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756a" w14:textId="708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марта 2024 года № 87 "Об определении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января 2025 года № 150. Зарегистрировано в Департаменте юстиции Костанайской области 16 января 2025 года № 10358-10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15 марта 2024 года № 87 (зарегистрировано в Реестре государственной регистрации нормативных правовых актов под № 10168-10)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