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0aaa" w14:textId="6d10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10 февраля 2025 года № 25. Зарегистрировано в Департаменте юстиции Костанайской области 14 февраля 2025 года № 10373-10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Аулиекольского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критериев по выбору видов отчуждения коммунального имущества" от 3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5668);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постановление акимата Аулиекольского района от 3 июня 2015 года № 125 "Об определении критериев по выбору видов отчуждения коммунального имущества" от 14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6726).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Аулиекольского района"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Аулиекольского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Аулиекольского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