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b56d" w14:textId="0ebb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Карабалыкскому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7 февраля 2025 года № 174. Зарегистрировано в Департаменте юстиции Костанайской области 19 февраля 2025 года № 10379-10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2025 года в местах размещения туристов в размере 0 (ноль) процентов от стоимости пребывания за исключением хостелов, гостевых домов, арендного жилья в Карабалыкском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