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5064" w14:textId="48d5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Узункольскому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25 февраля 2025 года № 152. Зарегистрировано в Департаменте юстиции Костанайской области 6 марта 2025 года № 10397-10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местах размещения туристов в размере 0 (ноль) процента от стоимости пребывания, за исключением хостелов, гостевых домов, арендного жилья в Узункольском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