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7bf9" w14:textId="bc07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Узункольского района от 12 апреля 2021 года № 47 "Об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6 марта 2025 года № 33. Зарегистрировано в Департаменте юстиции Костанайской области 13 марта 2025 года № 10401-10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"Об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местности" от 12 апреля 2021 года № 47 (зарегистрировано в Реестре государственной регистрации нормативных правовых актов под № 9858)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Узункольского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оценке и определению потребности в специальных социальных услугах;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лицами с инвалидностью;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хормейстер;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концертмейстер;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 (основных служб);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учителя казахского, английского языков;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