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68be" w14:textId="05d6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февраля 2025 года № 183/19. Зарегистрировано в Департаменте юстиции Павлодарской области 28 февраля 2025 года № 7641-14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24170),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платы за один кубический метр поданной питьевой воды населению из особо важных групповых систем водоснабжения в размере 30 тенге и локальных систем водоснабжения в размере 185 тенге, являющихся безальтернативными источниками питьевого водоснабжения по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размера платы за один кубический метр поданной питьевой воды населению из особо важных групповых систем водоснабжения, являющихся безальтернативными источниками питьевого водоснабжения в Павлодарской области" от 27 июня 2023 года № 39/3 (зарегистрировано в Реестре государственной регистрации нормативных правовых актов под № 7368-14).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