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0495" w14:textId="6cc04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Аккайынского района Северо-Казахстанской области от 9 ноября 2023 года № 9-4 "Об утверждении правил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w:t>
      </w:r>
    </w:p>
    <w:p>
      <w:pPr>
        <w:spacing w:after="0"/>
        <w:ind w:left="0"/>
        <w:jc w:val="both"/>
      </w:pPr>
      <w:r>
        <w:rPr>
          <w:rFonts w:ascii="Times New Roman"/>
          <w:b w:val="false"/>
          <w:i w:val="false"/>
          <w:color w:val="000000"/>
          <w:sz w:val="28"/>
        </w:rPr>
        <w:t>Решение маслихата Аккайынского района Северо-Казахстанской области от 27 марта 2025 года № 24-24. Зарегистрировано Департаментом юстиции Северо-Казахстанской области 31 марта 2025 года № 7879-15</w:t>
      </w:r>
    </w:p>
    <w:p>
      <w:pPr>
        <w:spacing w:after="0"/>
        <w:ind w:left="0"/>
        <w:jc w:val="both"/>
      </w:pPr>
      <w:bookmarkStart w:name="z4" w:id="0"/>
      <w:r>
        <w:rPr>
          <w:rFonts w:ascii="Times New Roman"/>
          <w:b w:val="false"/>
          <w:i w:val="false"/>
          <w:color w:val="000000"/>
          <w:sz w:val="28"/>
        </w:rPr>
        <w:t>
      Маслихат Аккайынского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Аккайынского района Северо-Казахстанской области "Об утверждении правил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 от 9 ноября 2023 года № 9-4 (зарегистрировано в Реестре государственной регистрации нормативных правовых актов под № 7616-15) следующие изменения:</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ее размеров и определения перечня отдельных категорий нуждающихся граждан в Аккайынском районе Северо-Казахстанской области, утвержденных указанным решением:</w:t>
      </w:r>
    </w:p>
    <w:bookmarkEnd w:id="2"/>
    <w:bookmarkStart w:name="z7" w:id="3"/>
    <w:p>
      <w:pPr>
        <w:spacing w:after="0"/>
        <w:ind w:left="0"/>
        <w:jc w:val="both"/>
      </w:pPr>
      <w:r>
        <w:rPr>
          <w:rFonts w:ascii="Times New Roman"/>
          <w:b w:val="false"/>
          <w:i w:val="false"/>
          <w:color w:val="000000"/>
          <w:sz w:val="28"/>
        </w:rPr>
        <w:t>
      в пункте 8:</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новой редакции:</w:t>
      </w:r>
    </w:p>
    <w:bookmarkStart w:name="z9" w:id="4"/>
    <w:p>
      <w:pPr>
        <w:spacing w:after="0"/>
        <w:ind w:left="0"/>
        <w:jc w:val="both"/>
      </w:pPr>
      <w:r>
        <w:rPr>
          <w:rFonts w:ascii="Times New Roman"/>
          <w:b w:val="false"/>
          <w:i w:val="false"/>
          <w:color w:val="000000"/>
          <w:sz w:val="28"/>
        </w:rPr>
        <w:t xml:space="preserve">
      "4) День Победы - 9 мая: </w:t>
      </w:r>
    </w:p>
    <w:bookmarkEnd w:id="4"/>
    <w:bookmarkStart w:name="z10" w:id="5"/>
    <w:p>
      <w:pPr>
        <w:spacing w:after="0"/>
        <w:ind w:left="0"/>
        <w:jc w:val="both"/>
      </w:pPr>
      <w:r>
        <w:rPr>
          <w:rFonts w:ascii="Times New Roman"/>
          <w:b w:val="false"/>
          <w:i w:val="false"/>
          <w:color w:val="000000"/>
          <w:sz w:val="28"/>
        </w:rPr>
        <w:t xml:space="preserve">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382 (триста восемьдесят два)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5000000 (пять миллионов) тенге; </w:t>
      </w:r>
    </w:p>
    <w:bookmarkEnd w:id="5"/>
    <w:bookmarkStart w:name="z11" w:id="6"/>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382 (триста восемьдесят два)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5000000 (пять миллионов) тенге;</w:t>
      </w:r>
    </w:p>
    <w:bookmarkEnd w:id="6"/>
    <w:bookmarkStart w:name="z12" w:id="7"/>
    <w:p>
      <w:pPr>
        <w:spacing w:after="0"/>
        <w:ind w:left="0"/>
        <w:jc w:val="both"/>
      </w:pPr>
      <w:r>
        <w:rPr>
          <w:rFonts w:ascii="Times New Roman"/>
          <w:b w:val="false"/>
          <w:i w:val="false"/>
          <w:color w:val="000000"/>
          <w:sz w:val="28"/>
        </w:rPr>
        <w:t xml:space="preserve">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 </w:t>
      </w:r>
    </w:p>
    <w:bookmarkEnd w:id="7"/>
    <w:bookmarkStart w:name="z13" w:id="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26 (двадцать шесть) месячных расчетных показателей;</w:t>
      </w:r>
    </w:p>
    <w:bookmarkEnd w:id="8"/>
    <w:bookmarkStart w:name="z14" w:id="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26 (двадцать шесть) месячных расчетных показателей;</w:t>
      </w:r>
    </w:p>
    <w:bookmarkEnd w:id="9"/>
    <w:bookmarkStart w:name="z15" w:id="1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26 (двадцать шесть) месячных расчетных показателей;</w:t>
      </w:r>
    </w:p>
    <w:bookmarkEnd w:id="10"/>
    <w:bookmarkStart w:name="z16" w:id="1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26 (двадцать шесть) месячных расчетных показателей;</w:t>
      </w:r>
    </w:p>
    <w:bookmarkEnd w:id="11"/>
    <w:bookmarkStart w:name="z17" w:id="1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16 (шестнадцать) месячных расчетных показателей;</w:t>
      </w:r>
    </w:p>
    <w:bookmarkEnd w:id="12"/>
    <w:bookmarkStart w:name="z18" w:id="1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26 (двадцать шесть) месячных расчетных показателей;</w:t>
      </w:r>
    </w:p>
    <w:bookmarkEnd w:id="13"/>
    <w:bookmarkStart w:name="z19" w:id="1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26 (двадцать шесть) месячных расчетных показателей;</w:t>
      </w:r>
    </w:p>
    <w:bookmarkEnd w:id="14"/>
    <w:bookmarkStart w:name="z20" w:id="15"/>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16 (шестнадцать) месячных расчетных показателей;</w:t>
      </w:r>
    </w:p>
    <w:bookmarkEnd w:id="15"/>
    <w:bookmarkStart w:name="z21" w:id="16"/>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16 (шестнадцать) месячных расчетных показателей;</w:t>
      </w:r>
    </w:p>
    <w:bookmarkEnd w:id="16"/>
    <w:bookmarkStart w:name="z22" w:id="1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8 (восемь)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50000 (пятьдесят тысяч) тенге;</w:t>
      </w:r>
    </w:p>
    <w:bookmarkEnd w:id="17"/>
    <w:bookmarkStart w:name="z23" w:id="1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8 (восемь)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50000 (пятьдесят тысяч) тенге;</w:t>
      </w:r>
    </w:p>
    <w:bookmarkEnd w:id="18"/>
    <w:bookmarkStart w:name="z24" w:id="19"/>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 за исключением 9 мая 2025 года, к 9 мая 2025 года в связи с празднованием 80-летия Победы в Великой Отечественной войне в размере 50000 (пятьдесят тысяч) тенге;";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новой редакции:</w:t>
      </w:r>
    </w:p>
    <w:bookmarkStart w:name="z26" w:id="20"/>
    <w:p>
      <w:pPr>
        <w:spacing w:after="0"/>
        <w:ind w:left="0"/>
        <w:jc w:val="both"/>
      </w:pPr>
      <w:r>
        <w:rPr>
          <w:rFonts w:ascii="Times New Roman"/>
          <w:b w:val="false"/>
          <w:i w:val="false"/>
          <w:color w:val="000000"/>
          <w:sz w:val="28"/>
        </w:rPr>
        <w:t xml:space="preserve">
      "8) День Независимости - 16 декабря: </w:t>
      </w:r>
    </w:p>
    <w:bookmarkEnd w:id="20"/>
    <w:bookmarkStart w:name="z27" w:id="21"/>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случае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51 (пятьдесят один) месячных расчетных показателей.".</w:t>
      </w:r>
    </w:p>
    <w:bookmarkEnd w:id="21"/>
    <w:bookmarkStart w:name="z28" w:id="2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Аккайынского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