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c5d3" w14:textId="6f2c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Есильского района Северо-Казахстанской области от 17 октября 2023 года № 9/118 "Об утверждении Правил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18 апреля 2025 года № 26/405. Зарегистрировано Департаментом юстиции Северо-Казахстанской области 22 апреля 2025 года № 7892-15</w:t>
      </w:r>
    </w:p>
    <w:p>
      <w:pPr>
        <w:spacing w:after="0"/>
        <w:ind w:left="0"/>
        <w:jc w:val="both"/>
      </w:pPr>
      <w:bookmarkStart w:name="z4" w:id="0"/>
      <w:r>
        <w:rPr>
          <w:rFonts w:ascii="Times New Roman"/>
          <w:b w:val="false"/>
          <w:i w:val="false"/>
          <w:color w:val="000000"/>
          <w:sz w:val="28"/>
        </w:rPr>
        <w:t>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от 17 октября 2023 года № 9/118 (зарегистрировано в Реестре государственной регистрации нормативных правовых актов под № 7604-15)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утвержденных указанным решением: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 изложить в следующей редакции: </w:t>
      </w:r>
    </w:p>
    <w:bookmarkStart w:name="z8" w:id="3"/>
    <w:p>
      <w:pPr>
        <w:spacing w:after="0"/>
        <w:ind w:left="0"/>
        <w:jc w:val="both"/>
      </w:pPr>
      <w:r>
        <w:rPr>
          <w:rFonts w:ascii="Times New Roman"/>
          <w:b w:val="false"/>
          <w:i w:val="false"/>
          <w:color w:val="000000"/>
          <w:sz w:val="28"/>
        </w:rPr>
        <w:t>
      "4) День Победы – 9 мая:</w:t>
      </w:r>
    </w:p>
    <w:bookmarkEnd w:id="3"/>
    <w:bookmarkStart w:name="z9" w:id="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размере 5000000 (пять миллионов) тенге;</w:t>
      </w:r>
    </w:p>
    <w:bookmarkEnd w:id="4"/>
    <w:bookmarkStart w:name="z10" w:id="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за исключением 9 мая 2025 года. К 9 мая 2025 года в размере 5000000 (пять миллионов) тенге;</w:t>
      </w:r>
    </w:p>
    <w:bookmarkEnd w:id="5"/>
    <w:bookmarkStart w:name="z11" w:id="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6"/>
    <w:bookmarkStart w:name="z12" w:id="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7"/>
    <w:bookmarkStart w:name="z13" w:id="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8"/>
    <w:bookmarkStart w:name="z14" w:id="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9"/>
    <w:bookmarkStart w:name="z15" w:id="1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10"/>
    <w:bookmarkStart w:name="z16" w:id="1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11"/>
    <w:bookmarkStart w:name="z17" w:id="1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12"/>
    <w:bookmarkStart w:name="z18" w:id="1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13"/>
    <w:bookmarkStart w:name="z19"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14"/>
    <w:bookmarkStart w:name="z20" w:id="1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15"/>
    <w:bookmarkStart w:name="z21" w:id="1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размере 50000 (пятьдесят тысяч) тенге;</w:t>
      </w:r>
    </w:p>
    <w:bookmarkEnd w:id="16"/>
    <w:bookmarkStart w:name="z22" w:id="1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размере 50000 (пятьдесят тысяч) тенге;</w:t>
      </w:r>
    </w:p>
    <w:bookmarkEnd w:id="17"/>
    <w:bookmarkStart w:name="z23" w:id="1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размере 50000 (пятьдесят тысяч) тенге;";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8 изложить в следующей редакции: </w:t>
      </w:r>
    </w:p>
    <w:bookmarkStart w:name="z25" w:id="19"/>
    <w:p>
      <w:pPr>
        <w:spacing w:after="0"/>
        <w:ind w:left="0"/>
        <w:jc w:val="both"/>
      </w:pPr>
      <w:r>
        <w:rPr>
          <w:rFonts w:ascii="Times New Roman"/>
          <w:b w:val="false"/>
          <w:i w:val="false"/>
          <w:color w:val="000000"/>
          <w:sz w:val="28"/>
        </w:rPr>
        <w:t>
      "8) День Независимости Республики Казахстан – 16 декабря:</w:t>
      </w:r>
    </w:p>
    <w:bookmarkEnd w:id="19"/>
    <w:bookmarkStart w:name="z26" w:id="2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10 изложить в следующей редакции:</w:t>
      </w:r>
    </w:p>
    <w:bookmarkStart w:name="z28" w:id="21"/>
    <w:p>
      <w:pPr>
        <w:spacing w:after="0"/>
        <w:ind w:left="0"/>
        <w:jc w:val="both"/>
      </w:pPr>
      <w:r>
        <w:rPr>
          <w:rFonts w:ascii="Times New Roman"/>
          <w:b w:val="false"/>
          <w:i w:val="false"/>
          <w:color w:val="000000"/>
          <w:sz w:val="28"/>
        </w:rPr>
        <w:t>
      "7) лицам, страдающим болезнью, вызванной вирусом иммунодефицита человека (ВИЧ), на основании списка состоящих на учете в организациях здравоохранения, 1 (один) раз в полугодие в размере 10 (десяти) месячных расчетных показателей;";</w:t>
      </w:r>
    </w:p>
    <w:bookmarkEnd w:id="21"/>
    <w:bookmarkStart w:name="z29" w:id="22"/>
    <w:p>
      <w:pPr>
        <w:spacing w:after="0"/>
        <w:ind w:left="0"/>
        <w:jc w:val="both"/>
      </w:pPr>
      <w:r>
        <w:rPr>
          <w:rFonts w:ascii="Times New Roman"/>
          <w:b w:val="false"/>
          <w:i w:val="false"/>
          <w:color w:val="000000"/>
          <w:sz w:val="28"/>
        </w:rPr>
        <w:t xml:space="preserve">
      шестой абзац </w:t>
      </w:r>
      <w:r>
        <w:rPr>
          <w:rFonts w:ascii="Times New Roman"/>
          <w:b w:val="false"/>
          <w:i w:val="false"/>
          <w:color w:val="000000"/>
          <w:sz w:val="28"/>
        </w:rPr>
        <w:t>пункта 12</w:t>
      </w:r>
      <w:r>
        <w:rPr>
          <w:rFonts w:ascii="Times New Roman"/>
          <w:b w:val="false"/>
          <w:i w:val="false"/>
          <w:color w:val="000000"/>
          <w:sz w:val="28"/>
        </w:rPr>
        <w:t xml:space="preserve"> исключить;</w:t>
      </w:r>
    </w:p>
    <w:bookmarkEnd w:id="22"/>
    <w:bookmarkStart w:name="z30" w:id="23"/>
    <w:p>
      <w:pPr>
        <w:spacing w:after="0"/>
        <w:ind w:left="0"/>
        <w:jc w:val="both"/>
      </w:pPr>
      <w:r>
        <w:rPr>
          <w:rFonts w:ascii="Times New Roman"/>
          <w:b w:val="false"/>
          <w:i w:val="false"/>
          <w:color w:val="000000"/>
          <w:sz w:val="28"/>
        </w:rPr>
        <w:t xml:space="preserve">
      текст на русском языке </w:t>
      </w:r>
      <w:r>
        <w:rPr>
          <w:rFonts w:ascii="Times New Roman"/>
          <w:b w:val="false"/>
          <w:i w:val="false"/>
          <w:color w:val="000000"/>
          <w:sz w:val="28"/>
        </w:rPr>
        <w:t>подпункта 3)</w:t>
      </w:r>
      <w:r>
        <w:rPr>
          <w:rFonts w:ascii="Times New Roman"/>
          <w:b w:val="false"/>
          <w:i w:val="false"/>
          <w:color w:val="000000"/>
          <w:sz w:val="28"/>
        </w:rPr>
        <w:t xml:space="preserve"> пункта 28 изложить в следующей редакции, текст на казахском языке не меняется:</w:t>
      </w:r>
    </w:p>
    <w:bookmarkEnd w:id="23"/>
    <w:bookmarkStart w:name="z31" w:id="2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24"/>
    <w:bookmarkStart w:name="z32" w:id="2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правоотнашения, возникшие с 9 мая 2025 года.</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