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8f0e" w14:textId="7e88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Кызылкогинского района от 9 февраля 2015 года № 49 "Об утверждении Правил поступления и использования безнадзорных животных поступивших в коммунальную собственность" и от 20 июля 2015 года № 156 "О внесении изменения в постановление Кызылкогинского районного акимата от 9 февраля 2015 года № 49 "Об утверждении Правил поступления и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21 января 2025 года № 4. Зарегистрировано в Департаменте юстиции Атырауской области 21 января 2025 года № 5251-06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постановлений акимата Кызылкогинского района от 9 февраля 2015 года № 49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поступления и использования безнадзорных животных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3103) и от 20 июля 2015 года № 156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Кызылкогинского районного акимата от 9 февраля 2015 года № 49 "Об утверждении Правил поступления и использования безнадзорных животных, поступивших в коммунальную собственность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3265).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