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c88" w14:textId="d07d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сҰл и населенных пунктов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Кентау Туркестанской области от 5 мая 2025 года № 158 и решение Кентауского городского маслихата Туркестанской области от 30 апреля 2025 года № 183. Зарегистрировано в Департаменте юстиции Туркестанской области 5 мая 2025 года № 6701-13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административно-территориальном устройстве Республики Казахстан", акимат города Кентау ПОСТАНОВЛЯЕТ и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следующих сҰл и населенных пунктов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границы (черты) села Карнак города Кентау общей площадью 35 901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границы (черты) села Ачисай города Кентау общей площадью 15 082,55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границы (черты) села Байылдыр города Кентау общей площадью 24 927,25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установить границы (черты) населенного пункта Байылдыр села Байылдыр общей площадью 241,99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установить границы (черты) села Хантаги города Кентау общей площадью 44 694,55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границы (черты) населенного пункта Хантаги села Хантаги общей площадью 763,91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установить границы (черты) населенного пункта Шоктас села Хантаги общей площадью 657,98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установить границы (черты) населенного пункта Котырбулак села Хантаги общей площадью 58,88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