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0db" w14:textId="02ff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марта 2025 года № 74. Зарегистрировано Департаментом юстиции Восточно-Казахстанской области 28 марта 2025 года № 9160-16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за № 25062)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охране и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комитета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министерства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ирригации Респубилки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Жадигерулы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26 марта 2025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"8" ноября 2021 года № 322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Масьяновка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Орловский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северо-восточнее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Тоскура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"Южное"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 северо-восточнее 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левый берег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Мягонькая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Чишин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правый берег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северо-восточнее села Бутаково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Белогородцев Ключ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Бахорька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Белкин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Чащевитка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 Колотушка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Ситкин Ключ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северо-восточнее села Зимовье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Чащевитка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юго-восточнее села Коноваловка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Быстрый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Громотуха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Отводное русло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Чишин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отводное русло реки Большая таловка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 северо-восточнее 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БерҰзовка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Тихонов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западнее села Чиркаин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Агнеева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Огневский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Леннушка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83,4651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Нечаев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05-068-090, 05-068-098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Глубоковского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Демидов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Убинка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Кожохово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Маховка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Камышенка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Крутишка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Иртышского рудника товарищества с ограниченной ответственностью "Востокцветмет"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Топкайын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Сарыкарагай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километах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Каракаба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Сарткожа 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без названия № 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южнее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Жана-Ульго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южнее села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северо-восточнее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Аршаты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Калмачиха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Жилкойда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северо-восточнее села Коктерек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приток реки Калжир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приток реки Калжир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Балакалжыр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Орта-Теректы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северо-западнее села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километрах южнее села Караоткел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Лайлы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"Дорожно-строительного управления №14"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Караганжира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05-078-016,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Кыстаубайтоган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Туашнылаган 1 правый берег левый берег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13,9 километрах юго-восточнее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Шурук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приток 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южнее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366,7-395,4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Куржыра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юго-восточнее села Бурсак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восточнее села Жанузак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золотороссыпного проявления "Нарымка"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Рахман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восточнее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северо-восточнее села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товариществу с ограниченной ответственностью "Asbaurum"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Майемер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Калинкин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юго-западнее села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Захаров ключ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05-080-030 и 05-080-031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05-080-020 и 05-080-022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4417,8628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5658,9915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Берсальский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километрах севернее села Сугатовка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Барашки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