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d5d7" w14:textId="283d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совместных мерах по созданию и организации работы социальных служб для молодежи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коллегии Министерства по делам молодежи, туризма и спорта Республики Казахстан, Министерства здравоохранения Республики Казахстан, Министерства труда Республики Казахстан, Министерства образования Республики Казахстан, Министерства внутренних дел Республики Казахстан, Министерства культуры Республики Казахстан N 4-5Г от 7 июля 1994 г. N 21/3 от 25 июля 1994 г. N 5-1 от 11 июля 1994 г. N 25 км от 15 июля 1994 г. N 9 от 15 июля 1994 г. N 10 от 13 июля 1994 г. Зарегистрировано в Министерстве юстиции Республики Казахстан 10 февраля 1997 г. N 256. Утратило силу - совместным приказом Министра образования и науки РК от 19.05.2005г. N 315, Министра культуры, информации и спорта РК от 30.05.2005г. N 77с, Министра здравоохранения РК от 7.06.2005г. N 270, Министра труда и социальной защиты населения РК от 9.06.2005г. N 154-п, Министра внутренних дел РК от 13.06.2005г. N 356 (вводится в действие со дня подписания)</w:t>
      </w:r>
    </w:p>
    <w:p>
      <w:pPr>
        <w:spacing w:after="0"/>
        <w:ind w:left="0"/>
        <w:jc w:val="both"/>
      </w:pPr>
      <w:bookmarkStart w:name="z1" w:id="0"/>
      <w:r>
        <w:rPr>
          <w:rFonts w:ascii="Times New Roman"/>
          <w:b w:val="false"/>
          <w:i w:val="false"/>
          <w:color w:val="ff0000"/>
          <w:sz w:val="28"/>
        </w:rPr>
        <w:t xml:space="preserve">
                  Извлечение из совместного приказа </w:t>
      </w:r>
      <w:r>
        <w:br/>
      </w:r>
      <w:r>
        <w:rPr>
          <w:rFonts w:ascii="Times New Roman"/>
          <w:b w:val="false"/>
          <w:i w:val="false"/>
          <w:color w:val="ff0000"/>
          <w:sz w:val="28"/>
        </w:rPr>
        <w:t xml:space="preserve">
       Министра образования и науки РК от 19.05.2005г. N 315,  </w:t>
      </w:r>
      <w:r>
        <w:br/>
      </w:r>
      <w:r>
        <w:rPr>
          <w:rFonts w:ascii="Times New Roman"/>
          <w:b w:val="false"/>
          <w:i w:val="false"/>
          <w:color w:val="ff0000"/>
          <w:sz w:val="28"/>
        </w:rPr>
        <w:t xml:space="preserve">
             Министра культуры, информации и спорта РК  </w:t>
      </w:r>
      <w:r>
        <w:br/>
      </w:r>
      <w:r>
        <w:rPr>
          <w:rFonts w:ascii="Times New Roman"/>
          <w:b w:val="false"/>
          <w:i w:val="false"/>
          <w:color w:val="ff0000"/>
          <w:sz w:val="28"/>
        </w:rPr>
        <w:t xml:space="preserve">
        от 30.05.2005г. N 77с, Министра здравоохранения РК  </w:t>
      </w:r>
      <w:r>
        <w:br/>
      </w:r>
      <w:r>
        <w:rPr>
          <w:rFonts w:ascii="Times New Roman"/>
          <w:b w:val="false"/>
          <w:i w:val="false"/>
          <w:color w:val="ff0000"/>
          <w:sz w:val="28"/>
        </w:rPr>
        <w:t xml:space="preserve">
         от 7.06.2005г. N 270, Министра труда и социальной  </w:t>
      </w:r>
      <w:r>
        <w:br/>
      </w:r>
      <w:r>
        <w:rPr>
          <w:rFonts w:ascii="Times New Roman"/>
          <w:b w:val="false"/>
          <w:i w:val="false"/>
          <w:color w:val="ff0000"/>
          <w:sz w:val="28"/>
        </w:rPr>
        <w:t xml:space="preserve">
            защиты населения РК от 9.06.2005г. N 154-п,  </w:t>
      </w:r>
      <w:r>
        <w:br/>
      </w:r>
      <w:r>
        <w:rPr>
          <w:rFonts w:ascii="Times New Roman"/>
          <w:b w:val="false"/>
          <w:i w:val="false"/>
          <w:color w:val="ff0000"/>
          <w:sz w:val="28"/>
        </w:rPr>
        <w:t xml:space="preserve">
          Министра внутренних дел РК от 13.06.2005г. N 356 </w:t>
      </w:r>
    </w:p>
    <w:bookmarkEnd w:id="0"/>
    <w:p>
      <w:pPr>
        <w:spacing w:after="0"/>
        <w:ind w:left="0"/>
        <w:jc w:val="both"/>
      </w:pPr>
      <w:r>
        <w:rPr>
          <w:rFonts w:ascii="Times New Roman"/>
          <w:b w:val="false"/>
          <w:i w:val="false"/>
          <w:color w:val="ff0000"/>
          <w:sz w:val="28"/>
        </w:rPr>
        <w:t xml:space="preserve">     "Во исполнение распоряжения Премьер-Министра Республики Казахстан от 20 марта 2004 года N 77-р "О мерах по совершенствованию подзаконных актов" и в целях приведения нормативной правовой базы в соответствие с действующим законодательством ПРИКАЗЫВАЕМ: </w:t>
      </w:r>
      <w:r>
        <w:br/>
      </w:r>
      <w:r>
        <w:rPr>
          <w:rFonts w:ascii="Times New Roman"/>
          <w:b w:val="false"/>
          <w:i w:val="false"/>
          <w:color w:val="ff0000"/>
          <w:sz w:val="28"/>
        </w:rPr>
        <w:t xml:space="preserve">
     1. Признать утратившим силу постановление коллегии Министерства по делам молодежи, туризма и спорта Республики Казахстан, Министерства здравоохранения Республики Казахстан, Министерства труда Республики Казахстан, Министерства образования Республики Казахстан, Министерства внутренних дел Республики Казахстан, Министерства культуры Республики Казахстан N 4-5 от 7 июля 1994 г., N 21/3 от 25 июля 1994 г., N 5-1 от 11 июля 1994 года, N 25 от 15 июля 1994 года, N 9 от 15 июля 1994 г., N 10 от 13 июля 1994 года "О совместных мерах по созданию и организации работы социальных служб для молодежи"... </w:t>
      </w:r>
      <w:r>
        <w:br/>
      </w:r>
      <w:r>
        <w:rPr>
          <w:rFonts w:ascii="Times New Roman"/>
          <w:b w:val="false"/>
          <w:i w:val="false"/>
          <w:color w:val="ff0000"/>
          <w:sz w:val="28"/>
        </w:rPr>
        <w:t xml:space="preserve">
     3. Настоящий приказ вводится в действие со дня подписания... </w:t>
      </w:r>
    </w:p>
    <w:p>
      <w:pPr>
        <w:spacing w:after="0"/>
        <w:ind w:left="0"/>
        <w:jc w:val="both"/>
      </w:pPr>
      <w:r>
        <w:rPr>
          <w:rFonts w:ascii="Times New Roman"/>
          <w:b w:val="false"/>
          <w:i w:val="false"/>
          <w:color w:val="ff0000"/>
          <w:sz w:val="28"/>
        </w:rPr>
        <w:t xml:space="preserve">Министр                           Министр культуры,  </w:t>
      </w:r>
      <w:r>
        <w:br/>
      </w:r>
      <w:r>
        <w:rPr>
          <w:rFonts w:ascii="Times New Roman"/>
          <w:b w:val="false"/>
          <w:i w:val="false"/>
          <w:color w:val="ff0000"/>
          <w:sz w:val="28"/>
        </w:rPr>
        <w:t xml:space="preserve">
образования и науки               информации и спорта  </w:t>
      </w:r>
      <w:r>
        <w:br/>
      </w:r>
      <w:r>
        <w:rPr>
          <w:rFonts w:ascii="Times New Roman"/>
          <w:b w:val="false"/>
          <w:i w:val="false"/>
          <w:color w:val="ff0000"/>
          <w:sz w:val="28"/>
        </w:rPr>
        <w:t xml:space="preserve">
Республики Казахстан              Республики Казахстан  </w:t>
      </w:r>
      <w:r>
        <w:br/>
      </w:r>
      <w:r>
        <w:rPr>
          <w:rFonts w:ascii="Times New Roman"/>
          <w:b w:val="false"/>
          <w:i w:val="false"/>
          <w:color w:val="ff0000"/>
          <w:sz w:val="28"/>
        </w:rPr>
        <w:t xml:space="preserve">
  </w:t>
      </w:r>
      <w:r>
        <w:br/>
      </w:r>
      <w:r>
        <w:rPr>
          <w:rFonts w:ascii="Times New Roman"/>
          <w:b w:val="false"/>
          <w:i w:val="false"/>
          <w:color w:val="ff0000"/>
          <w:sz w:val="28"/>
        </w:rPr>
        <w:t xml:space="preserve">
Министр внутренних дел            Министр труда и социальной  </w:t>
      </w:r>
      <w:r>
        <w:br/>
      </w:r>
      <w:r>
        <w:rPr>
          <w:rFonts w:ascii="Times New Roman"/>
          <w:b w:val="false"/>
          <w:i w:val="false"/>
          <w:color w:val="ff0000"/>
          <w:sz w:val="28"/>
        </w:rPr>
        <w:t xml:space="preserve">
Республики Казахстан              защиты населения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w:t>
      </w:r>
      <w:r>
        <w:br/>
      </w:r>
      <w:r>
        <w:rPr>
          <w:rFonts w:ascii="Times New Roman"/>
          <w:b w:val="false"/>
          <w:i w:val="false"/>
          <w:color w:val="ff0000"/>
          <w:sz w:val="28"/>
        </w:rPr>
        <w:t xml:space="preserve">
Министр здравоохранения  </w:t>
      </w:r>
      <w:r>
        <w:br/>
      </w:r>
      <w:r>
        <w:rPr>
          <w:rFonts w:ascii="Times New Roman"/>
          <w:b w:val="false"/>
          <w:i w:val="false"/>
          <w:color w:val="ff0000"/>
          <w:sz w:val="28"/>
        </w:rPr>
        <w:t xml:space="preserve">
Республики Казахстан". </w:t>
      </w:r>
    </w:p>
    <w:p>
      <w:pPr>
        <w:spacing w:after="0"/>
        <w:ind w:left="0"/>
        <w:jc w:val="both"/>
      </w:pP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Обострение социальных проблем и негативных тенденций в молодежной среде в условиях становления независимого государства и перехода к новым экономическим отношениям вызвало необходимость в выработке новых подходов к решению вопросов социальной, психолого-педагогической, медико-биологической, юридической и другой помощи молодым людям, профилактики противоправных действий, социальной реадаптации молодых граждан.  </w:t>
      </w:r>
      <w:r>
        <w:br/>
      </w:r>
      <w:r>
        <w:rPr>
          <w:rFonts w:ascii="Times New Roman"/>
          <w:b w:val="false"/>
          <w:i w:val="false"/>
          <w:color w:val="000000"/>
          <w:sz w:val="28"/>
        </w:rPr>
        <w:t xml:space="preserve">
      Законом Республики Казахстан "О государственной молодежной политике в Казахской ССР", а такие Постановлением Кабинета Министров Республики Казахстан "О создании социальной службы для молодежи" от 3 мая 1993 года (N 340), предусмотрено создание социальных служб для молодежи. Эта работа начата в ряде регионов Казахстана.  </w:t>
      </w:r>
      <w:r>
        <w:br/>
      </w:r>
      <w:r>
        <w:rPr>
          <w:rFonts w:ascii="Times New Roman"/>
          <w:b w:val="false"/>
          <w:i w:val="false"/>
          <w:color w:val="000000"/>
          <w:sz w:val="28"/>
        </w:rPr>
        <w:t xml:space="preserve">
      В целях дальнейшей реализации данного постановления и организации на городском и районном уровне социальных служб для молодежи, координации совместной деятельности коллегии Министерства по делам молодежи Республики Казахстан, Министерства здравоохранения Республики Казахстан, Министерства труда Республики Казахстан, Министерства образования Республики Казахстан, Министерства внутренних дел Республики Казахстан, Министерства культуры Республики Казахстан  </w:t>
      </w:r>
      <w:r>
        <w:br/>
      </w:r>
      <w:r>
        <w:rPr>
          <w:rFonts w:ascii="Times New Roman"/>
          <w:b w:val="false"/>
          <w:i w:val="false"/>
          <w:color w:val="000000"/>
          <w:sz w:val="28"/>
        </w:rPr>
        <w:t xml:space="preserve">
                      п о с т а н о в л я ю т :  </w:t>
      </w:r>
      <w:r>
        <w:br/>
      </w:r>
      <w:r>
        <w:rPr>
          <w:rFonts w:ascii="Times New Roman"/>
          <w:b w:val="false"/>
          <w:i w:val="false"/>
          <w:color w:val="000000"/>
          <w:sz w:val="28"/>
        </w:rPr>
        <w:t xml:space="preserve">
      1. Министерству по делам молодежи, туризма и спорта Республики Казахстан, Министерству здравоохранения Республики Казахстан, Министерству труда Республики Казахстан, Министерству образования Республики Казахстан, Министерству внутренних дел Республики Казахстан, Министерству культуры Республики Казахстан и их подразделениям на местах осуществлять совместные меры по созданию и организации работы Социальных служб для молодежи в соответствии с Положением о Социальных службах для молодежи, утвержденным постановлением Кабинета Министров Республики Казахстан от 3 мая 1993 г.  </w:t>
      </w:r>
      <w:r>
        <w:br/>
      </w:r>
      <w:r>
        <w:rPr>
          <w:rFonts w:ascii="Times New Roman"/>
          <w:b w:val="false"/>
          <w:i w:val="false"/>
          <w:color w:val="000000"/>
          <w:sz w:val="28"/>
        </w:rPr>
        <w:t xml:space="preserve">
      2. Министерству по делам молодежи, туризма и спорта Республики Казахстан и его подразделениям на местах осуществлять организационные мероприятия по созданию Социальных служб для молодежи, координировать всю работу в данном направлении, а также организовывать обучение кадров для Социальных служб.  </w:t>
      </w:r>
      <w:r>
        <w:br/>
      </w:r>
      <w:r>
        <w:rPr>
          <w:rFonts w:ascii="Times New Roman"/>
          <w:b w:val="false"/>
          <w:i w:val="false"/>
          <w:color w:val="000000"/>
          <w:sz w:val="28"/>
        </w:rPr>
        <w:t xml:space="preserve">
      3. Органам здравоохранения оказывать организационно-методическую помощь в повышении квалификации работников Социальных служб по медицинским вопросам, привлекать к участию в работе Социальных служб существующие государственные медицинские учреждения, обеспечивать участие в работе Социальных служб в качестве консультантов психиатров, психотерапевтов, наркологов, урологов, гинекологов, сексопатологов, венерологов, других медицинских работников, а также предоставлять во временное пользование помещения и оборудование государственных медицинских учреждений для организации деятельности пунктов медико-психологического консультирования на договорной основе.  </w:t>
      </w:r>
      <w:r>
        <w:br/>
      </w:r>
      <w:r>
        <w:rPr>
          <w:rFonts w:ascii="Times New Roman"/>
          <w:b w:val="false"/>
          <w:i w:val="false"/>
          <w:color w:val="000000"/>
          <w:sz w:val="28"/>
        </w:rPr>
        <w:t xml:space="preserve">
      4. Городским и районным государственным службам занятости населения оказывать организационную, информационную помощь молодежным биржам труда с включением последних в единую информационную сеть, оказывать практическую помощь управлениям по делам молодежи, туризма и спорта в организации центров трудовой реадаптации для различных категорий несовершеннолетних и молодых граждан.  </w:t>
      </w:r>
      <w:r>
        <w:br/>
      </w:r>
      <w:r>
        <w:rPr>
          <w:rFonts w:ascii="Times New Roman"/>
          <w:b w:val="false"/>
          <w:i w:val="false"/>
          <w:color w:val="000000"/>
          <w:sz w:val="28"/>
        </w:rPr>
        <w:t xml:space="preserve">
      5. Министерству образования Республики Казахстан, органам управления образованием на местах обеспечивать подготовку квалифицированных кадров психологов и других специалистов социальной службы; совместно с управлениями по делам молодежи, туризма и спорта создавать филиалы социальных служб в учебно-воспитательных учреждениях.  </w:t>
      </w:r>
      <w:r>
        <w:br/>
      </w:r>
      <w:r>
        <w:rPr>
          <w:rFonts w:ascii="Times New Roman"/>
          <w:b w:val="false"/>
          <w:i w:val="false"/>
          <w:color w:val="000000"/>
          <w:sz w:val="28"/>
        </w:rPr>
        <w:t xml:space="preserve">
      6. Районным и городским органам внутренних дел Республики Казахстан оказывать информационную, методическую помощь в создании приютов для детей, ушедших из дома, Центров реабилитации и адаптации несовершеннолетних с асоциальным поведением и освобождающихся из ИТУ.  </w:t>
      </w:r>
      <w:r>
        <w:br/>
      </w:r>
      <w:r>
        <w:rPr>
          <w:rFonts w:ascii="Times New Roman"/>
          <w:b w:val="false"/>
          <w:i w:val="false"/>
          <w:color w:val="000000"/>
          <w:sz w:val="28"/>
        </w:rPr>
        <w:t xml:space="preserve">
      7. Министерству культуры Республики Казахстан обеспечить участие учреждений культуры в оказании организационно-методической и практической помощи в создании досуговых объединений детей, подростков, молодых граждан, молодых семей, молодых инвалидов, в проведении для них культурно-массовых мероприятий. </w:t>
      </w:r>
      <w:r>
        <w:br/>
      </w:r>
      <w:r>
        <w:rPr>
          <w:rFonts w:ascii="Times New Roman"/>
          <w:b w:val="false"/>
          <w:i w:val="false"/>
          <w:color w:val="000000"/>
          <w:sz w:val="28"/>
        </w:rPr>
        <w:t xml:space="preserve">
      8. Контроль за выполнением данного постановления возложить на Министерство по делам молодежи, туризма и спорта Республики Казахстан. </w:t>
      </w:r>
    </w:p>
    <w:p>
      <w:pPr>
        <w:spacing w:after="0"/>
        <w:ind w:left="0"/>
        <w:jc w:val="both"/>
      </w:pPr>
      <w:r>
        <w:rPr>
          <w:rFonts w:ascii="Times New Roman"/>
          <w:b w:val="false"/>
          <w:i/>
          <w:color w:val="000000"/>
          <w:sz w:val="28"/>
        </w:rPr>
        <w:t xml:space="preserve">Министр по делам молодежи, туризма      Министр здравоохранения </w:t>
      </w:r>
      <w:r>
        <w:br/>
      </w:r>
      <w:r>
        <w:rPr>
          <w:rFonts w:ascii="Times New Roman"/>
          <w:b w:val="false"/>
          <w:i w:val="false"/>
          <w:color w:val="000000"/>
          <w:sz w:val="28"/>
        </w:rPr>
        <w:t>
</w:t>
      </w:r>
      <w:r>
        <w:rPr>
          <w:rFonts w:ascii="Times New Roman"/>
          <w:b w:val="false"/>
          <w:i/>
          <w:color w:val="000000"/>
          <w:sz w:val="28"/>
        </w:rPr>
        <w:t xml:space="preserve">и спорта Республики Казахстан           Республики Казахстан </w:t>
      </w:r>
    </w:p>
    <w:p>
      <w:pPr>
        <w:spacing w:after="0"/>
        <w:ind w:left="0"/>
        <w:jc w:val="both"/>
      </w:pPr>
      <w:r>
        <w:rPr>
          <w:rFonts w:ascii="Times New Roman"/>
          <w:b w:val="false"/>
          <w:i/>
          <w:color w:val="000000"/>
          <w:sz w:val="28"/>
        </w:rPr>
        <w:t xml:space="preserve">Министр труда Республики Казахстан      Министр образования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Министр внутренних дел                  Министр культуры Республики </w:t>
      </w:r>
      <w:r>
        <w:br/>
      </w:r>
      <w:r>
        <w:rPr>
          <w:rFonts w:ascii="Times New Roman"/>
          <w:b w:val="false"/>
          <w:i w:val="false"/>
          <w:color w:val="000000"/>
          <w:sz w:val="28"/>
        </w:rPr>
        <w:t>
</w:t>
      </w:r>
      <w:r>
        <w:rPr>
          <w:rFonts w:ascii="Times New Roman"/>
          <w:b w:val="false"/>
          <w:i/>
          <w:color w:val="000000"/>
          <w:sz w:val="28"/>
        </w:rPr>
        <w:t xml:space="preserve">Республики Казахстан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