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52f8" w14:textId="c53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финансового плана и прогнозированию потока наличности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сентября 1995 г. N 239. Зарегистрирован в Министерстве юстиции РК 10.10.1995г. N 109.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Утвердить прилагаемую к настоящему приказу Инструкцию по составлению финансового плана и прогнозированию потока наличности и ввести ее в действие с 1 ноября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Первый заместитель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И Н С Т Р У К Ц И Я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ПО СОСТАВЛЕНИЮ ФИНАНСОВОГО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И ПРОГНОЗИРОВАНИЮ ПОТОКА НАЛИЧНОСТИ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Сноска. По всему тексту Инструкции слова "сметы расходов", "смете расходов" заменены словами "плана финансирования бюджетной программы (подпрограммы)" - приказом Министра финансов РК от 19 февраля 2002 года N 71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V021792_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приказом Министра финансов РК от 03.06.2005г. N 211). 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определяет Порядок организации управления денежными средствами на счетах Министерства финансов Республики Казахстан и предусматривает процедуру составления финансового плана, баланса прогнозирования потока наличности, выдачи Казначейских разрешений, разрешений министерств (ведомств), межминистерских (межведомственных) разрешений и разрешений нижестоящих распорядителей бюджетных средств, а также служит для обеспечения эффективного управления поступающими в бюджет денежными средствами, их регулированию и рациональному целевому использованию.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I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Бюджетные ассигнования - денежные средства, выделяемые государственным, республиканским, местными бюджетами в целях реализации определенных целевых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Иностранные гранты - ассигнования, получаемые от иностранных агентств или зарубежных стран в денежном и товарном выражении с целью увеличения денежной наличности или под специальные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Капитальные переводы - целевые пособия или финансовая помощь, выдаваемая государством предприятиям или государственным организациям и бюджетным организациям для приобретения основных фондов.&lt;*&gt;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Финансовые обязательства - соглашение, оформленный договор на поставку товаров, услуг или заключенный контракт, с предусмотренными условиями и сроками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Платежи - суммы средств, списанные в расход с бюджетных счетов организаций в банке по предъявленным платежным документам.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Целевые фонды - денежные средства, имеющие свои источники формирования, использование которых осуществляется по целевому назначению.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4, 6 -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ФИНАНСОВОЕ ПЛАНИРОВАНИЕ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На основе утвержденных бюджетов, в десятидневный срок, министерства и ведомства Республики Казахстан составляют и представляют в отраслевые департаменты и управления Министерства финансов финансовый план на выделяемые для них бюджетные ассигнования. Финансовый план составляется на основании плана финансирования бюджетной программы (подпрограммы) с распределением по месяцам года: финансовых обязательств и платежей в разрезе подклассов и специфики бюджетной классификации (приложение 1) в четырех экземплярах.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Отраслевые департаменты и управления Министерства финансов тщательно проверяют финансовые планы и сверяют их с утвержденными годовыми ассигнованиями. Если нет расхождений делают отметку об одобрении и немедленно передают два экземпляра в Казначейство при Министерстве финансов Республики Казахстан, из которых один предназначен - Управлению исполнения республиканского бюджета, а другой - Управлению кассовых средств и государственного долга, третий экземпляр передается соответствующему министерству и ведомству, четвертый экземпляр остается в отраслевых управлениях. При обнаружении в финансовых планах расхождений сумм утвержденного бюджета и проставленных сумм годовых бюджетных ассигнований принимаются меры к устранению выявленных нарушений.&lt;*&gt;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случае непринятия бюджета к началу финансового года министерствами и ведомствами составляется предварительный финансовый план в размере расходов бюджетных ассигнований последнего квартала предыдущего года. После утверждения бюджета финансовый план уточняется на весь текущий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Для регулирования и рационального целевого использования бюджетных ассигнований министерства и ведомства ежемесячно сопоставляют свои фактические расходы по отношению к плану финансирования бюджетной программы (подпрограммы) и доводят не позднее 10 числа, следующего за отчетным месяцем, до сведения Управления кассовых средств и государственного долга уточненные суммы пересмотренного плана на последующий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Данное планирование должно учитывать все факторы, влияющие на величину расходов, как текущих, так и капитальных.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Планирование большинства текущих расходов, таких как заработная плата, содержание помещений, командировочные и т.д. - распределяются, как правило, равномерно по месяцам.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Суммы финансовых обязательств при планировании капитальных расходов (приобретение основного оборудования, зданий и сооружений и т.д.) учитываются в тех месяцах, когда принимаются данные обязательства, а суммы платежей планируются в те месяцы, когда наступает срок оплаты по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В начале года могут приниматься обязательства в большей сумме, чем в конце года, но выплачиваемые суммы могут быть выше в конце года, чем в начале, когда наступает срок оплаты принятых обязательств. Общая сумма, выплаченная в течение финансового года должна быть в пределах бюджетных лимитов, разрешенных по каждому подклассу и специфике на этот год и итоговая сумма платежей за все месяцы должна быть равна или ниже бюджетных ассигнований. При этом надо учитывать, что бюджетные ассигнования в течение года могут изменяться, а соответственно в финансовом плане также будут происходить изменения.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Если финансовые обязательства принимаются задолго до осуществления поставки или оказания услуг, а платежи будут произведены в следующем финансовом году, то такие финансовые обязательства подлежат рассмотрению и одобрению Департаментом государственного бюджета заранее, так как они сказываются не на бюджете текущего года, когда принимаются финансовые обязательства, а на бюджете следующего года, когда производится оплата.&lt;*&gt;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8, 9, 14, 15 -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IV. ПРОГНОЗ ПОТОКА НАЛИЧНОСТИ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Прогноз поступления наличности составляется для эффективного планирования и использования государственных ресурсов наличности. Информацию о планируемых доходах ежемесячно представляют в Управление кассовых средств и государственного долга: Главная налоговая инспекция, Управление прогнозирования доходов Министерства финансов Республики Казахстан. Целевые фонды и другие организации, ответственные за сбор доходов. Различают две категории доходов - налоговые и неналоговые поступления, имеющие различные источники (налог на добавленную стоимость, акцизы, подоходный налог и другие поступления).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Суммы планируемых поступлений целевых фондов и их расходование (предусмотренные в процентном отношении к доходу), представляются самими фондами к 7 числу ежемесячно.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Управление валютных операций и мониторинга внешнего долга передает каждый месяц сведения по ожидаемым займам и грантах, составленным на основании заключенных соглашений с двухсторонними или многосторонними агентствами (Всемирным банком, Азиатским банком развития и т.д.). Данные о внутренних и внешних денежных грантах вносятся в доходную часть прогноза по разделу "Б", а сведения о получаемых займах по разделу "Д" Долг (чистый)".&lt;*&gt;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Погашение основного долга отражается отдельно от выплаты штрафов за невыполненные обязательства, процентных выплат и других платежей, которые являются частью "текущих расходов". Он также вносится в раздел "Д".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На основании тщательно изученных планов, Управление кассовых средств и государственного долга рассматривает их и извлекает сводные экономические данные об ожидаемых платежах: текущие (заработная плата, приобретение товаров и оказание услуг, процентные выплаты, субсидии и переводы); капитальные расходы; и кредитование минус погашение и долевое участие, которые вносятся в прогноз.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Управление кассовых средств и государственного долга, исходя из прогнозов доходов и расходов, составляет в начале каждого финансового года баланс прогноза потока наличности на каждый месяц (приложение N 2). Экономические показатели для прогноза потока наличности должны соответствовать бюджетной классификации. Баланс прогноза ежемесячно уточняется и корректируется в случае необходимости, в зависимости от исполнения бюджета и имеющихся бюджетных лимитов.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Пункты 18, 20 -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При исполнении бюджета фактические показатели по доходам, расходам и займам отражаются вместо плановых за прошедшие месяцы и сравниваются с соответствующими периодами предыдущего года (приложение N 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V. КВАРТАЛЬНАЯ ВЫДАЧА КАЗНАЧЕЙСКИХ РАЗРЕШЕНИЙ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На основании финансовых обязательств, указанных в финансовых планах министерств, Управление исполнения республиканского бюджета, ежеквартально, выдает министерствам Казначейские разрешения (Форма N 1, приложение 3) и устанавливает лимиты для министерств по принятию на себя финансовых обязательств по платежам за счет бюджетных ассигнований. В Казначейских разрешениях определяется перечень утвержденных лимитов в разрезе учреждений, программ, подпрограмм и специфики экономической классификации. Данные разрешения действительны только в течение того финансового года, на который они выданы. То есть, бюджетными ассигнованиями, определенными Казначейским разрешением, можно пользоваться до конца года и они не ограничиваются указанным кварталом.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В случае, когда бюджет не утвержден к началу финансового года и составлены предварительные планы, то Казначейское разрешение на первый квартал текущего года выписывается на суммы, не превышающие размер бюджетных ассигнований, использованных в последнем квартале предыдущего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Казначейские разрешения заполняются в трех экземплярах, из которых один предназначен министерству (ведомству), а два остаются в Казначействе при Министерстве финансов Республики Казахстан: в Управлении исполнения республиканского бюджета и Управлении кассовых средств и государственного долга.&lt;*&gt;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В данный период Казначейство один-два раза в месяц определяет потолок ассигнований для министерств (ведомств), которые в свою очередь определяют ассигнования для своих подведомственных бюджетных организаций. Расходные расписания направляются Казначейством в Национальный банк. Некоторое время расходные расписания будут использоваться наряду с разрешениями Казначейства.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22, 24, 25 -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VI. ПЕРЕСМОТР РАЗРЕШЕНИЙ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В случаях ожидаемого роста расходов и недостатка выделенных лимитов Казначейское разрешение можно изменить только путем выдачи другого разрешения. Новое разрешение выписывается на основании утвержденной Департаментом государственного бюджета заявки министерства (ведомства) о переводе бюджетных ассигнований из одного подкласса и специфике в другие по форме N 5, приложение 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Все заявленные изменения лимитов должны быть обоснованы, с обязательным указанием причин, влияющих на рост расходов или их изменение.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Министерства (ведомства), испытывающие необходимость в пересмотре разрешений, указывают неизрасходованные ресурсы и предлагают изменить лимиты бюджетных ассигнований, не превышая при этом общий бюджетный потолок (лимит), установленный ранее.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В исключительных случаях, когда в министерствах (ведомствах) отсутствуют остатки неизрасходованных средств, они могут обратиться в Министерство финансов с просьбой о дополнительных ассигнованиях. Не разрешается производить расходы, сверх установленных Казначейским разрешением лимитов, до утверждения дополнительных лимитов. В случае, если пересмотр лимита бюджетных ассигнований будет одобрен Министром финансов, Департамент государственного бюджета сообщает об этом соответствующим министерствам (ведомствам) и дает распоряжение Управлению исполнения республиканского бюджета Казначейства при Министерстве финансов выдать пересмотренные (измененные) Казначейские разрешения (форма N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Пункты 26, 27 -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VII. РАСПРЕДЕЛЕНИЕ РАЗРЕШЕННЫХ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ЛИМИТОВ ВНУТРИ КАЖДОГО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Каждое министерство составляет реестр с выделением центрального аппарата и подведомственных бюджетных организаций и организаций, которым разрешено самостоятельно расходовать бюджетные ассигнования. Этот реестр время от времени уточняется.&lt;*&gt;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Каждое бюджетное организация должно обозначаться семизначным кодом (первые 3 цифры обозначают министерство и последние четыре цифры обозначают подведомственную бюджетную организацию).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После получения Казначейского разрешения (форма N 1) министерства официально извещают каждую подведомственную бюджетную организацию, о выделенных ей лимитах, путем выдачи Разрешения министерства (ведомства)(форма N 2), приложение 5, которые заполняются с учетом представленных ранее в министерство сведений о ежемесячных потребностях в бюджетных ассигнованиях. Разрешение министерства (ведомства) заполняется в трех экземплярах, из которых первый предназначен для подведомственной бюджетной организации, второй - для Казначейства при Министерстве финансов Республики Казахстан, третий экземпляр остается в министерстве (ведомстве). Общая сумма бюджетных ассигнований, распределенных таким образом, по каждой специфике экономической классификации между этими организациями, должна быть всегда в пределах или равняться суммам, разрешение на которые Казначейство при Министерстве финансов Республики Казахстан выдало всему министерству по каждой специфике.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когда министерство (ведомство) делегирует полномочия распорядителя бюджетных ассигнований нижестоящей (подведомственной) бюджетной организации, то последней, в свою очередь, распределяются лимиты по нижестоящим расходующим единицам (бюджетным организациям) и выписывается разрешение нижестоящего распорядителя бюджетных средств по форме 2-а (приложение 10). Общая сумма бюджетных ассигнований, распределенных по каждой специфике между расходующими бюджетными организациями, должна равняться суммам, указанным в разрешении министерства (ведомства) по форме 2 также по каждой специфике. Разрешение нижестоящего распорядителя бюджетных средств заполняется в трех экземплярах, из которых первый предназначен для подведомственной бюджетной организации, второй для Областного управления Казначейства, третий экземпляр остается у распорядителя бюджетных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когда одно министерство (ведомство) распределяет часть своих бюджетных ассигнований другому министерству (ведомству), оно выдает межминистерское (межведомственное) разрешение (форма 2-б, приложение 11). Межминистерское (межведомственное) разрешение заполняется в трех экземплярах, из которых первый предназначен для министерства (ведомства) - получателя, второй - для Казначейства при Министерстве финансов, третий экземпляр остается в выпускающем министерстве (ведомстве). Общая сумма бюджетных ассигнований, распределенных министерством (ведомством) по каждой специфике экономической классификации между министерствами (межминистерское разрешение) и подведомственными организациями (разрешение министерства) не должна превышать лимит, разрешение на который Казначейство при Министерстве финансов выдало в целом по министерству (ведомству) (Казначейское разрешение);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Министерствам (ведомствам), имеющим в подведомственных организациях текущие счета (вместо бюджетных) для ведения финансовых операций по исполнению плана финансирования бюджетной программы (подпрограммы) или мероприятий, предусмотренных в бюджете, необходимо с 1 января 1997 года закрыть текущие счета и открыть бюджетные. А также привести в соответствие с данной Инструкцией механизм доведения до подведомственных организаций утвержденных лимитов на расходы;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Лимиты, распределенные между учреждениями, постоянно пересматриваются и перераспределяются в соответствии с потребностями бюджетных организаций для того, чтобы обеспечить оптимальное использование бюджетных ассигнований.&lt;*&gt;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Для контроля за внутренним распределением бюджетных ассигнований предназначена карточка контроля за распределением лимитов (форма N 3) приложение 6. В ней же отражаются суммы распределенных бюджетных ассигнований по межминистерскому (межведомственному) разрешению. Нижестоящие распорядители бюджетных ассигнований также ведут учет распределения по форме 3 (приложение 6)".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28, 29, 30, 31 - с изменениями, дополнениями,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VIII. КОНТРОЛЬ ЗА ФИНАНСОВЫМИ ОБЯЗАТЕЛЬСТВАМИ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Каждое бюджетная организация, получающая Разрешение министерства (ведомства) по форме N 2, межминистерское (межведомственное) разрешение по форме 2-б и разрешение нижестоящего распорядителя бюджетных средств по форме 2-а, несет ответственность за организацию контроля по финансовым обязательствам. Бюджетной организацией должна вестись Карточка контроля за финансовыми обязательствами (форма N 4) приложение 7 по каждой специфике бюджетной классификации.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начальном этапе эта карточка заполняется вручную, но позже учет необходимо компьютеризировать.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32 - с изменениями, дополнениями,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IХ. ПРЕДСТАВЛЕНИЕ ОПЕРАТИВНЫХ СВЕДЕНИЙ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К третьему рабочему дню каждого месяца все бюджетные организации, получающие Разрешение министерства (ведомства) по форме N 2, представляют сведения министерству по форме N 6 приложение 8. В случае делегирования полномочий распорядителя бюджетных ассигнований нижестоящей подведомственной организации оперативные сведения представляются данной организации к третьему рабочему дню каждого месяца, которая, в свою очередь, сводные оперативные сведения представляет министерству (ведомству) к пятому рабочему дню. В этих сведениях показываются лимиты, разрешенные по каждому учреждению, программе, подпрограмме, специфике экономической классификации, все принятые финансовые обязательства и имеющийся остаток.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Министерства проверяют, анализируют ежемесячные сведения для того, чтобы осуществлять перераспределение бюджетных ассигнований в порядке, предусмотренном в VI разделе данной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Сводные оперативные сведения составляются министерствами и ведомствами на основании данных бюджетных организаций или нижестоящих распорядителей бюджетных ассигнований в разрезе каждого учреждения, программе, подпрограмме, специфики экономической классификации бюджетной классификации и представляются в Управление исполнения республиканского бюджета Казначейства к 7 рабочему дню по форме N 7, приложение 9, в которых показываются: (a) лимиты, разрешенные Казначейством, (б) общая сумма принятых финансовых обязательств, (в) имеющийся остаток.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36. Кроме того, в формах 6 и 7 заполняются справочно графы 5 по имеющейся задолженности в разрезе каждого учреждения, программе, подпрограмме, специфики экономической классификации, бюджетной классификации.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33, 35, 36 - с изменениями, дополнениями,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37. Данные по оперативным сведениям составляются в тысячах тенге и приводятся нарастающим итогом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38. Инструкция вступает в действие с 1 ноября 1995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39. С изданием настоящей инструкции признать утратившими силу, по мере поэтапного перехода от финансирования расходными расписаниями к утвержденным Казначейским разрешениям лимитов на расходование бюджетных ассигнований следующих нормативных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Правила составления и исполнения Государственного бюджета Казахской ССР, утвержденные приказом Министра финансов от 31 января 1979 года N 8 в части раздела 10, подраздела А "Финансирование расходов по республиканскому бюджету Казахской ССР";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Инструкцию "О порядке составления поквартального распределения годовых назначений, финансирования расходов и учета изменений, вносимых в процессе исполнения, по республиканскому бюджету", утвержденную приказом Министра финансов Казахской ССР от 6 марта 1980 года N 19.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начальника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Главного управления казначейства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отдела методологической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работы по бюджетной системе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(Таблица)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Финансовый план - Финансовый год 199...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2 - Январь 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3 - Январь 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4 - Февраль: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5 - Февраль: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6 - Март  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7 - Март  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8 - Апрель 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9 - Апрель 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10 - Май  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11 - Май  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12 - Июнь 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13 - Июнь 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14 - Июль 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15 - Июль  : платеж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 2 ! 3 ! 4 ! 5 ! 6 ! 7 ! 8 ! 9 ! 10 ! 11 ! 12 ! 13 ! 14 !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(Таблица)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Финансовый план - Финансовый год 199...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- 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- Август 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- Август 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- Сентябрь: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- Сентябрь: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- Октябрь 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- Октябрь 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- Ноябрь 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 - Ноябрь 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10 - Декабрь 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11 - Декабрь 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12 - Всего   : финансовое обязательство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13 - Всего   : платеж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14 - Годовое бюджетное ассигнование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 2 ! 3 ! 4 ! 5 ! 6 ! 7 ! 8 ! 9 ! 10 !  11  !  12  !  13  ! 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Финансовый год 19   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                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 наличности!Бюджетно-налоговый отчет!          Дата ! 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                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- А Открытый баланс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- Январь - Март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- Январь - Март 1995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- Прогноз 1995 г.: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- Прогноз 1995 г.: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- Прогноз 1995 г.: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- Прогноз 1995 г.: Июль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- Прогноз 1995 г.: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 - Прогноз 1995 г.: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10 - Прогноз 1995 г.: Октябрь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11 - Прогноз 1995 г.: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12 - Прогноз 1995 г.: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13 - Общий прогноз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14 - Начальный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15 - Расхождение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16 - Замечания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             !2!3!4!5!6!7!8!9!10!11!12!13!14!15!16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(общие категории)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Доходы от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(подоходные налоги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и физических лиц)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Взносы по социальному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страхованию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Внутренние налоги на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НДС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Акцизы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Лицензии на ведение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Прибыль финансовых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Другие налоги 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Налоги на внешнюю торговлю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Таможенные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Импортные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Экспортные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Другие налоги 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Неналоговые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Административные сборы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Другие неналоговые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Доходы от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Гранты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Зарубежные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Другие гранты 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Целевые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поступление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(Б):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В.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Текущие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1.1. Заработная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1.2. Товары 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1.3. Процентные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1.4. Субсидии и текущие переводы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Капитальные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2.1. Приобретение основных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2.2. Капитальные переводы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Кредитование минус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и долевое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Целевые фонды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ВСЕГО: (В)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Движение наличности за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(Б-8)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Д. Долг (чистый)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Поступление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Минус погашение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Е. Закрытый баланс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(А+Г+Д)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Баланс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Минус: корректировка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неоплаченные чеки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Другое регулирование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Откорректированный баланс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Невыплаченный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Внутренний долг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 Казначейские векселя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2. Аванс, полученный от НБК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3. Другие внутренние долги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Внешний долг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1. Всемирный 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2. Азиатский банк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3. Другие многосторонние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источники 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4. Двухсторонние 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Главное управление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Казначейское разрешение N __________               Форма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Приложение 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Форма 1 -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(наименование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Вам разрешено производить расходы в пределах лимитов,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_______финансовый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Срок действия данного разрешения по 31 декабря 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Вам разрешается распределить подведомственным бюджетным организациям лимит расходов в пределах, установленного вам лимита в разрезе по кварталам и бюджетной классификации, отраженных в нижеследующей таблице.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Первый заместитель 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начальник Казначейства__________________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бюджетной!Планиру-!Предварительное!Текущее!Разрешено!Замеч.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классификации!емое    ! разрешение    !разре- !с начала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!разреше-!               !шение  !года 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!ние     !               !       ! 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!на год  !               !       ! 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    1       !    2   !      3         !   4  !    5    !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Форма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Форма 5 -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 НА ИЗМЕНЕНИЕ ЛИМИТОВ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АССИГНОВАНИЙ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Порядковый N      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   Заместителю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кого: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Министерство                  Министр______________________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Просим произвести следующее изменение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лимитов бюджетных ассигнований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Бюджетный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2 - Ассигнования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3 - Имеющийся остаток неиспользованных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4 - Сумма 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5 - Бюджетный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6 - Ассигнования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7 - Имеющийся остаток неиспользованных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8 - Годовые ассигнования после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    !   2   !    3   !   4   !   5  ! 6 !  7    !     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Обоснование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Резолюция Департамента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 !___________!    Не утверждено      !________!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Утверждено с учетом!________!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Министр__________________________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 О Р Я Д О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заполнения формы N 1 - Казначейское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Порядок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130; приказом Министра финансов РК от 19 февраля 2002 года N 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V021792_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приказом Министра финансов РК от 03.06.2005г. N 211).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Каждому министерству и ведомству присваивается код (как в бюджетной классификации).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заполнении казначейского разрешения следует придерживаться следующего: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Первые три цифры номера означают код министерства (ведомства), четвертой и пятой цифрами показывают финансовый год выпуска "Казначейского разрешения", а через дробь проставляют номера разрешения, выдаваемого данному министерству, ведомству.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графе 1 указывается код бюджетной классификации, состоящий из двенадцати знаков: учреждение - 3 цифры, программа - 3 цифры, подпрограмма - 3 цифры, специфика экономической классификации - 3 цифры (за исключением министерств и ведомств, обслуживаемых в территориальных органах Казначейства, работающих в государственной информационной системе "Баск-М" (далее система "Баск-М"), которыми код бюджетной классификации указывается в соответствии с шифрами Справочника бюджетной классификации, используемыми в системе "Баск-М" и состоящий из десяти знаков: учреждение - 3 цифры, программа - 2 цифры, подпрограмма - 2 цифры, специфика экономической классификации - 3 цифры, по которым разрешено производить расходы;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графе 2 показывается планируемая сумма разрешения на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Предварительно разрешено (графа 3) - в эту графу вносятся бюджетные ассигнования, выделенные до последнего разрешения. Для первого разрешения, выданного в году эта графа остается незаполненной. То есть начинается с нуля.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Текущее разрешение (графа 4) показывает сумму лимита бюджетных ассигнований, установленную на определенную дату, квартал. При выдаче первого разрешения данная сумма и сумма разрешения с начала года (графа 5) будут равны.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случаях, когда возникает необходимость пересмотра разрешенных лимитов - выдача нового "Казначейского разрешения" на следующий квартал или в этом же квартале, но при изменении лимитов бюджетных ассигнований из одной специфики в другую (при наличии утвержденной формы 5) - тогда при выдаче Казначейского разрешения: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- 1) - на следующий квартал в графу 3 переносится сумма графы 5, указанная в предыдущем "Казначейском разрешении", по графе 4 - сумма текущего разрешения, а в графе 5 - сумма граф 3 и 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- 2) - при изменении лимитов бюджетных ассигнований из одной статьи в другую, изменения по статьям показываются в графе 4 (текущее разрешение) - переводимыми суммами с отрицательными или положительными знаками, соответственно меняется сумма и в графе 5 (разрешено с начала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- 3) - при отзыве разрешения Казначейством, выдается новое "Казначейское разрешение" на отрицательную сумму в графе 4 (текущее разрешение).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Каждый завершенный лист выписанного разрешения должен быть пронумерован, выведенный итог по листу подтвержден подписью ответственного исполнителя. На последнем листе разрешения пишется текст следующего содержания: Казначейское разрешение выписано на (указать количество листов цифрами и прописью), на общую сумму (указать сумму цифрами и прописью). Далее следует подпись ответственного исполнителя, который выписывает данное разрешение, подпись начальника Управления финансирования республиканского бюджета и подготовленный документ представляется на подпись руководству Казначейства при Министерстве финансов".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Форма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министерства (ведомства) N  !_______!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Дата   !_______!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(наименование подведомственного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(местонахождение подведомственного 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Вам разрешено брать на себя финансовые обязательства по расходу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бюджетных ассигнований в пределах лимита, установленного данным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данного разрешения по 31 декабря 199____г.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расходы по данному разрешению,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Руководитель Министерства_____________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бюджетной!Планируемое !Разрешено!Разрешено!Разрешено с!Замечания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классификации!разрешение  !ранее    !на_______!начала года!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!      2     !    3    !     4   !     5     !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 О Р Я Д О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заполнения формы N 2 - Разрешение министерства (ведомства)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Порядок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Форма предназначена для распределения министерством (ведомством) бюджетных ассигнований (разрешенных им Казначейством) между подведомственными бюджетными организациями центральным аппаратом. Всем подведомственным бюджетным организациям присваивается код.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заполнении разрешения министерства (ведомства), следует придерживаться следующего: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Первые три цифры означают код министерства (ведомства), следующие четыре цифры присвоенный бюджетной организации индивидуальный ведомственный код от 0001 до 8999, указанный в Справочнике организаций, финансируемых из республиканского бюджета, разработанном Казначейством при Министерстве финансов, а через дробь проставляют цифры порядкового номера разрешения, выдаваемого данному бюджетной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Графы 1,2,3,4,5 заполняются по аналогии с заполнением формы N 1 - "Казначейское разрешение".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"Разрешение министерства (ведомства)" форма N 2 можно изменить только выдачей другого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Каждый завершенный лист выписанного разрешения министерства (ведомства) должен быть пронумерован, выведенный итог по листу подтвержден подписью ответственного исполнителя. На последнем листе разрешения пишется текст: Разрешение министерства (ведомства) выписано на (указать количество листов цифрами и прописью) на общую сумму (указать сумму цифрами и прописью). Далее следует подпись ответственного исполнителя, начальника финансово-экономического управления (отдела), и подготовленный документ представляется на подпись руководству министерства (ведомства).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Карточка контроля за распределением лимитов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Форма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Форма 3 -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бюджетной классификации (специфика)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 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Казначейское разрешение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Порядковый!Текущее   !Разрешено с !Порядковый!Текущее   !Разрешено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N     !разрешение!начала года !    N     !разрешение!начала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    !     2    !      3     !     4    !     5    ! 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Раздел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Порядковый N бюджетной организации (из Справочника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республиканского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- Порядковый N разрешения: N разрешения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- Порядковый N разрешения: Сумма текущего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- Порядковый N разрешения: Сумма с начала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- Порядковый N разрешения: N разрешения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- Порядковый N разрешения: сумма текущего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- Порядковый N разрешения: сумма с начала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- Порядковый N разрешения: N разрешения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 - Порядковый N разрешения: сумма текущего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10 - Порядковый N разрешения: сумма с начала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!               ! 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!-------------------------------------------------------------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!  2  ! 3  !  4 !   5   !   6   !  7  !  8  !   9   ! 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 О Р Я Д О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заполнения формы N 3 -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КОНТРОЛЯ ЗА РАСПРЕДЕЛЕНИЕМ ЛИМИТОВ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Порядок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Карточка контроля за распределением лимитов ведется центральным аппаратом министерства и предназначена для обеспечения того, чтобы министерства не распределяли бюджетные ассигнования сверх лимитов, разрешенных казначейством по каждой специфике. На каждую специфику расхода открывается отдельная карточка на 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карточке предусмотрен раздел для регистрации "Казначейских разрешений", который расположен в верхней части карточки. В нем три графы. В 1 графе пишется номер казначейского разрешения из формы N 1. В графу 2 заполняется определенная казначейским разрешением сумма. По графе 3 показывается уточненная сумма разрешения с учетом изменений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Данные для заполнения второго раздела берутся из "Разрешения министерства(ведомства)" (форма N 2). В графе данного раздела указываются присвоенные бюджетным организациям порядковые номера из Справочника организаций, финансируемых из республиканского бюджета, разработанного Казначейством при Министерстве финансов Республики Казахстан, в графе 2 порядковый номер разрешения. В 3 графе - сумма текущего разрешения, в 4 - сумма с начала года. Сколько раз будут выдаваться разрешения, столько раз их суммы должны найти отражение в карточке.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Сумма строк в графе 3 раздела второго должна соответствовать сумме данного разрешения по графе 2 раздела 1. А сумма строк графы 4 раздела 2 должна равняться сумме, указанной в графе 3 раздела 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Форма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Приложение 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Карточка контроля за финансовыми обязательствами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Форма 4 -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Раздел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іБюджетная органи-і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ізация         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!-----------------!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іСе-іДаіСуміВсе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ірийітаіма іго с 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іныйі  і   інача 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іN  і  і   іла  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   і  і   ігода  і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!-----------------!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і  1і 2і  3і   4 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        !-----------------!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(специ- 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фика)  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іДаіПорядіКо-іСумма фи-       іСумма іСуміОтметка о      іЗамеча-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стітаіковыйіму інансового       ікоррекіма !платеже        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роі  іN/До-івы-іобязатель       ітиров-іФО і---------------і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киі  ігово-іда-іства            іки ФО іс  іДа іПлатеж іСумі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іра/заіны !----------------!      іна-іта іное по іма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іявки іФО і 1 і2і 3 і4 і5  і      іча-і   іруче- 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     і   !----------------!      іла і   іние N 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     і   і   і і   і  і   і      іго-і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     і   і   і і   і  і   і      іда 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Аі 1і    2і 3 і  4і5і  6і 7і 8 і     9і 10і 11і    12 і 13і    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3і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6і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7і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8і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9і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21і  і     і   і   і і   і  і   і      і   і   і       і   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 О Р Я Д О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заполнения формы N 4 -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Карточки контроля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финансовыми обязательствами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Порядок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осуществления контроля за принимаемыми финансовыми обязательствами и для правильного регулирования бюджетных ассигнований открывается карточка формы N 4 "Карточка контроля за финансовыми обязательствами" отдельно на каждую специфику. Эта карточка ведется каждой бюджетной организацией, оно же несет ответственность за организацию контроля по финансовым обязательствам.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карточке предусмотрен раздел для регистрации "Разрешение министерства (ведомства)", который расположен в верхней части. В нем четыре графы, которые заполняются из формы N 2, где предусмотрены серийный номер, дата, текущая сумма разрешения и уточненная сумма разрешения с учетом изменений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Раздел, в котором осуществляется отражение видов финансовых обязательств, вносимые изменения в суммы обязательств, отметки о произведенных платежах, расположена ниже и заполняется она следующим образом. В графах 1,2,3, указывается дата, номер договора или заявки, и наименование организации, для которой берется финансовое обязательство. В графах с 4 по 7 присваиваются наиболее распространенные виды услуг, а в графу 8 - все остальные услуги. По графе 9 отражаются происходящие изменения, т.е. корректировка по каким-либо обязательствам. В 10 графу заносится сумма с учетом корректировки, нарастающим итогом с начала года. В графах 11,12,13 заполняются данные о фактически произведенной оплате финансовых обязательств тем организациям, кому произведен платеж с указанием номера платежного документа, его даты и суммы платежа.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Форма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Приложение 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Сноска. Форма 6 - с изменениями, внесенными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Оперативные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с______________по_________________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организация__________________________________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бюджетной!Лимит разрешенный!Принятые     !Остаток !Справочно: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  министерством  !обязательства!лимитов !задолженность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                 !             !        !составляет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     !         2       !      3      !    4   ! 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Руководитель________________________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Форма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Сводные оперативные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с______________по__________________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бюджетной!Лимит разрешенный!Принятые     !Остаток!Справочно: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  казначейством  !обязательства!лимитов!задолженность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                 !             !       !составляет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!        2        !      3      !   4   ! 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Порядок заполнения формы N 2-а - Разрешение нижестоящего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распорядителя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Форма предназначена для перераспределения нижестоящим распорядителем бюджетных средств между расходующими единицами.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заполнении данной формы следует придерживаться следующего: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первые три цифры означают код министерства (ведомства), следующие четыре цифры - код расходующий единицы, а через дробь проставляют цифры порядкового номера разрешения;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рамке "код" указывается семизначный номер, первые три цифры означают код министерства (ведомства), последние четыре цифры - код нижестоящего распорядителя бюджетных средств,выпускающего данное разрешение;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графы 1,2,3,4,5 заполняются по аналогии с заполнением формы 1 - Казначейское разрешение;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порядок подписания и утверждения разрешения нижестоящего распорядителя бюджетных средств аналогичен с порядком подписания формы 2 - Разрешение министерства (ведомства).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Разрешение нижестоящего распорядителя бюджетных средств (форма 2-а) можно изменить только выдачей другого разрешения.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Порядок заполнения формы N 2-б - Межминистерское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(межведомственное) разрешение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 заполнении межминистерского (межведомственного) разрешения следует придерживаться следующего: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первые три цифры номера означают код министерства (ведомства), выпускающее разрешение, четвертая цифра "9" - отличительный признак, показывающий, что разрешение выдано другому министерству (ведомству), следующие три цифры - код министерства (ведомства) - получающего разрешение, а через дробь проставляют цифры порядкового номера разрешения;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графы 1,2,3,4,5 заполняются по аналогии с заполнением формы 1 - Казначейское разрешение;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порядок подписания и утверждения межминистерского (межведомственного) разрешения аналогичен с порядком подписания формы 2 - Разрешение министерства (ведомства).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Межминистерское (межведомственное) разрешение (форма 2-б) можно изменить только выдачей другого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Первый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методологической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 бюджетной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Форма 2-а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Разрешение нижестоящего распорядителя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(наименование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(местонахождение подведомственного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Нижестоящий распорядитель бюджетных средств_________________________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Код_________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Вам разрешено брать на себя финансовые обязательства по расходу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бюджетных ассигнований в пределах лимита, установленного данным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данного разрешения по 31 декабря 199___г.,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расходы по данному разрешению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бюджетной!Планируемое!Разрешено !Разрешено!Разрешено!Замечания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классификации!разрешение ! ранее    !на_____  !с начала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!на год     !          !         !года 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     !     2     !     3    !    4    !    5    ! 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Форма 2-б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МЕЖМИНИСТЕРСКОЕ (МЕЖВЕДОМСТВЕННОЕ) РАЗРЕШЕНИЕ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(наименование министерства (ведомства) 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(ведомство)____________________________________________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Вам разрешено производить расходы в пределах лимитов,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данного разрешения по 31 декабря 199___г.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Вам разрешается распределить подведомственным организациям 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в пределах установленного вам лимита.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министерства (ведомства)_______________________________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бюджетной!Планируемое!Предварительное!Текущее !Разрешено!Замеча-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классификации!разрешение !разрешение     !разреше-!с начала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!  на год   !               !ние     !года 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     !     2     !       3       !   4    !    5    ! 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Министр______________________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Приложения 10, 11 - дополнены Изменениями и дополнениями в Инструкцию по составлению финансового плана и прогнозированию потока наличности N 1, утвержденными приказом Министерства финансов Республики Казахстан от 5 июня 1996 г. N 130.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