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3ba7" w14:textId="1103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таможенном перевозчике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Таможенного комитета при Кабинете Министров Республики Казахстан от 25 сентября 1995 г. N 125-П. Зарегистрирован в Министерстве юстиции Республики Казахстан 26.10.1995 г. за N 118. Утратил силу - приказом Председателя Агентства таможенного контроля Республики Казахстан от 11.06.2003г. N 288</w:t>
      </w:r>
    </w:p>
    <w:p>
      <w:pPr>
        <w:spacing w:after="0"/>
        <w:ind w:left="0"/>
        <w:jc w:val="both"/>
      </w:pPr>
      <w:r>
        <w:rPr>
          <w:rFonts w:ascii="Times New Roman"/>
          <w:b w:val="false"/>
          <w:i w:val="false"/>
          <w:color w:val="ff0000"/>
          <w:sz w:val="28"/>
        </w:rPr>
        <w:t xml:space="preserve">             Извлечение из приказа Председателя Агентства </w:t>
      </w:r>
      <w:r>
        <w:br/>
      </w:r>
      <w:r>
        <w:rPr>
          <w:rFonts w:ascii="Times New Roman"/>
          <w:b w:val="false"/>
          <w:i w:val="false"/>
          <w:color w:val="ff0000"/>
          <w:sz w:val="28"/>
        </w:rPr>
        <w:t xml:space="preserve">
              таможенного контроля Республики Казахстан </w:t>
      </w:r>
      <w:r>
        <w:br/>
      </w:r>
      <w:r>
        <w:rPr>
          <w:rFonts w:ascii="Times New Roman"/>
          <w:b w:val="false"/>
          <w:i w:val="false"/>
          <w:color w:val="ff0000"/>
          <w:sz w:val="28"/>
        </w:rPr>
        <w:t xml:space="preserve">
                         от 11.06.2003г. N 288 </w:t>
      </w:r>
    </w:p>
    <w:p>
      <w:pPr>
        <w:spacing w:after="0"/>
        <w:ind w:left="0"/>
        <w:jc w:val="both"/>
      </w:pPr>
      <w:r>
        <w:rPr>
          <w:rFonts w:ascii="Times New Roman"/>
          <w:b w:val="false"/>
          <w:i w:val="false"/>
          <w:color w:val="ff0000"/>
          <w:sz w:val="28"/>
        </w:rPr>
        <w:t xml:space="preserve">      "В соответствии с Таможенным кодексом Республики Казахстан приказываю: </w:t>
      </w:r>
      <w:r>
        <w:br/>
      </w:r>
      <w:r>
        <w:rPr>
          <w:rFonts w:ascii="Times New Roman"/>
          <w:b w:val="false"/>
          <w:i w:val="false"/>
          <w:color w:val="ff0000"/>
          <w:sz w:val="28"/>
        </w:rPr>
        <w:t xml:space="preserve">
      1. Признать утратившими силу некоторые приказы Председателя Таможенного комитета Министерства государственных доходов и приказы Министра государственных доходов Республики Казахстан согласно приложению... </w:t>
      </w:r>
      <w:r>
        <w:br/>
      </w:r>
      <w:r>
        <w:rPr>
          <w:rFonts w:ascii="Times New Roman"/>
          <w:b w:val="false"/>
          <w:i w:val="false"/>
          <w:color w:val="ff0000"/>
          <w:sz w:val="28"/>
        </w:rPr>
        <w:t xml:space="preserve">
      4. Настоящий приказ вступает в силу со дня подписания. </w:t>
      </w:r>
      <w:r>
        <w:br/>
      </w:r>
      <w:r>
        <w:rPr>
          <w:rFonts w:ascii="Times New Roman"/>
          <w:b w:val="false"/>
          <w:i w:val="false"/>
          <w:color w:val="ff0000"/>
          <w:sz w:val="28"/>
        </w:rPr>
        <w:t>
 </w:t>
      </w:r>
      <w:r>
        <w:br/>
      </w:r>
      <w:r>
        <w:rPr>
          <w:rFonts w:ascii="Times New Roman"/>
          <w:b w:val="false"/>
          <w:i w:val="false"/>
          <w:color w:val="ff0000"/>
          <w:sz w:val="28"/>
        </w:rPr>
        <w:t xml:space="preserve">
      Председатель </w:t>
      </w:r>
      <w:r>
        <w:br/>
      </w:r>
      <w:r>
        <w:rPr>
          <w:rFonts w:ascii="Times New Roman"/>
          <w:b w:val="false"/>
          <w:i w:val="false"/>
          <w:color w:val="ff0000"/>
          <w:sz w:val="28"/>
        </w:rPr>
        <w:t>
 </w:t>
      </w:r>
      <w:r>
        <w:br/>
      </w:r>
      <w:r>
        <w:rPr>
          <w:rFonts w:ascii="Times New Roman"/>
          <w:b w:val="false"/>
          <w:i w:val="false"/>
          <w:color w:val="ff0000"/>
          <w:sz w:val="28"/>
        </w:rPr>
        <w:t xml:space="preserve">
                                    Приложение </w:t>
      </w:r>
      <w:r>
        <w:br/>
      </w:r>
      <w:r>
        <w:rPr>
          <w:rFonts w:ascii="Times New Roman"/>
          <w:b w:val="false"/>
          <w:i w:val="false"/>
          <w:color w:val="ff0000"/>
          <w:sz w:val="28"/>
        </w:rPr>
        <w:t xml:space="preserve">
                                    к приказу Председателя </w:t>
      </w:r>
      <w:r>
        <w:br/>
      </w:r>
      <w:r>
        <w:rPr>
          <w:rFonts w:ascii="Times New Roman"/>
          <w:b w:val="false"/>
          <w:i w:val="false"/>
          <w:color w:val="ff0000"/>
          <w:sz w:val="28"/>
        </w:rPr>
        <w:t xml:space="preserve">
                                    Агентства таможенного </w:t>
      </w:r>
      <w:r>
        <w:br/>
      </w:r>
      <w:r>
        <w:rPr>
          <w:rFonts w:ascii="Times New Roman"/>
          <w:b w:val="false"/>
          <w:i w:val="false"/>
          <w:color w:val="ff0000"/>
          <w:sz w:val="28"/>
        </w:rPr>
        <w:t xml:space="preserve">
                                    контроля </w:t>
      </w:r>
      <w:r>
        <w:br/>
      </w:r>
      <w:r>
        <w:rPr>
          <w:rFonts w:ascii="Times New Roman"/>
          <w:b w:val="false"/>
          <w:i w:val="false"/>
          <w:color w:val="ff0000"/>
          <w:sz w:val="28"/>
        </w:rPr>
        <w:t xml:space="preserve">
                                    Республики Казахстан </w:t>
      </w:r>
      <w:r>
        <w:br/>
      </w:r>
      <w:r>
        <w:rPr>
          <w:rFonts w:ascii="Times New Roman"/>
          <w:b w:val="false"/>
          <w:i w:val="false"/>
          <w:color w:val="ff0000"/>
          <w:sz w:val="28"/>
        </w:rPr>
        <w:t xml:space="preserve">
                                    от 11.06.2003г. N 288 </w:t>
      </w:r>
      <w:r>
        <w:br/>
      </w:r>
      <w:r>
        <w:rPr>
          <w:rFonts w:ascii="Times New Roman"/>
          <w:b w:val="false"/>
          <w:i w:val="false"/>
          <w:color w:val="ff0000"/>
          <w:sz w:val="28"/>
        </w:rPr>
        <w:t>
 </w:t>
      </w:r>
      <w:r>
        <w:br/>
      </w:r>
      <w:r>
        <w:rPr>
          <w:rFonts w:ascii="Times New Roman"/>
          <w:b w:val="false"/>
          <w:i w:val="false"/>
          <w:color w:val="ff0000"/>
          <w:sz w:val="28"/>
        </w:rPr>
        <w:t xml:space="preserve">
                          Перечень </w:t>
      </w:r>
      <w:r>
        <w:br/>
      </w:r>
      <w:r>
        <w:rPr>
          <w:rFonts w:ascii="Times New Roman"/>
          <w:b w:val="false"/>
          <w:i w:val="false"/>
          <w:color w:val="ff0000"/>
          <w:sz w:val="28"/>
        </w:rPr>
        <w:t xml:space="preserve">
            некоторых приказов Таможенного комитета </w:t>
      </w:r>
      <w:r>
        <w:br/>
      </w:r>
      <w:r>
        <w:rPr>
          <w:rFonts w:ascii="Times New Roman"/>
          <w:b w:val="false"/>
          <w:i w:val="false"/>
          <w:color w:val="ff0000"/>
          <w:sz w:val="28"/>
        </w:rPr>
        <w:t xml:space="preserve">
   Министерства государственных доходов Республики Казахстан </w:t>
      </w:r>
      <w:r>
        <w:br/>
      </w:r>
      <w:r>
        <w:rPr>
          <w:rFonts w:ascii="Times New Roman"/>
          <w:b w:val="false"/>
          <w:i w:val="false"/>
          <w:color w:val="ff0000"/>
          <w:sz w:val="28"/>
        </w:rPr>
        <w:t xml:space="preserve">
        и приказов Министерства государственных доходов </w:t>
      </w:r>
      <w:r>
        <w:br/>
      </w:r>
      <w:r>
        <w:rPr>
          <w:rFonts w:ascii="Times New Roman"/>
          <w:b w:val="false"/>
          <w:i w:val="false"/>
          <w:color w:val="ff0000"/>
          <w:sz w:val="28"/>
        </w:rPr>
        <w:t xml:space="preserve">
               Республики Казахстан, утративших силу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15) Приказ Таможенного комитета при Кабинете Министров Республики Казахстан от 25 сентября 1995 г. N 125-П "Об утверждении Положения о таможенном перевозчике"...". </w:t>
      </w:r>
    </w:p>
    <w:p>
      <w:pPr>
        <w:spacing w:after="0"/>
        <w:ind w:left="0"/>
        <w:jc w:val="both"/>
      </w:pPr>
      <w:r>
        <w:rPr>
          <w:rFonts w:ascii="Times New Roman"/>
          <w:b w:val="false"/>
          <w:i w:val="false"/>
          <w:color w:val="ff0000"/>
          <w:sz w:val="28"/>
        </w:rPr>
        <w:t xml:space="preserve">----------------------------------------------------------------      </w:t>
      </w:r>
      <w:r>
        <w:br/>
      </w:r>
      <w:r>
        <w:rPr>
          <w:rFonts w:ascii="Times New Roman"/>
          <w:b w:val="false"/>
          <w:i w:val="false"/>
          <w:color w:val="000000"/>
          <w:sz w:val="28"/>
        </w:rPr>
        <w:t>
     В целях реализации положений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имеющего силу Закона, "О таможенном деле в Республике Казахстан" от 20 июля 1995 года N 2368 </w:t>
      </w:r>
    </w:p>
    <w:bookmarkStart w:name="z1" w:id="0"/>
    <w:p>
      <w:pPr>
        <w:spacing w:after="0"/>
        <w:ind w:left="0"/>
        <w:jc w:val="both"/>
      </w:pPr>
      <w:r>
        <w:rPr>
          <w:rFonts w:ascii="Times New Roman"/>
          <w:b w:val="false"/>
          <w:i w:val="false"/>
          <w:color w:val="000000"/>
          <w:sz w:val="28"/>
        </w:rPr>
        <w:t xml:space="preserve">
                        П Р И К А З Ы В А Ю : </w:t>
      </w:r>
      <w:r>
        <w:br/>
      </w:r>
      <w:r>
        <w:rPr>
          <w:rFonts w:ascii="Times New Roman"/>
          <w:b w:val="false"/>
          <w:i w:val="false"/>
          <w:color w:val="000000"/>
          <w:sz w:val="28"/>
        </w:rPr>
        <w:t xml:space="preserve">
      1. Утвердить прилагаемое Положение о таможенном перевозчике. </w:t>
      </w:r>
      <w:r>
        <w:br/>
      </w:r>
      <w:r>
        <w:rPr>
          <w:rFonts w:ascii="Times New Roman"/>
          <w:b w:val="false"/>
          <w:i w:val="false"/>
          <w:color w:val="000000"/>
          <w:sz w:val="28"/>
        </w:rPr>
        <w:t xml:space="preserve">
      2. Начальникам таможенных органов в течении двухмесячного срока с даты вступления в силу настоящего Приказа принять все необходимые меры по разъяснению утвержденного Положения транспортным организациям, находящимся в зоне деятельности таможенного органа, имея в виду функционирование в качестве таможенного перевозчика хотя бы одного предприятия. </w:t>
      </w:r>
      <w:r>
        <w:br/>
      </w:r>
      <w:r>
        <w:rPr>
          <w:rFonts w:ascii="Times New Roman"/>
          <w:b w:val="false"/>
          <w:i w:val="false"/>
          <w:color w:val="000000"/>
          <w:sz w:val="28"/>
        </w:rPr>
        <w:t xml:space="preserve">
      3. Управлению организации таможенного контроля (Качкаев) совместно с таможенными управлениями по областям: </w:t>
      </w:r>
      <w:r>
        <w:br/>
      </w:r>
      <w:r>
        <w:rPr>
          <w:rFonts w:ascii="Times New Roman"/>
          <w:b w:val="false"/>
          <w:i w:val="false"/>
          <w:color w:val="000000"/>
          <w:sz w:val="28"/>
        </w:rPr>
        <w:t xml:space="preserve">
      - совместно с Управлением автоматизации и таможенной статистики Таможенного комитета (Грязнов) вести республиканский и зональный реестры таможенных перевозчиков; </w:t>
      </w:r>
      <w:r>
        <w:br/>
      </w:r>
      <w:r>
        <w:rPr>
          <w:rFonts w:ascii="Times New Roman"/>
          <w:b w:val="false"/>
          <w:i w:val="false"/>
          <w:color w:val="000000"/>
          <w:sz w:val="28"/>
        </w:rPr>
        <w:t xml:space="preserve">
      - обеспечить периодическую (не реже одного раза в три месяца) публикацию перечня зарегистрированных таможенных перевозчиков с указанием местонахождений. </w:t>
      </w:r>
      <w:r>
        <w:br/>
      </w:r>
      <w:r>
        <w:rPr>
          <w:rFonts w:ascii="Times New Roman"/>
          <w:b w:val="false"/>
          <w:i w:val="false"/>
          <w:color w:val="000000"/>
          <w:sz w:val="28"/>
        </w:rPr>
        <w:t xml:space="preserve">
      4. Начальникам таможенных органов: </w:t>
      </w:r>
      <w:r>
        <w:br/>
      </w:r>
      <w:r>
        <w:rPr>
          <w:rFonts w:ascii="Times New Roman"/>
          <w:b w:val="false"/>
          <w:i w:val="false"/>
          <w:color w:val="000000"/>
          <w:sz w:val="28"/>
        </w:rPr>
        <w:t xml:space="preserve">
      - обеспечить направление в Таможенный комитет (Управление организации таможенного контроля) копий Регистрационных карточек таможенных перевозчиков в трехдневный срок с даты оформления; </w:t>
      </w:r>
      <w:r>
        <w:br/>
      </w:r>
      <w:r>
        <w:rPr>
          <w:rFonts w:ascii="Times New Roman"/>
          <w:b w:val="false"/>
          <w:i w:val="false"/>
          <w:color w:val="000000"/>
          <w:sz w:val="28"/>
        </w:rPr>
        <w:t xml:space="preserve">
      - при принятии решения о перевозке подакцизных товаров таможенными перевозчиками, разрешается перевозка таких товаров только в случае, если страховая сумма, указанная в лицензии на осуществление деятельности в качестве таможенного перевозчика и Регистрационной карточке таможенного перевозчика, равна или превышает размер, указанный в подпункте 2 пункта 2.1. Положения о таможенном перевозчике. </w:t>
      </w:r>
      <w:r>
        <w:br/>
      </w:r>
      <w:r>
        <w:rPr>
          <w:rFonts w:ascii="Times New Roman"/>
          <w:b w:val="false"/>
          <w:i w:val="false"/>
          <w:color w:val="000000"/>
          <w:sz w:val="28"/>
        </w:rPr>
        <w:t xml:space="preserve">
      5. Управлению финансирования и материально-технического обеспечения таможенных органов (Мухамедов) в месячный срок обеспечить: </w:t>
      </w:r>
      <w:r>
        <w:br/>
      </w:r>
      <w:r>
        <w:rPr>
          <w:rFonts w:ascii="Times New Roman"/>
          <w:b w:val="false"/>
          <w:i w:val="false"/>
          <w:color w:val="000000"/>
          <w:sz w:val="28"/>
        </w:rPr>
        <w:t xml:space="preserve">
      - Таможенный комитет бланками Лицензий на осуществление деятельности в качестве таможенного перевозчика; </w:t>
      </w:r>
      <w:r>
        <w:br/>
      </w:r>
      <w:r>
        <w:rPr>
          <w:rFonts w:ascii="Times New Roman"/>
          <w:b w:val="false"/>
          <w:i w:val="false"/>
          <w:color w:val="000000"/>
          <w:sz w:val="28"/>
        </w:rPr>
        <w:t xml:space="preserve">
      - таможенные органы бланками Регистрационных карточек таможенного перевозчика. </w:t>
      </w:r>
      <w:r>
        <w:br/>
      </w:r>
      <w:r>
        <w:rPr>
          <w:rFonts w:ascii="Times New Roman"/>
          <w:b w:val="false"/>
          <w:i w:val="false"/>
          <w:color w:val="000000"/>
          <w:sz w:val="28"/>
        </w:rPr>
        <w:t xml:space="preserve">
      6. Пресс-службе Таможенного комитета (Муратбаева) приступить к освещению настоящего Приказа в средствах массовой информации. </w:t>
      </w:r>
      <w:r>
        <w:br/>
      </w:r>
      <w:r>
        <w:rPr>
          <w:rFonts w:ascii="Times New Roman"/>
          <w:b w:val="false"/>
          <w:i w:val="false"/>
          <w:color w:val="000000"/>
          <w:sz w:val="28"/>
        </w:rPr>
        <w:t xml:space="preserve">
      7. Контроль за исполнением настоящего Приказа возложить на заместителя Председателя Таможенного комитета при Кабинете Министров Республики Казахстан Шкляра В.В. </w:t>
      </w:r>
    </w:p>
    <w:bookmarkEnd w:id="0"/>
    <w:p>
      <w:pPr>
        <w:spacing w:after="0"/>
        <w:ind w:left="0"/>
        <w:jc w:val="both"/>
      </w:pPr>
      <w:r>
        <w:rPr>
          <w:rFonts w:ascii="Times New Roman"/>
          <w:b w:val="false"/>
          <w:i w:val="false"/>
          <w:color w:val="000000"/>
          <w:sz w:val="28"/>
        </w:rPr>
        <w:t xml:space="preserve">      Председатель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Положение о </w:t>
      </w:r>
      <w:r>
        <w:br/>
      </w:r>
      <w:r>
        <w:rPr>
          <w:rFonts w:ascii="Times New Roman"/>
          <w:b w:val="false"/>
          <w:i w:val="false"/>
          <w:color w:val="000000"/>
          <w:sz w:val="28"/>
        </w:rPr>
        <w:t>
</w:t>
      </w:r>
      <w:r>
        <w:rPr>
          <w:rFonts w:ascii="Times New Roman"/>
          <w:b/>
          <w:i w:val="false"/>
          <w:color w:val="000000"/>
          <w:sz w:val="28"/>
        </w:rPr>
        <w:t xml:space="preserve">                       таможенном перевозчике </w:t>
      </w:r>
    </w:p>
    <w:bookmarkEnd w:id="1"/>
    <w:p>
      <w:pPr>
        <w:spacing w:after="0"/>
        <w:ind w:left="0"/>
        <w:jc w:val="both"/>
      </w:pPr>
      <w:r>
        <w:rPr>
          <w:rFonts w:ascii="Times New Roman"/>
          <w:b/>
          <w:i w:val="false"/>
          <w:color w:val="000000"/>
          <w:sz w:val="28"/>
        </w:rPr>
        <w:t xml:space="preserve">                         1. Общие положения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Таможенным перевозчиком признается перевозчик, осуществляющий перевозки товаров, находящихся под таможенным контролем,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 Таможенном деле в Республике Казахстан" от 20 июля 1995 года N 2368 (далее по тексту - Указ) и настоящим Положением. </w:t>
      </w:r>
      <w:r>
        <w:br/>
      </w:r>
      <w:r>
        <w:rPr>
          <w:rFonts w:ascii="Times New Roman"/>
          <w:b w:val="false"/>
          <w:i w:val="false"/>
          <w:color w:val="000000"/>
          <w:sz w:val="28"/>
        </w:rPr>
        <w:t xml:space="preserve">
      1.2. Таможенным перевозчиком может быть созданная в соответствии с законодательством Республики Казахстан организация, обладающая правами юридического лица, (далее - организация), получившая лицензию Таможенного комитета при Кабинете Министров Республики Казахстан (далее по тексту - Таможенный комитет) на осуществление деятельности в качестве таможенного перевозчика. </w:t>
      </w:r>
      <w:r>
        <w:br/>
      </w:r>
      <w:r>
        <w:rPr>
          <w:rFonts w:ascii="Times New Roman"/>
          <w:b w:val="false"/>
          <w:i w:val="false"/>
          <w:color w:val="000000"/>
          <w:sz w:val="28"/>
        </w:rPr>
        <w:t xml:space="preserve">
      1.3. Таможенный перевозчик вправе перевозить товары, находящиеся под таможенным контролем, без таможенного сопровождения и обеспечения уплаты таможенных платежей и налогов (залога товаров и транспортных средств, гарантии третьего лица, внесения на депозит причитающихся сумм). </w:t>
      </w:r>
      <w:r>
        <w:br/>
      </w:r>
      <w:r>
        <w:rPr>
          <w:rFonts w:ascii="Times New Roman"/>
          <w:b w:val="false"/>
          <w:i w:val="false"/>
          <w:color w:val="000000"/>
          <w:sz w:val="28"/>
        </w:rPr>
        <w:t xml:space="preserve">
      1.4. Таможенный перевозчик может быть: </w:t>
      </w:r>
      <w:r>
        <w:br/>
      </w:r>
      <w:r>
        <w:rPr>
          <w:rFonts w:ascii="Times New Roman"/>
          <w:b w:val="false"/>
          <w:i w:val="false"/>
          <w:color w:val="000000"/>
          <w:sz w:val="28"/>
        </w:rPr>
        <w:t xml:space="preserve">
      - зональным (при осуществлении деятельности в качестве таможенного перевозчика только в зоне деятельности одного таможенного управления); </w:t>
      </w:r>
      <w:r>
        <w:br/>
      </w:r>
      <w:r>
        <w:rPr>
          <w:rFonts w:ascii="Times New Roman"/>
          <w:b w:val="false"/>
          <w:i w:val="false"/>
          <w:color w:val="000000"/>
          <w:sz w:val="28"/>
        </w:rPr>
        <w:t xml:space="preserve">
      - республиканским (при осуществлении деятельности в качестве таможенного перевозчика по всей территории Республики Казахстан).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выдачи лицензии </w:t>
      </w:r>
    </w:p>
    <w:bookmarkEnd w:id="2"/>
    <w:p>
      <w:pPr>
        <w:spacing w:after="0"/>
        <w:ind w:left="0"/>
        <w:jc w:val="both"/>
      </w:pPr>
      <w:r>
        <w:rPr>
          <w:rFonts w:ascii="Times New Roman"/>
          <w:b w:val="false"/>
          <w:i w:val="false"/>
          <w:color w:val="000000"/>
          <w:sz w:val="28"/>
        </w:rPr>
        <w:t xml:space="preserve">                                   2.1. Для получения лицензии на осуществление деятельности в качестве таможенного перевозчика необходимо: </w:t>
      </w:r>
      <w:r>
        <w:br/>
      </w:r>
      <w:r>
        <w:rPr>
          <w:rFonts w:ascii="Times New Roman"/>
          <w:b w:val="false"/>
          <w:i w:val="false"/>
          <w:color w:val="000000"/>
          <w:sz w:val="28"/>
        </w:rPr>
        <w:t xml:space="preserve">
      1) иметь транспортные средства, оборудование которых соответствует Правилам оборудования транспортных средств (контейнеров) для перевозки товаров под таможенными печатями и пломбами, утвержденных Приказом Таможенного комитета от 25 сентября 1995 года N 124-П (далее - Правила оборудования) в качестве, определяемом таможенным органом, в зоне деятельности которого находится организация, исходя из того, что товары, которые по техническим причинам могут перевозиться на таких транспортных средствах, должны перевозиться только на них; </w:t>
      </w:r>
      <w:r>
        <w:br/>
      </w:r>
      <w:r>
        <w:rPr>
          <w:rFonts w:ascii="Times New Roman"/>
          <w:b w:val="false"/>
          <w:i w:val="false"/>
          <w:color w:val="000000"/>
          <w:sz w:val="28"/>
        </w:rPr>
        <w:t xml:space="preserve">
      2) заключить договор страхования своей деятельности. Страховая сумма по страхованию ответственности перед таможенными органами по каждому страховому случаю не может быть менее: </w:t>
      </w:r>
      <w:r>
        <w:br/>
      </w:r>
      <w:r>
        <w:rPr>
          <w:rFonts w:ascii="Times New Roman"/>
          <w:b w:val="false"/>
          <w:i w:val="false"/>
          <w:color w:val="000000"/>
          <w:sz w:val="28"/>
        </w:rPr>
        <w:t xml:space="preserve">
      а) 50000 ЭКЮ в отношении товаров, не облагаемых в Республике Казахстан акцизом; </w:t>
      </w:r>
      <w:r>
        <w:br/>
      </w:r>
      <w:r>
        <w:rPr>
          <w:rFonts w:ascii="Times New Roman"/>
          <w:b w:val="false"/>
          <w:i w:val="false"/>
          <w:color w:val="000000"/>
          <w:sz w:val="28"/>
        </w:rPr>
        <w:t xml:space="preserve">
      б) 100000 ЭКЮ в отношении товаров, облагаемых в Республике Казахстан акцизом; </w:t>
      </w:r>
      <w:r>
        <w:br/>
      </w:r>
      <w:r>
        <w:rPr>
          <w:rFonts w:ascii="Times New Roman"/>
          <w:b w:val="false"/>
          <w:i w:val="false"/>
          <w:color w:val="000000"/>
          <w:sz w:val="28"/>
        </w:rPr>
        <w:t xml:space="preserve">
      3) иметь в собственности или в полном хозяйственном ведении либо арендовать на срок не менее трех лет такое количество оборудованных в соответствии с Правилами оборудования транспортных средств, которое обеспечивало бы прибытие в течение 24 часов хотя бы одного такого транспортного средства в место таможенного оформления, в зоне деятельности таможенного органа, в котором таможенный перевозчик зарегистрирован. При этом срок действия аренды должен полностью охватывать срок действия лицензии; </w:t>
      </w:r>
      <w:r>
        <w:br/>
      </w:r>
      <w:r>
        <w:rPr>
          <w:rFonts w:ascii="Times New Roman"/>
          <w:b w:val="false"/>
          <w:i w:val="false"/>
          <w:color w:val="000000"/>
          <w:sz w:val="28"/>
        </w:rPr>
        <w:t xml:space="preserve">
      4) уплатить сбор за выдачу лицензии, размеры которой определяются Кабинетом Министров Республики Казахстан; </w:t>
      </w:r>
      <w:r>
        <w:br/>
      </w:r>
      <w:r>
        <w:rPr>
          <w:rFonts w:ascii="Times New Roman"/>
          <w:b w:val="false"/>
          <w:i w:val="false"/>
          <w:color w:val="000000"/>
          <w:sz w:val="28"/>
        </w:rPr>
        <w:t xml:space="preserve">
      5) иметь в собственности или полном хозяйственном ведении основные фонды (средства) - здания, сооружения, машины и оборудование, транспортные средства и иные предметы, учитываемые в качестве таких фондов (средств) в соответствии с действующими нормативными актами по бухгалтерскому учету, балансовой стоимостью не менее: </w:t>
      </w:r>
      <w:r>
        <w:br/>
      </w:r>
      <w:r>
        <w:rPr>
          <w:rFonts w:ascii="Times New Roman"/>
          <w:b w:val="false"/>
          <w:i w:val="false"/>
          <w:color w:val="000000"/>
          <w:sz w:val="28"/>
        </w:rPr>
        <w:t xml:space="preserve">
      - в случае предполагаемого осуществления деятельности в качестве зонального таможенного перевозчика - 250000 ЭКЮ; </w:t>
      </w:r>
      <w:r>
        <w:br/>
      </w:r>
      <w:r>
        <w:rPr>
          <w:rFonts w:ascii="Times New Roman"/>
          <w:b w:val="false"/>
          <w:i w:val="false"/>
          <w:color w:val="000000"/>
          <w:sz w:val="28"/>
        </w:rPr>
        <w:t xml:space="preserve">
      - в случае предполагаемого осуществления деятельности в качестве республиканского таможенного перевозчика - 500000 ЭКЮ. </w:t>
      </w:r>
      <w:r>
        <w:br/>
      </w:r>
      <w:r>
        <w:rPr>
          <w:rFonts w:ascii="Times New Roman"/>
          <w:b w:val="false"/>
          <w:i w:val="false"/>
          <w:color w:val="000000"/>
          <w:sz w:val="28"/>
        </w:rPr>
        <w:t xml:space="preserve">
      2.2. Для получения лицензии таможенного перевозчика организация должна обратиться с заявлением в Таможенный комитет Республики Казахстан. </w:t>
      </w:r>
      <w:r>
        <w:br/>
      </w:r>
      <w:r>
        <w:rPr>
          <w:rFonts w:ascii="Times New Roman"/>
          <w:b w:val="false"/>
          <w:i w:val="false"/>
          <w:color w:val="000000"/>
          <w:sz w:val="28"/>
        </w:rPr>
        <w:t xml:space="preserve">
      2.3. В заявлении должно быть указано полное и сокращенное юридическое наименование, код ОКПО, юридический и фактический адреса организации, регистрационный номер свидетельства о государственной регистрации, испрашиваемый статус, вид и количество имеющихся транспортных средств, номера тенгового и валютного счетов в банках, наименования, адреса и коды ОКПО этих банков, перечень населенных пунктов (районов, если место таможенного оформления находится вне населенного пункта, районов в крупных городах), обязанность по прибытию в которые в течение 24 часов хотя бы одного транспортного средства берет на себя организация, и иные сведения, которые могут быть использованы для принятия решения о выдачи лицензии. </w:t>
      </w:r>
      <w:r>
        <w:br/>
      </w:r>
      <w:r>
        <w:rPr>
          <w:rFonts w:ascii="Times New Roman"/>
          <w:b w:val="false"/>
          <w:i w:val="false"/>
          <w:color w:val="000000"/>
          <w:sz w:val="28"/>
        </w:rPr>
        <w:t xml:space="preserve">
      Образец заявления приведен в Приложении N 1. </w:t>
      </w:r>
      <w:r>
        <w:br/>
      </w:r>
      <w:r>
        <w:rPr>
          <w:rFonts w:ascii="Times New Roman"/>
          <w:b w:val="false"/>
          <w:i w:val="false"/>
          <w:color w:val="000000"/>
          <w:sz w:val="28"/>
        </w:rPr>
        <w:t xml:space="preserve">
      2.4. К заявлению прилагаются следующие документы: </w:t>
      </w:r>
      <w:r>
        <w:br/>
      </w:r>
      <w:r>
        <w:rPr>
          <w:rFonts w:ascii="Times New Roman"/>
          <w:b w:val="false"/>
          <w:i w:val="false"/>
          <w:color w:val="000000"/>
          <w:sz w:val="28"/>
        </w:rPr>
        <w:t xml:space="preserve">
      - копии учредительных и регистрационных документов организации (устав, учредительный договор, свидетельство о государственной регистрации и т.п.); </w:t>
      </w:r>
      <w:r>
        <w:br/>
      </w:r>
      <w:r>
        <w:rPr>
          <w:rFonts w:ascii="Times New Roman"/>
          <w:b w:val="false"/>
          <w:i w:val="false"/>
          <w:color w:val="000000"/>
          <w:sz w:val="28"/>
        </w:rPr>
        <w:t xml:space="preserve">
      - копия лицензии на осуществление перевозочной деятельности (транспортно-экспедиторской деятельности), за исключением железнодорожных перевозок; </w:t>
      </w:r>
      <w:r>
        <w:br/>
      </w:r>
      <w:r>
        <w:rPr>
          <w:rFonts w:ascii="Times New Roman"/>
          <w:b w:val="false"/>
          <w:i w:val="false"/>
          <w:color w:val="000000"/>
          <w:sz w:val="28"/>
        </w:rPr>
        <w:t xml:space="preserve">
      - копия свидетельств о допущении транспортных средств для перевозки товаров под таможенными печатями и пломбами; </w:t>
      </w:r>
      <w:r>
        <w:br/>
      </w:r>
      <w:r>
        <w:rPr>
          <w:rFonts w:ascii="Times New Roman"/>
          <w:b w:val="false"/>
          <w:i w:val="false"/>
          <w:color w:val="000000"/>
          <w:sz w:val="28"/>
        </w:rPr>
        <w:t xml:space="preserve">
      - копии документов, подтверждающих право собственности, полного хозяйственного ведения или аренды на срок не менее трех лет в отношении транспортных средств; </w:t>
      </w:r>
      <w:r>
        <w:br/>
      </w:r>
      <w:r>
        <w:rPr>
          <w:rFonts w:ascii="Times New Roman"/>
          <w:b w:val="false"/>
          <w:i w:val="false"/>
          <w:color w:val="000000"/>
          <w:sz w:val="28"/>
        </w:rPr>
        <w:t xml:space="preserve">
      - копия страхового свидетельства (полиса, сертификата); </w:t>
      </w:r>
      <w:r>
        <w:br/>
      </w:r>
      <w:r>
        <w:rPr>
          <w:rFonts w:ascii="Times New Roman"/>
          <w:b w:val="false"/>
          <w:i w:val="false"/>
          <w:color w:val="000000"/>
          <w:sz w:val="28"/>
        </w:rPr>
        <w:t xml:space="preserve">
      - платежный документ, подтверждающий уплату сбора за выдачу лицензии на осуществление деятельности в качестве таможенного перевозчика; </w:t>
      </w:r>
      <w:r>
        <w:br/>
      </w:r>
      <w:r>
        <w:rPr>
          <w:rFonts w:ascii="Times New Roman"/>
          <w:b w:val="false"/>
          <w:i w:val="false"/>
          <w:color w:val="000000"/>
          <w:sz w:val="28"/>
        </w:rPr>
        <w:t xml:space="preserve">
      - документ, подтверждающий наличие у организации основных фондов (средств) не менее чем в установленном размере, заверенный уполномоченной организацией (налоговой инспекцией, аудиторской организацией, органом по управлению государственным или муниципальным имуществом). </w:t>
      </w:r>
      <w:r>
        <w:br/>
      </w:r>
      <w:r>
        <w:rPr>
          <w:rFonts w:ascii="Times New Roman"/>
          <w:b w:val="false"/>
          <w:i w:val="false"/>
          <w:color w:val="000000"/>
          <w:sz w:val="28"/>
        </w:rPr>
        <w:t xml:space="preserve">
      Копии представляемых документов должны быть заверены руководством и главным (старшим) бухгалтером организации. </w:t>
      </w:r>
      <w:r>
        <w:br/>
      </w:r>
      <w:r>
        <w:rPr>
          <w:rFonts w:ascii="Times New Roman"/>
          <w:b w:val="false"/>
          <w:i w:val="false"/>
          <w:color w:val="000000"/>
          <w:sz w:val="28"/>
        </w:rPr>
        <w:t xml:space="preserve">
      2.5. От организации, предполагающей осуществление деятельности в качестве таможенного перевозчика, требуется также представление в Таможенный комитет Республики Казахстан отношение таможенного органа, в зоне деятельности которого эта организация находится. </w:t>
      </w:r>
      <w:r>
        <w:br/>
      </w:r>
      <w:r>
        <w:rPr>
          <w:rFonts w:ascii="Times New Roman"/>
          <w:b w:val="false"/>
          <w:i w:val="false"/>
          <w:color w:val="000000"/>
          <w:sz w:val="28"/>
        </w:rPr>
        <w:t xml:space="preserve">
      В таком отношении таможенный орган подтверждает сведения, предоставляемые организацией, дает характеристику технического состояния транспортных средств, излагает заключение о возможности и целесообразности выдачи лицензии на осуществление деятельности в качестве таможенного перевозчика. </w:t>
      </w:r>
      <w:r>
        <w:br/>
      </w:r>
      <w:r>
        <w:rPr>
          <w:rFonts w:ascii="Times New Roman"/>
          <w:b w:val="false"/>
          <w:i w:val="false"/>
          <w:color w:val="000000"/>
          <w:sz w:val="28"/>
        </w:rPr>
        <w:t xml:space="preserve">
      Таможенный орган выдает свое отношение организации по его письменному ходатайству. Ходатайство должно быть рассмотрено в течение 30 дней со дня его получения. </w:t>
      </w:r>
      <w:r>
        <w:br/>
      </w:r>
      <w:r>
        <w:rPr>
          <w:rFonts w:ascii="Times New Roman"/>
          <w:b w:val="false"/>
          <w:i w:val="false"/>
          <w:color w:val="000000"/>
          <w:sz w:val="28"/>
        </w:rPr>
        <w:t xml:space="preserve">
      Таможенный орган не вправе отказать в выдаче отношения вне зависимости от изложенного в нем заключения. </w:t>
      </w:r>
      <w:r>
        <w:br/>
      </w:r>
      <w:r>
        <w:rPr>
          <w:rFonts w:ascii="Times New Roman"/>
          <w:b w:val="false"/>
          <w:i w:val="false"/>
          <w:color w:val="000000"/>
          <w:sz w:val="28"/>
        </w:rPr>
        <w:t xml:space="preserve">
      2.6. Заявление рассматривается Таможенным комитетом в течение 30 дней со дня его получения. </w:t>
      </w:r>
      <w:r>
        <w:br/>
      </w:r>
      <w:r>
        <w:rPr>
          <w:rFonts w:ascii="Times New Roman"/>
          <w:b w:val="false"/>
          <w:i w:val="false"/>
          <w:color w:val="000000"/>
          <w:sz w:val="28"/>
        </w:rPr>
        <w:t xml:space="preserve">
      В указанный срок Таможенный комитет проверяет заявленные организацией сведения на соответствие требованиям настоящего Положения. </w:t>
      </w:r>
      <w:r>
        <w:br/>
      </w:r>
      <w:r>
        <w:rPr>
          <w:rFonts w:ascii="Times New Roman"/>
          <w:b w:val="false"/>
          <w:i w:val="false"/>
          <w:color w:val="000000"/>
          <w:sz w:val="28"/>
        </w:rPr>
        <w:t xml:space="preserve">
      Таможенный комитет вправе запрашивать у государственных органов, банков, иных организаций дополнительные документы в подтверждение представленных сведений. В этом случае срок рассмотрения заявления исчисляется с даты поступления таких документов. Общий срок рассмотрения заявления не должен превышать двух месяцев. </w:t>
      </w:r>
      <w:r>
        <w:br/>
      </w:r>
      <w:r>
        <w:rPr>
          <w:rFonts w:ascii="Times New Roman"/>
          <w:b w:val="false"/>
          <w:i w:val="false"/>
          <w:color w:val="000000"/>
          <w:sz w:val="28"/>
        </w:rPr>
        <w:t xml:space="preserve">
      2.7. Лицензия на осуществление деятельности в качестве таможенного перевозчика оформляется в двух экземплярах, один из которых остается в Таможенном комитете. Форма лицензии приведена в Приложении N 2. Бланки лицензии являются документами строгой финансовой отчетности. </w:t>
      </w:r>
      <w:r>
        <w:br/>
      </w:r>
      <w:r>
        <w:rPr>
          <w:rFonts w:ascii="Times New Roman"/>
          <w:b w:val="false"/>
          <w:i w:val="false"/>
          <w:color w:val="000000"/>
          <w:sz w:val="28"/>
        </w:rPr>
        <w:t xml:space="preserve">
      2.8. В выдаче лицензии может быть отказано в случаях, если заявленные сведения являются неполными или недостоверными, если организация не отвечает требованиям настоящего Положения, а также в иных случаях, когда имеются достаточные основания для отказа. </w:t>
      </w:r>
      <w:r>
        <w:br/>
      </w:r>
      <w:r>
        <w:rPr>
          <w:rFonts w:ascii="Times New Roman"/>
          <w:b w:val="false"/>
          <w:i w:val="false"/>
          <w:color w:val="000000"/>
          <w:sz w:val="28"/>
        </w:rPr>
        <w:t xml:space="preserve">
      При отказе в выдаче лицензии Таможенный комитет извещает организацию об этом в письменном виде с изложением причин отказа. </w:t>
      </w:r>
      <w:r>
        <w:br/>
      </w:r>
      <w:r>
        <w:rPr>
          <w:rFonts w:ascii="Times New Roman"/>
          <w:b w:val="false"/>
          <w:i w:val="false"/>
          <w:color w:val="000000"/>
          <w:sz w:val="28"/>
        </w:rPr>
        <w:t xml:space="preserve">
      2.9. Отказ в выдаче лицензии может быть обжалован в соответствии с законодательством Республики Казахстан. </w:t>
      </w:r>
      <w:r>
        <w:br/>
      </w:r>
      <w:r>
        <w:rPr>
          <w:rFonts w:ascii="Times New Roman"/>
          <w:b w:val="false"/>
          <w:i w:val="false"/>
          <w:color w:val="000000"/>
          <w:sz w:val="28"/>
        </w:rPr>
        <w:t xml:space="preserve">
      2.10. Срок действия лицензии составляет 3 года. </w:t>
      </w:r>
      <w:r>
        <w:br/>
      </w:r>
      <w:r>
        <w:rPr>
          <w:rFonts w:ascii="Times New Roman"/>
          <w:b w:val="false"/>
          <w:i w:val="false"/>
          <w:color w:val="000000"/>
          <w:sz w:val="28"/>
        </w:rPr>
        <w:t xml:space="preserve">
      2.11. Таможенный перевозчик направляет копии лицензии, заверенные Таможенным комитетом во все таможенные органы, в зоне деятельности которых таможенный перевозчик вправе осуществлять свою деятельность.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3. Отзыв или </w:t>
      </w:r>
      <w:r>
        <w:br/>
      </w:r>
      <w:r>
        <w:rPr>
          <w:rFonts w:ascii="Times New Roman"/>
          <w:b w:val="false"/>
          <w:i w:val="false"/>
          <w:color w:val="000000"/>
          <w:sz w:val="28"/>
        </w:rPr>
        <w:t>
</w:t>
      </w:r>
      <w:r>
        <w:rPr>
          <w:rFonts w:ascii="Times New Roman"/>
          <w:b/>
          <w:i w:val="false"/>
          <w:color w:val="000000"/>
          <w:sz w:val="28"/>
        </w:rPr>
        <w:t xml:space="preserve">                  приостановление действия лицензии </w:t>
      </w:r>
    </w:p>
    <w:bookmarkEnd w:id="3"/>
    <w:p>
      <w:pPr>
        <w:spacing w:after="0"/>
        <w:ind w:left="0"/>
        <w:jc w:val="both"/>
      </w:pPr>
      <w:r>
        <w:rPr>
          <w:rFonts w:ascii="Times New Roman"/>
          <w:b w:val="false"/>
          <w:i w:val="false"/>
          <w:color w:val="000000"/>
          <w:sz w:val="28"/>
        </w:rPr>
        <w:t xml:space="preserve">      3.1. Лицензия на осуществление деятельности в качестве таможенного перевозчика может быть отозвана либо действие ее может быть приостановлено Таможенным комитетом по ходатайству начальника таможенного органа в соответствии с Указом. </w:t>
      </w:r>
      <w:r>
        <w:br/>
      </w:r>
      <w:r>
        <w:rPr>
          <w:rFonts w:ascii="Times New Roman"/>
          <w:b w:val="false"/>
          <w:i w:val="false"/>
          <w:color w:val="000000"/>
          <w:sz w:val="28"/>
        </w:rPr>
        <w:t xml:space="preserve">
      В качестве меры взыскания за нарушение таможенных правил лицензия может быть отозвана Таможенным комитетом по ходатайству начальника таможенного органа в соответствии с Указом. </w:t>
      </w:r>
      <w:r>
        <w:br/>
      </w:r>
      <w:r>
        <w:rPr>
          <w:rFonts w:ascii="Times New Roman"/>
          <w:b w:val="false"/>
          <w:i w:val="false"/>
          <w:color w:val="000000"/>
          <w:sz w:val="28"/>
        </w:rPr>
        <w:t xml:space="preserve">
      3.2. Лицензия отзывается в случае: </w:t>
      </w:r>
      <w:r>
        <w:br/>
      </w:r>
      <w:r>
        <w:rPr>
          <w:rFonts w:ascii="Times New Roman"/>
          <w:b w:val="false"/>
          <w:i w:val="false"/>
          <w:color w:val="000000"/>
          <w:sz w:val="28"/>
        </w:rPr>
        <w:t xml:space="preserve">
      1) если она была выдана на основе неполных или недостоверных сведений, предъявленных заявителем; </w:t>
      </w:r>
      <w:r>
        <w:br/>
      </w:r>
      <w:r>
        <w:rPr>
          <w:rFonts w:ascii="Times New Roman"/>
          <w:b w:val="false"/>
          <w:i w:val="false"/>
          <w:color w:val="000000"/>
          <w:sz w:val="28"/>
        </w:rPr>
        <w:t xml:space="preserve">
      2) неоднократного невыполнения обязанностей таможенного перевозчика, включая необоснованные отказы в перевозке товаров и документов на них, использование на оборудованных в соответствии с Правилами оборудования транспортных средств и установление платы за перевозку, не соразмерной со средней стоимостью оказываемых услуг; </w:t>
      </w:r>
      <w:r>
        <w:br/>
      </w:r>
      <w:r>
        <w:rPr>
          <w:rFonts w:ascii="Times New Roman"/>
          <w:b w:val="false"/>
          <w:i w:val="false"/>
          <w:color w:val="000000"/>
          <w:sz w:val="28"/>
        </w:rPr>
        <w:t xml:space="preserve">
      3) совершения правонарушений в области таможенного дела; </w:t>
      </w:r>
      <w:r>
        <w:br/>
      </w:r>
      <w:r>
        <w:rPr>
          <w:rFonts w:ascii="Times New Roman"/>
          <w:b w:val="false"/>
          <w:i w:val="false"/>
          <w:color w:val="000000"/>
          <w:sz w:val="28"/>
        </w:rPr>
        <w:t xml:space="preserve">
      4) причинение неправомерного существенного ущерба отправителю товаров и документов на них, в том числе путем незаконного использования сведений, составляющих коммерческую тайну или конфиденциальную информацию, что установлено судом; </w:t>
      </w:r>
      <w:r>
        <w:br/>
      </w:r>
      <w:r>
        <w:rPr>
          <w:rFonts w:ascii="Times New Roman"/>
          <w:b w:val="false"/>
          <w:i w:val="false"/>
          <w:color w:val="000000"/>
          <w:sz w:val="28"/>
        </w:rPr>
        <w:t xml:space="preserve">
      5) несоблюдение таможенным перевозчиком условий выдачи лицензии, в том числе, если страховая сумма становится меньше указанной в подпункте 2 пункта 2.1. настоящего Положения, а перевозчик не заключил нового договора страхования своей деятельности, отвечающим условиям названного подпункта. </w:t>
      </w:r>
      <w:r>
        <w:br/>
      </w:r>
      <w:r>
        <w:rPr>
          <w:rFonts w:ascii="Times New Roman"/>
          <w:b w:val="false"/>
          <w:i w:val="false"/>
          <w:color w:val="000000"/>
          <w:sz w:val="28"/>
        </w:rPr>
        <w:t xml:space="preserve">
      6) признание таможенного перевозчика несостоятельным либо объявление им о своей несостоятельности. </w:t>
      </w:r>
      <w:r>
        <w:br/>
      </w:r>
      <w:r>
        <w:rPr>
          <w:rFonts w:ascii="Times New Roman"/>
          <w:b w:val="false"/>
          <w:i w:val="false"/>
          <w:color w:val="000000"/>
          <w:sz w:val="28"/>
        </w:rPr>
        <w:t xml:space="preserve">
      Лицензия может быть отозвана также в качестве меры взыскания за нарушение таможенных правил в соответствии с действующим законодательством Республики Казахстан. </w:t>
      </w:r>
      <w:r>
        <w:br/>
      </w:r>
      <w:r>
        <w:rPr>
          <w:rFonts w:ascii="Times New Roman"/>
          <w:b w:val="false"/>
          <w:i w:val="false"/>
          <w:color w:val="000000"/>
          <w:sz w:val="28"/>
        </w:rPr>
        <w:t xml:space="preserve">
      Решение об отзыве действует с даты выдачи лицензии, а при отзыве лицензии в качестве меры взыскания за нарушение таможенных правил - с даты обращения постановления по делу к исполнению. </w:t>
      </w:r>
      <w:r>
        <w:br/>
      </w:r>
      <w:r>
        <w:rPr>
          <w:rFonts w:ascii="Times New Roman"/>
          <w:b w:val="false"/>
          <w:i w:val="false"/>
          <w:color w:val="000000"/>
          <w:sz w:val="28"/>
        </w:rPr>
        <w:t xml:space="preserve">
      3.3. Действие лицензии может быть приостановлено на срок до трех месяцев при наличии достаточных оснований полагать, что таможенный перевозчик злоупотребляет своими правами. </w:t>
      </w:r>
      <w:r>
        <w:br/>
      </w:r>
      <w:r>
        <w:rPr>
          <w:rFonts w:ascii="Times New Roman"/>
          <w:b w:val="false"/>
          <w:i w:val="false"/>
          <w:color w:val="000000"/>
          <w:sz w:val="28"/>
        </w:rPr>
        <w:t xml:space="preserve">
      При приостановлении действия лицензии организация не вправе начинать новые перевозки в качестве таможенного перевозчика или иные перевозки товаров, находящихся под таможенным контролем, и использовать наименование "таможенный перевозчик" в своей коммерческой деятельности в течении срока приостановления. </w:t>
      </w:r>
      <w:r>
        <w:br/>
      </w:r>
      <w:r>
        <w:rPr>
          <w:rFonts w:ascii="Times New Roman"/>
          <w:b w:val="false"/>
          <w:i w:val="false"/>
          <w:color w:val="000000"/>
          <w:sz w:val="28"/>
        </w:rPr>
        <w:t xml:space="preserve">
      3.4. Приостановление действия лицензии оформляется по распоряжению руководства Таможенного комитета по ходатайству начальника таможенного органа. В таком распоряжении обязательно указываются причины такого решения. </w:t>
      </w:r>
      <w:r>
        <w:br/>
      </w:r>
      <w:r>
        <w:rPr>
          <w:rFonts w:ascii="Times New Roman"/>
          <w:b w:val="false"/>
          <w:i w:val="false"/>
          <w:color w:val="000000"/>
          <w:sz w:val="28"/>
        </w:rPr>
        <w:t xml:space="preserve">
      Отзыв лицензии оформляется в форме распоряжения руководства Таможенного комитета по ходатайству начальника таможенного органа либо постановления о наложении взыскания по делу о нарушении таможенных правил. </w:t>
      </w:r>
      <w:r>
        <w:br/>
      </w:r>
      <w:r>
        <w:rPr>
          <w:rFonts w:ascii="Times New Roman"/>
          <w:b w:val="false"/>
          <w:i w:val="false"/>
          <w:color w:val="000000"/>
          <w:sz w:val="28"/>
        </w:rPr>
        <w:t xml:space="preserve">
      3.5. При отзыве лицензии перевозчик не позднее пятнадцати дней со дня принятия решения должен передать ее таможенному органу, принявшему такое решение. При отзыве лицензии в качестве меры взыскания за нарушение таможенных правил указанный срок исчисляется со дня вручения или направления постановления об этом, а в случае обжалования или опротестования такого постановления - со дня вынесения решения об оставлении жалобы или протеста без удовлетворения. </w:t>
      </w:r>
      <w:r>
        <w:br/>
      </w:r>
      <w:r>
        <w:rPr>
          <w:rFonts w:ascii="Times New Roman"/>
          <w:b w:val="false"/>
          <w:i w:val="false"/>
          <w:color w:val="000000"/>
          <w:sz w:val="28"/>
        </w:rPr>
        <w:t xml:space="preserve">
      3.6. За возобновления действия лицензии после приостановления ее действия взимается сбор в размере, устанавливаемый Кабинетом Министров Республики Казахстан. </w:t>
      </w:r>
      <w:r>
        <w:br/>
      </w:r>
      <w:r>
        <w:rPr>
          <w:rFonts w:ascii="Times New Roman"/>
          <w:b w:val="false"/>
          <w:i w:val="false"/>
          <w:color w:val="000000"/>
          <w:sz w:val="28"/>
        </w:rPr>
        <w:t xml:space="preserve">
      3.7. Повторное заявление о выдаче лицензии может быть рассмотрено по истечении одного года со дня вынесения решения об отзыве лицензии при условии устранения причин, послуживших основанием для ее отзыва. </w:t>
      </w:r>
      <w:r>
        <w:br/>
      </w:r>
      <w:r>
        <w:rPr>
          <w:rFonts w:ascii="Times New Roman"/>
          <w:b w:val="false"/>
          <w:i w:val="false"/>
          <w:color w:val="000000"/>
          <w:sz w:val="28"/>
        </w:rPr>
        <w:t xml:space="preserve">
      3.8. При отзыве лицензии либо приостановлении ее действия сборы за выдачу лицензии и за возобновление ее действия возврату не подлежат. </w:t>
      </w:r>
      <w:r>
        <w:br/>
      </w:r>
      <w:r>
        <w:rPr>
          <w:rFonts w:ascii="Times New Roman"/>
          <w:b w:val="false"/>
          <w:i w:val="false"/>
          <w:color w:val="000000"/>
          <w:sz w:val="28"/>
        </w:rPr>
        <w:t xml:space="preserve">
      3.9. При отзыве или приостановлении действия лицензии Таможенный комитет извещает об этом таможенные органы, в зоне действия которых регистрировался таможенный перевозчик.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4. Регистрация </w:t>
      </w:r>
      <w:r>
        <w:br/>
      </w:r>
      <w:r>
        <w:rPr>
          <w:rFonts w:ascii="Times New Roman"/>
          <w:b w:val="false"/>
          <w:i w:val="false"/>
          <w:color w:val="000000"/>
          <w:sz w:val="28"/>
        </w:rPr>
        <w:t>
</w:t>
      </w:r>
      <w:r>
        <w:rPr>
          <w:rFonts w:ascii="Times New Roman"/>
          <w:b/>
          <w:i w:val="false"/>
          <w:color w:val="000000"/>
          <w:sz w:val="28"/>
        </w:rPr>
        <w:t xml:space="preserve">                       таможенного перевозчика </w:t>
      </w:r>
    </w:p>
    <w:bookmarkEnd w:id="4"/>
    <w:p>
      <w:pPr>
        <w:spacing w:after="0"/>
        <w:ind w:left="0"/>
        <w:jc w:val="both"/>
      </w:pPr>
      <w:r>
        <w:rPr>
          <w:rFonts w:ascii="Times New Roman"/>
          <w:b w:val="false"/>
          <w:i w:val="false"/>
          <w:color w:val="000000"/>
          <w:sz w:val="28"/>
        </w:rPr>
        <w:t xml:space="preserve">      4.1. Таможенный комитет, выдавший лицензию, на основании заявления перевозчика о готовности обеспечить прибытие в течение 24 часов хотя бы одного транспортного средства информирует об этом таможенные органы, в зоне деятельности которых находятся указанные перевозчиком населенные пункты (районы). </w:t>
      </w:r>
      <w:r>
        <w:br/>
      </w:r>
      <w:r>
        <w:rPr>
          <w:rFonts w:ascii="Times New Roman"/>
          <w:b w:val="false"/>
          <w:i w:val="false"/>
          <w:color w:val="000000"/>
          <w:sz w:val="28"/>
        </w:rPr>
        <w:t xml:space="preserve">
      4.2. Таможенный перевозчик в течении двух недель с даты выдачи лицензии обязан зарегистрироваться в таможенных органах, в зоне деятельности которых намерен выполнять такие функции. </w:t>
      </w:r>
      <w:r>
        <w:br/>
      </w:r>
      <w:r>
        <w:rPr>
          <w:rFonts w:ascii="Times New Roman"/>
          <w:b w:val="false"/>
          <w:i w:val="false"/>
          <w:color w:val="000000"/>
          <w:sz w:val="28"/>
        </w:rPr>
        <w:t xml:space="preserve">
      4.3. Таможенные органы производят регистрацию таможенных перевозчиков (в том числе отдельную - для обособленных структурных подразделений таможенного перевозчика, расположенных вне места нахождения таможенного перевозчика) путем заведения регистрационной карточки по форме, установленной Приложением N 3. </w:t>
      </w:r>
      <w:r>
        <w:br/>
      </w:r>
      <w:r>
        <w:rPr>
          <w:rFonts w:ascii="Times New Roman"/>
          <w:b w:val="false"/>
          <w:i w:val="false"/>
          <w:color w:val="000000"/>
          <w:sz w:val="28"/>
        </w:rPr>
        <w:t xml:space="preserve">
      4.4. На каждое транспортное средство таможенного перевозчика выдается заверенная таможенным органом копия регистрационной карточки. </w:t>
      </w:r>
      <w:r>
        <w:br/>
      </w:r>
      <w:r>
        <w:rPr>
          <w:rFonts w:ascii="Times New Roman"/>
          <w:b w:val="false"/>
          <w:i w:val="false"/>
          <w:color w:val="000000"/>
          <w:sz w:val="28"/>
        </w:rPr>
        <w:t xml:space="preserve">
      Копия регистрационной карточки предъявляется таможенному органу отправления при каждой перевозке товаров, предприятием в качестве таможенного перевозчика. </w:t>
      </w:r>
      <w:r>
        <w:br/>
      </w:r>
      <w:r>
        <w:rPr>
          <w:rFonts w:ascii="Times New Roman"/>
          <w:b w:val="false"/>
          <w:i w:val="false"/>
          <w:color w:val="000000"/>
          <w:sz w:val="28"/>
        </w:rPr>
        <w:t xml:space="preserve">
      4.5. Таможенные органы предоставляют для общедоступного ознакомления в местах своего нахождения и местах таможенного оформления перечень зарегистрированных таможенных перевозчиков. </w:t>
      </w:r>
      <w:r>
        <w:br/>
      </w:r>
      <w:r>
        <w:rPr>
          <w:rFonts w:ascii="Times New Roman"/>
          <w:b w:val="false"/>
          <w:i w:val="false"/>
          <w:color w:val="000000"/>
          <w:sz w:val="28"/>
        </w:rPr>
        <w:t xml:space="preserve">
      4.6. При регистрации таможенный перевозчик совместно с таможенным органом определяет порядок извещения о необходимости прибытия транспортных средств, а также указывает таможенный орган, который ведет учет перевозок им товаров под таможенным контролем.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5. Обязанности таможенного перевозчика </w:t>
      </w:r>
    </w:p>
    <w:bookmarkEnd w:id="5"/>
    <w:p>
      <w:pPr>
        <w:spacing w:after="0"/>
        <w:ind w:left="0"/>
        <w:jc w:val="both"/>
      </w:pPr>
      <w:r>
        <w:rPr>
          <w:rFonts w:ascii="Times New Roman"/>
          <w:b w:val="false"/>
          <w:i w:val="false"/>
          <w:color w:val="000000"/>
          <w:sz w:val="28"/>
        </w:rPr>
        <w:t xml:space="preserve">                                   5.1. Таможенный перевозчик обязан: </w:t>
      </w:r>
      <w:r>
        <w:br/>
      </w:r>
      <w:r>
        <w:rPr>
          <w:rFonts w:ascii="Times New Roman"/>
          <w:b w:val="false"/>
          <w:i w:val="false"/>
          <w:color w:val="000000"/>
          <w:sz w:val="28"/>
        </w:rPr>
        <w:t xml:space="preserve">
      - доставлять товары и документы на них без какого-либо изменения им упаковки или состояния, кроме изменений вследствие естественного износа или убыли при нормальных условиях транспортировки хранения; без использования в каких-либо иных целях, кроме доставки, в определенное таможенным органом отправления место и находиться в этом месте после прибытия; </w:t>
      </w:r>
      <w:r>
        <w:br/>
      </w:r>
      <w:r>
        <w:rPr>
          <w:rFonts w:ascii="Times New Roman"/>
          <w:b w:val="false"/>
          <w:i w:val="false"/>
          <w:color w:val="000000"/>
          <w:sz w:val="28"/>
        </w:rPr>
        <w:t xml:space="preserve">
      - соблюдать установленные таможенным органом отправления сроки доставки товаров и документов на них и маршрут движения. Сроки доставки устанавливаются в соответствии с обычными сроками исходя из возможностей транспортного средства, установленного маршрута и других условий перевозки, но не свыше предельного срока, определенного из расчета две тысячи километров за один месяц; </w:t>
      </w:r>
      <w:r>
        <w:br/>
      </w:r>
      <w:r>
        <w:rPr>
          <w:rFonts w:ascii="Times New Roman"/>
          <w:b w:val="false"/>
          <w:i w:val="false"/>
          <w:color w:val="000000"/>
          <w:sz w:val="28"/>
        </w:rPr>
        <w:t xml:space="preserve">
      - не перевозить одновременно с товарами, находящимися под таможенным контролем, другие товары; </w:t>
      </w:r>
      <w:r>
        <w:br/>
      </w:r>
      <w:r>
        <w:rPr>
          <w:rFonts w:ascii="Times New Roman"/>
          <w:b w:val="false"/>
          <w:i w:val="false"/>
          <w:color w:val="000000"/>
          <w:sz w:val="28"/>
        </w:rPr>
        <w:t xml:space="preserve">
      - обеспечивать сохранность товаров; </w:t>
      </w:r>
      <w:r>
        <w:br/>
      </w:r>
      <w:r>
        <w:rPr>
          <w:rFonts w:ascii="Times New Roman"/>
          <w:b w:val="false"/>
          <w:i w:val="false"/>
          <w:color w:val="000000"/>
          <w:sz w:val="28"/>
        </w:rPr>
        <w:t xml:space="preserve">
      - предоставлять товары и вручать документы на них таможенному органу назначения, а по требованию этого таможенного органа фактически предъявлять товары; </w:t>
      </w:r>
      <w:r>
        <w:br/>
      </w:r>
      <w:r>
        <w:rPr>
          <w:rFonts w:ascii="Times New Roman"/>
          <w:b w:val="false"/>
          <w:i w:val="false"/>
          <w:color w:val="000000"/>
          <w:sz w:val="28"/>
        </w:rPr>
        <w:t xml:space="preserve">
      - размещать товары, прибывшие в место назначения вне времени работы таможенного органа, в зоне таможенного контроля; </w:t>
      </w:r>
      <w:r>
        <w:br/>
      </w:r>
      <w:r>
        <w:rPr>
          <w:rFonts w:ascii="Times New Roman"/>
          <w:b w:val="false"/>
          <w:i w:val="false"/>
          <w:color w:val="000000"/>
          <w:sz w:val="28"/>
        </w:rPr>
        <w:t xml:space="preserve">
      - после доставки товаров без разрешения таможенного органа назначения не оставлять их без присмотра, не изменять место стоянки, не выгружать и не перегружать товары, не изменять первоначальное место нахождения товаров, не вскрывать упаковку, не упаковывать и не переупаковывать товары, не изменять, не удалять и не уничтожать средства таможенной идентификации. Нарушение этой обязанности не влечет ответственности таможенного перевозчика только в случае, если он докажет, что существовала реальная угроза жизни и здоровью экипажа транспортного средства, угроза уничтожения, безвозвратной утраты или осуществленной порчи товаров или транспортного средства. Об указанных обстоятельствах таможенный перевозчик незамедлительно уведомляет таможенный орган назначения; </w:t>
      </w:r>
      <w:r>
        <w:br/>
      </w:r>
      <w:r>
        <w:rPr>
          <w:rFonts w:ascii="Times New Roman"/>
          <w:b w:val="false"/>
          <w:i w:val="false"/>
          <w:color w:val="000000"/>
          <w:sz w:val="28"/>
        </w:rPr>
        <w:t xml:space="preserve">
      - обучить свой персонал правилам перевозки товаров под таможенным контролем; </w:t>
      </w:r>
      <w:r>
        <w:br/>
      </w:r>
      <w:r>
        <w:rPr>
          <w:rFonts w:ascii="Times New Roman"/>
          <w:b w:val="false"/>
          <w:i w:val="false"/>
          <w:color w:val="000000"/>
          <w:sz w:val="28"/>
        </w:rPr>
        <w:t xml:space="preserve">
      - вести учет перевозок под таможенным контролем и предоставлять таможенному органу, в котором он зарегистрирован, отчетность о таких перевозках; </w:t>
      </w:r>
      <w:r>
        <w:br/>
      </w:r>
      <w:r>
        <w:rPr>
          <w:rFonts w:ascii="Times New Roman"/>
          <w:b w:val="false"/>
          <w:i w:val="false"/>
          <w:color w:val="000000"/>
          <w:sz w:val="28"/>
        </w:rPr>
        <w:t xml:space="preserve">
      - поддерживать транспортные средства в надлежащем техническом состоянии и обеспечить постоянное соответствие оборудования транспортных средств Правилам оборудования; </w:t>
      </w:r>
      <w:r>
        <w:br/>
      </w:r>
      <w:r>
        <w:rPr>
          <w:rFonts w:ascii="Times New Roman"/>
          <w:b w:val="false"/>
          <w:i w:val="false"/>
          <w:color w:val="000000"/>
          <w:sz w:val="28"/>
        </w:rPr>
        <w:t xml:space="preserve">
      - обеспечить загрузку и перегрузку товаров на свои транспортные средства, выгрузку и перегрузку с них своими силами или на основании договора с другими предприятиями или организациями; </w:t>
      </w:r>
      <w:r>
        <w:br/>
      </w:r>
      <w:r>
        <w:rPr>
          <w:rFonts w:ascii="Times New Roman"/>
          <w:b w:val="false"/>
          <w:i w:val="false"/>
          <w:color w:val="000000"/>
          <w:sz w:val="28"/>
        </w:rPr>
        <w:t xml:space="preserve">
      - по требованию таможенного органа назначения немедленно либо в установленный этим органом срок обеспечить изменение места стоянки, выгрузку и перегрузку товаров, изменение первоначального места нахождения товаров, вскрытие упаковки, упаковку и переупаковку товаров, изменение, удаление или уничтожение средств идентификации; </w:t>
      </w:r>
      <w:r>
        <w:br/>
      </w:r>
      <w:r>
        <w:rPr>
          <w:rFonts w:ascii="Times New Roman"/>
          <w:b w:val="false"/>
          <w:i w:val="false"/>
          <w:color w:val="000000"/>
          <w:sz w:val="28"/>
        </w:rPr>
        <w:t xml:space="preserve">
      - при аварии или действии непреодолимой силы принять все необходимые меры для обеспечения сохранности товаров и недопущения какого-либо неразрешенного их использования, незамедлительно сообщить в ближайший таможенный орган об обстоятельствах дела, месте нахождения товаров и транспортных средств, обеспечить перевозку товаров в ближайший таможенный орган и предпринять другие меры, которые будут определены этим таможенным органом для обеспечения таможенного контроля.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6. Взаимоотношения между </w:t>
      </w:r>
      <w:r>
        <w:br/>
      </w:r>
      <w:r>
        <w:rPr>
          <w:rFonts w:ascii="Times New Roman"/>
          <w:b w:val="false"/>
          <w:i w:val="false"/>
          <w:color w:val="000000"/>
          <w:sz w:val="28"/>
        </w:rPr>
        <w:t>
</w:t>
      </w:r>
      <w:r>
        <w:rPr>
          <w:rFonts w:ascii="Times New Roman"/>
          <w:b/>
          <w:i w:val="false"/>
          <w:color w:val="000000"/>
          <w:sz w:val="28"/>
        </w:rPr>
        <w:t xml:space="preserve">           перевозчиком, отправителем, получателем товаров, </w:t>
      </w:r>
      <w:r>
        <w:br/>
      </w:r>
      <w:r>
        <w:rPr>
          <w:rFonts w:ascii="Times New Roman"/>
          <w:b w:val="false"/>
          <w:i w:val="false"/>
          <w:color w:val="000000"/>
          <w:sz w:val="28"/>
        </w:rPr>
        <w:t>
</w:t>
      </w:r>
      <w:r>
        <w:rPr>
          <w:rFonts w:ascii="Times New Roman"/>
          <w:b/>
          <w:i w:val="false"/>
          <w:color w:val="000000"/>
          <w:sz w:val="28"/>
        </w:rPr>
        <w:t xml:space="preserve">            таможенным перевозчиком и таможенными органами </w:t>
      </w:r>
    </w:p>
    <w:bookmarkEnd w:id="6"/>
    <w:p>
      <w:pPr>
        <w:spacing w:after="0"/>
        <w:ind w:left="0"/>
        <w:jc w:val="both"/>
      </w:pPr>
      <w:r>
        <w:rPr>
          <w:rFonts w:ascii="Times New Roman"/>
          <w:b w:val="false"/>
          <w:i w:val="false"/>
          <w:color w:val="000000"/>
          <w:sz w:val="28"/>
        </w:rPr>
        <w:t xml:space="preserve">      6.1. Взаимоотношения между перевозчиком, отправителем, получателем товаров и таможенным перевозчиком строятся на договорной основе. </w:t>
      </w:r>
      <w:r>
        <w:br/>
      </w:r>
      <w:r>
        <w:rPr>
          <w:rFonts w:ascii="Times New Roman"/>
          <w:b w:val="false"/>
          <w:i w:val="false"/>
          <w:color w:val="000000"/>
          <w:sz w:val="28"/>
        </w:rPr>
        <w:t xml:space="preserve">
      6.2. Таможенный перевозчик может перевозить товары под таможенным контролем по инициативе заинтересованных лиц или по решению таможенного органа отправления, в случаях предусмотренных разделом 7 настоящего Положения. </w:t>
      </w:r>
      <w:r>
        <w:br/>
      </w:r>
      <w:r>
        <w:rPr>
          <w:rFonts w:ascii="Times New Roman"/>
          <w:b w:val="false"/>
          <w:i w:val="false"/>
          <w:color w:val="000000"/>
          <w:sz w:val="28"/>
        </w:rPr>
        <w:t xml:space="preserve">
      6.3. Решение таможенного органа отправления о перевозке товаров таможенным перевозчиком является обязательным для перевозчика, отправителя и получателя товаров, а также для таможенного перевозчика. </w:t>
      </w:r>
      <w:r>
        <w:br/>
      </w:r>
      <w:r>
        <w:rPr>
          <w:rFonts w:ascii="Times New Roman"/>
          <w:b w:val="false"/>
          <w:i w:val="false"/>
          <w:color w:val="000000"/>
          <w:sz w:val="28"/>
        </w:rPr>
        <w:t xml:space="preserve">
      6.4. Расходы, возникшие у перевозчика, отправителя, получателя в связи с перевозкой товаров таможенным перевозчиком, подлежат урегулированию между перевозчиком, отправителем или получателем и таможенными органами не возмещаются. </w:t>
      </w:r>
      <w:r>
        <w:br/>
      </w:r>
      <w:r>
        <w:rPr>
          <w:rFonts w:ascii="Times New Roman"/>
          <w:b w:val="false"/>
          <w:i w:val="false"/>
          <w:color w:val="000000"/>
          <w:sz w:val="28"/>
        </w:rPr>
        <w:t xml:space="preserve">
      6.5. Расходы, возникшие у таможенного перевозчика в связи с перевозкой товаров под таможенным контролем, подлежат урегулированию между перевозчиком, отправителем, получателем товаров с одной стороны и таможенным перевозчиком, с другой стороны, и таможенными органами не возмещаются.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7. Перевозка товаров </w:t>
      </w:r>
      <w:r>
        <w:br/>
      </w:r>
      <w:r>
        <w:rPr>
          <w:rFonts w:ascii="Times New Roman"/>
          <w:b w:val="false"/>
          <w:i w:val="false"/>
          <w:color w:val="000000"/>
          <w:sz w:val="28"/>
        </w:rPr>
        <w:t>
</w:t>
      </w:r>
      <w:r>
        <w:rPr>
          <w:rFonts w:ascii="Times New Roman"/>
          <w:b/>
          <w:i w:val="false"/>
          <w:color w:val="000000"/>
          <w:sz w:val="28"/>
        </w:rPr>
        <w:t xml:space="preserve">                       таможенным перевозчиком </w:t>
      </w:r>
    </w:p>
    <w:bookmarkEnd w:id="7"/>
    <w:p>
      <w:pPr>
        <w:spacing w:after="0"/>
        <w:ind w:left="0"/>
        <w:jc w:val="both"/>
      </w:pPr>
      <w:r>
        <w:rPr>
          <w:rFonts w:ascii="Times New Roman"/>
          <w:b w:val="false"/>
          <w:i w:val="false"/>
          <w:color w:val="000000"/>
          <w:sz w:val="28"/>
        </w:rPr>
        <w:t xml:space="preserve">      7.1. Перевозка товаров, находящихся под таможенным контролем, поручается таможенному перевозчику в случае, если у таможенного органа имеются основания полагать, что обычный перевозчик либо его транспортное средство не могут гарантировать соблюдение положений таможенного законодательства. </w:t>
      </w:r>
      <w:r>
        <w:br/>
      </w:r>
      <w:r>
        <w:rPr>
          <w:rFonts w:ascii="Times New Roman"/>
          <w:b w:val="false"/>
          <w:i w:val="false"/>
          <w:color w:val="000000"/>
          <w:sz w:val="28"/>
        </w:rPr>
        <w:t xml:space="preserve">
      7.2. Решение о перевозке товаров, находящихся под таможенным контролем таможенным перевозчиком принимается должностным лицом таможенного органа отправления в результате выяснения характера и статуса перевозимых товаров и обстоятельств перевозки. Заинтересованное лицо вправе самостоятельно воспользоваться услугами таможенного перевозчика с ведома таможенного органа. </w:t>
      </w:r>
      <w:r>
        <w:br/>
      </w:r>
      <w:r>
        <w:rPr>
          <w:rFonts w:ascii="Times New Roman"/>
          <w:b w:val="false"/>
          <w:i w:val="false"/>
          <w:color w:val="000000"/>
          <w:sz w:val="28"/>
        </w:rPr>
        <w:t xml:space="preserve">
      7.3. При принятии решения о перевозке товаров таможенным перевозчиком либо продолжение перевозки обычным перевозчиком учитываются: </w:t>
      </w:r>
      <w:r>
        <w:br/>
      </w:r>
      <w:r>
        <w:rPr>
          <w:rFonts w:ascii="Times New Roman"/>
          <w:b w:val="false"/>
          <w:i w:val="false"/>
          <w:color w:val="000000"/>
          <w:sz w:val="28"/>
        </w:rPr>
        <w:t xml:space="preserve">
      - соответствие оборудования транспортных средств обычного перевозчика требованиям, установленным Правилами оборудования; </w:t>
      </w:r>
      <w:r>
        <w:br/>
      </w:r>
      <w:r>
        <w:rPr>
          <w:rFonts w:ascii="Times New Roman"/>
          <w:b w:val="false"/>
          <w:i w:val="false"/>
          <w:color w:val="000000"/>
          <w:sz w:val="28"/>
        </w:rPr>
        <w:t xml:space="preserve">
      - возможность таможенного сопровождения (сопровождение товаров, транспортных средств и документов на них должностными лицами таможенных органов); </w:t>
      </w:r>
      <w:r>
        <w:br/>
      </w:r>
      <w:r>
        <w:rPr>
          <w:rFonts w:ascii="Times New Roman"/>
          <w:b w:val="false"/>
          <w:i w:val="false"/>
          <w:color w:val="000000"/>
          <w:sz w:val="28"/>
        </w:rPr>
        <w:t xml:space="preserve">
      - характер товаров (подакцизные товары, товары, облагаемые повышенными ввозимыми таможенными платежами и налогами, товары, подлежащие контролю других государственных органов); </w:t>
      </w:r>
      <w:r>
        <w:br/>
      </w:r>
      <w:r>
        <w:rPr>
          <w:rFonts w:ascii="Times New Roman"/>
          <w:b w:val="false"/>
          <w:i w:val="false"/>
          <w:color w:val="000000"/>
          <w:sz w:val="28"/>
        </w:rPr>
        <w:t xml:space="preserve">
      - статус товаров для таможенных целей (включает ли конкретный таможенный режим невзимания таможенных платежей и пошлин, налога на добавленную стоимость, акцизов и неприменение мер экономической политики: квотирования, лицензирования и т.п.); </w:t>
      </w:r>
      <w:r>
        <w:br/>
      </w:r>
      <w:r>
        <w:rPr>
          <w:rFonts w:ascii="Times New Roman"/>
          <w:b w:val="false"/>
          <w:i w:val="false"/>
          <w:color w:val="000000"/>
          <w:sz w:val="28"/>
        </w:rPr>
        <w:t xml:space="preserve">
      - имеющиеся в таможенном органе сведения об обычном перевозчике (добросовестность выполнения обязанностей перед таможенными органами, платежеспособность, собственник имущества, организационно-правовая форма, стоимость основных фондов (средств)), характер занятия перевозочной деятельностью (постоянные или разовые перевозки, основной или дополнительный вид деятельности), известность на рынке перевозочных услуг и другие подобные сведения; </w:t>
      </w:r>
      <w:r>
        <w:br/>
      </w:r>
      <w:r>
        <w:rPr>
          <w:rFonts w:ascii="Times New Roman"/>
          <w:b w:val="false"/>
          <w:i w:val="false"/>
          <w:color w:val="000000"/>
          <w:sz w:val="28"/>
        </w:rPr>
        <w:t xml:space="preserve">
      - другие факторы, дающие основания полагать о вероятности недоставки товаров, транспортных средств и документов на них в таможенный орган назначения либо неуплаты причитающихся таможенных платежей. </w:t>
      </w:r>
      <w:r>
        <w:br/>
      </w:r>
      <w:r>
        <w:rPr>
          <w:rFonts w:ascii="Times New Roman"/>
          <w:b w:val="false"/>
          <w:i w:val="false"/>
          <w:color w:val="000000"/>
          <w:sz w:val="28"/>
        </w:rPr>
        <w:t xml:space="preserve">
      7.4. Обязательная перевозка товаров таможенным перевозчиком не требуется в следующих случаях: </w:t>
      </w:r>
      <w:r>
        <w:br/>
      </w:r>
      <w:r>
        <w:rPr>
          <w:rFonts w:ascii="Times New Roman"/>
          <w:b w:val="false"/>
          <w:i w:val="false"/>
          <w:color w:val="000000"/>
          <w:sz w:val="28"/>
        </w:rPr>
        <w:t xml:space="preserve">
      - перевозки товаров в соответствии с Таможенной конвенцией о международной перевозке грузов с применением книжки МПД (Конвенция МПД. 1975 г.); </w:t>
      </w:r>
      <w:r>
        <w:br/>
      </w:r>
      <w:r>
        <w:rPr>
          <w:rFonts w:ascii="Times New Roman"/>
          <w:b w:val="false"/>
          <w:i w:val="false"/>
          <w:color w:val="000000"/>
          <w:sz w:val="28"/>
        </w:rPr>
        <w:t xml:space="preserve">
      - перевозки товаров с таможенным сопровождением. </w:t>
      </w:r>
      <w:r>
        <w:br/>
      </w:r>
      <w:r>
        <w:rPr>
          <w:rFonts w:ascii="Times New Roman"/>
          <w:b w:val="false"/>
          <w:i w:val="false"/>
          <w:color w:val="000000"/>
          <w:sz w:val="28"/>
        </w:rPr>
        <w:t xml:space="preserve">
      7.5. При обеспечении уплаты таможенных платежей и налогов (залог товаров и транспортных средств, гарантия третьего лица, внесение на депозит причитающихся сумм) решение о перевозке товаров таможенным перевозчиком может приниматься в исключительных случаях с учетом всех обстоятельств перевозки и только в отношении товаров: </w:t>
      </w:r>
      <w:r>
        <w:br/>
      </w:r>
      <w:r>
        <w:rPr>
          <w:rFonts w:ascii="Times New Roman"/>
          <w:b w:val="false"/>
          <w:i w:val="false"/>
          <w:color w:val="000000"/>
          <w:sz w:val="28"/>
        </w:rPr>
        <w:t xml:space="preserve">
      - запрещенных к ввозу в Республику Казахстан, вывозу из Республики Казахстан в случае необходимости их перевозки между таможенными органами; </w:t>
      </w:r>
      <w:r>
        <w:br/>
      </w:r>
      <w:r>
        <w:rPr>
          <w:rFonts w:ascii="Times New Roman"/>
          <w:b w:val="false"/>
          <w:i w:val="false"/>
          <w:color w:val="000000"/>
          <w:sz w:val="28"/>
        </w:rPr>
        <w:t xml:space="preserve">
      - ввозимых товаров, подлежащих лицензированию; </w:t>
      </w:r>
      <w:r>
        <w:br/>
      </w:r>
      <w:r>
        <w:rPr>
          <w:rFonts w:ascii="Times New Roman"/>
          <w:b w:val="false"/>
          <w:i w:val="false"/>
          <w:color w:val="000000"/>
          <w:sz w:val="28"/>
        </w:rPr>
        <w:t xml:space="preserve">
      - подлежащих контролю иных государственных органов - в случае, если контроль этих органов не был осуществлен; </w:t>
      </w:r>
      <w:r>
        <w:br/>
      </w:r>
      <w:r>
        <w:rPr>
          <w:rFonts w:ascii="Times New Roman"/>
          <w:b w:val="false"/>
          <w:i w:val="false"/>
          <w:color w:val="000000"/>
          <w:sz w:val="28"/>
        </w:rPr>
        <w:t xml:space="preserve">
      - подлежащих сертификации. </w:t>
      </w:r>
      <w:r>
        <w:br/>
      </w:r>
      <w:r>
        <w:rPr>
          <w:rFonts w:ascii="Times New Roman"/>
          <w:b w:val="false"/>
          <w:i w:val="false"/>
          <w:color w:val="000000"/>
          <w:sz w:val="28"/>
        </w:rPr>
        <w:t xml:space="preserve">
      7.6. Таможенное оформление при перевозке товаров таможенным перевозчиком и контроль за доставкой товаров в таможенный орган назначения осуществляется в порядке, предусмотренном нормативными актами Таможенного комитета Республики Казахстан в отношении соответственно использования таможенного режима транзита и доставки товаров под таможенным контролем. </w:t>
      </w:r>
      <w:r>
        <w:br/>
      </w:r>
      <w:r>
        <w:rPr>
          <w:rFonts w:ascii="Times New Roman"/>
          <w:b w:val="false"/>
          <w:i w:val="false"/>
          <w:color w:val="000000"/>
          <w:sz w:val="28"/>
        </w:rPr>
        <w:t xml:space="preserve">
      7.7. Таможенный перевозчик вправе осуществлять перевозки товаров в соответствии с настоящим Положением не только на своих транспортных средствах и с использованием своего транспортного оборудования, но и с использованием прицепов, полуприцепов, контейнеров и другого транспортного оборудования иных лиц.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8. Учет перевозок </w:t>
      </w:r>
      <w:r>
        <w:br/>
      </w:r>
      <w:r>
        <w:rPr>
          <w:rFonts w:ascii="Times New Roman"/>
          <w:b w:val="false"/>
          <w:i w:val="false"/>
          <w:color w:val="000000"/>
          <w:sz w:val="28"/>
        </w:rPr>
        <w:t>
</w:t>
      </w:r>
      <w:r>
        <w:rPr>
          <w:rFonts w:ascii="Times New Roman"/>
          <w:b/>
          <w:i w:val="false"/>
          <w:color w:val="000000"/>
          <w:sz w:val="28"/>
        </w:rPr>
        <w:t xml:space="preserve">                   товаров под таможенным контролем </w:t>
      </w:r>
      <w:r>
        <w:br/>
      </w:r>
      <w:r>
        <w:rPr>
          <w:rFonts w:ascii="Times New Roman"/>
          <w:b w:val="false"/>
          <w:i w:val="false"/>
          <w:color w:val="000000"/>
          <w:sz w:val="28"/>
        </w:rPr>
        <w:t>
</w:t>
      </w:r>
      <w:r>
        <w:rPr>
          <w:rFonts w:ascii="Times New Roman"/>
          <w:b/>
          <w:i w:val="false"/>
          <w:color w:val="000000"/>
          <w:sz w:val="28"/>
        </w:rPr>
        <w:t xml:space="preserve">              таможенным перевозчиком и отчетность о них </w:t>
      </w:r>
    </w:p>
    <w:bookmarkEnd w:id="8"/>
    <w:p>
      <w:pPr>
        <w:spacing w:after="0"/>
        <w:ind w:left="0"/>
        <w:jc w:val="both"/>
      </w:pPr>
      <w:r>
        <w:rPr>
          <w:rFonts w:ascii="Times New Roman"/>
          <w:b w:val="false"/>
          <w:i w:val="false"/>
          <w:color w:val="000000"/>
          <w:sz w:val="28"/>
        </w:rPr>
        <w:t xml:space="preserve">      8.1. Таможенный перевозчик и его обособленное структурное подразделение, а также таможенные органы ведут учет перевозок товаров под таможенным контролем. </w:t>
      </w:r>
      <w:r>
        <w:br/>
      </w:r>
      <w:r>
        <w:rPr>
          <w:rFonts w:ascii="Times New Roman"/>
          <w:b w:val="false"/>
          <w:i w:val="false"/>
          <w:color w:val="000000"/>
          <w:sz w:val="28"/>
        </w:rPr>
        <w:t xml:space="preserve">
      8.2. Учет со стороны таможенных органов перевозок товаров таможенным контролем таможенным перевозчиком ведется таможенным органом, в зоне деятельности которой находится таможенный перевозчик или его обособленное структурное подразделение. </w:t>
      </w:r>
      <w:r>
        <w:br/>
      </w:r>
      <w:r>
        <w:rPr>
          <w:rFonts w:ascii="Times New Roman"/>
          <w:b w:val="false"/>
          <w:i w:val="false"/>
          <w:color w:val="000000"/>
          <w:sz w:val="28"/>
        </w:rPr>
        <w:t xml:space="preserve">
      8.3. Учет таможенным перевозчиком (его обособленным структурным подразделением) перевозок товаров под таможенным контролем осуществляется путем ведения книги учета по форме, приведенной в Приложении N 4. </w:t>
      </w:r>
      <w:r>
        <w:br/>
      </w:r>
      <w:r>
        <w:rPr>
          <w:rFonts w:ascii="Times New Roman"/>
          <w:b w:val="false"/>
          <w:i w:val="false"/>
          <w:color w:val="000000"/>
          <w:sz w:val="28"/>
        </w:rPr>
        <w:t xml:space="preserve">
      Книги учета ведутся по календарным годам, Книги должны быть предварительно прошиты, пронумерованы, сброшюрованы и скреплены подписью начальника таможенного управления, в зоне деятельности которой находится таможенный перевозчик или его обособленное структурное подразделение, либо лица, замещающего начальника таможенного органа. </w:t>
      </w:r>
      <w:r>
        <w:br/>
      </w:r>
      <w:r>
        <w:rPr>
          <w:rFonts w:ascii="Times New Roman"/>
          <w:b w:val="false"/>
          <w:i w:val="false"/>
          <w:color w:val="000000"/>
          <w:sz w:val="28"/>
        </w:rPr>
        <w:t xml:space="preserve">
      После внесения последней записи книга учета передается в таможенный орган на проверку. По окончании проверки книга учета возвращается таможенному перевозчику и хранится им не менее трех лет. Внесение дополнительных записей или исправлений после проверки книги учета не допускается. </w:t>
      </w:r>
      <w:r>
        <w:br/>
      </w:r>
      <w:r>
        <w:rPr>
          <w:rFonts w:ascii="Times New Roman"/>
          <w:b w:val="false"/>
          <w:i w:val="false"/>
          <w:color w:val="000000"/>
          <w:sz w:val="28"/>
        </w:rPr>
        <w:t xml:space="preserve">
      Книга учета предъявляется должностным лицам таможенного органа по первому их требованию. </w:t>
      </w:r>
      <w:r>
        <w:br/>
      </w:r>
      <w:r>
        <w:rPr>
          <w:rFonts w:ascii="Times New Roman"/>
          <w:b w:val="false"/>
          <w:i w:val="false"/>
          <w:color w:val="000000"/>
          <w:sz w:val="28"/>
        </w:rPr>
        <w:t xml:space="preserve">
      8.4. Таможенный орган, ведущий учет перевозок товаров под таможенным контролем таможенным перевозчиком, самостоятельно определяет его форму, в том числе порядок обмена сведениями с таможенными органами, в которых таможенный перевозчик (его обособленное структурное подразделение) зарегистрирован. </w:t>
      </w:r>
      <w:r>
        <w:br/>
      </w:r>
      <w:r>
        <w:rPr>
          <w:rFonts w:ascii="Times New Roman"/>
          <w:b w:val="false"/>
          <w:i w:val="false"/>
          <w:color w:val="000000"/>
          <w:sz w:val="28"/>
        </w:rPr>
        <w:t xml:space="preserve">
      При каждой перевозке товаров таможенным перевозчиком заполняется дополнительный лист таможенного документа, используемого при доставке товаров под таможенным контролем или при таможенном режиме транзита. Указанный дополнительный лист направляется в таможенный орган, ведущий учет перевозок товаров под таможенным контролем таможенным перевозчиком. </w:t>
      </w:r>
      <w:r>
        <w:br/>
      </w:r>
      <w:r>
        <w:rPr>
          <w:rFonts w:ascii="Times New Roman"/>
          <w:b w:val="false"/>
          <w:i w:val="false"/>
          <w:color w:val="000000"/>
          <w:sz w:val="28"/>
        </w:rPr>
        <w:t xml:space="preserve">
      8.5. Таможенный перевозчик и его обособленное структурное подразделение обязаны ежеквартально, не позднее 5 числа первого месяца следующего квартала, предоставлять в таможенный орган, ведущий учет перевозок или товаров под таможенным контролем, обобщенный отчет о всех перевозках за отчетный период, а в таможенный орган, в котором они зарегистрированы, отчет о всех перевозках за отчетный период, которые осуществлялись по решению или с ведома этого таможенного органа. Отчет составляется в соответствии с формой учета перевозок, приведенной в Приложении N 4, подписывается руководителем таможенного перевозчика или его обособленного структурного подразделения и заверяется печатью. </w:t>
      </w:r>
      <w:r>
        <w:br/>
      </w:r>
      <w:r>
        <w:rPr>
          <w:rFonts w:ascii="Times New Roman"/>
          <w:b w:val="false"/>
          <w:i w:val="false"/>
          <w:color w:val="000000"/>
          <w:sz w:val="28"/>
        </w:rPr>
        <w:t xml:space="preserve">
      8.6. Перевозки товаров, в том числе под таможенным контролем, организацией, хотя и имеющей лицензию на осуществление деятельности в качестве перевозчика, но не в качестве таможенного перевозчика осуществляются в общем порядке и не учитываются в соответствии с настоящим Положением.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9. Прекращение деятельности в </w:t>
      </w:r>
      <w:r>
        <w:br/>
      </w:r>
      <w:r>
        <w:rPr>
          <w:rFonts w:ascii="Times New Roman"/>
          <w:b w:val="false"/>
          <w:i w:val="false"/>
          <w:color w:val="000000"/>
          <w:sz w:val="28"/>
        </w:rPr>
        <w:t>
</w:t>
      </w:r>
      <w:r>
        <w:rPr>
          <w:rFonts w:ascii="Times New Roman"/>
          <w:b/>
          <w:i w:val="false"/>
          <w:color w:val="000000"/>
          <w:sz w:val="28"/>
        </w:rPr>
        <w:t xml:space="preserve">                   качестве таможенного перевозчика </w:t>
      </w:r>
    </w:p>
    <w:bookmarkEnd w:id="9"/>
    <w:p>
      <w:pPr>
        <w:spacing w:after="0"/>
        <w:ind w:left="0"/>
        <w:jc w:val="both"/>
      </w:pPr>
      <w:r>
        <w:rPr>
          <w:rFonts w:ascii="Times New Roman"/>
          <w:b w:val="false"/>
          <w:i w:val="false"/>
          <w:color w:val="000000"/>
          <w:sz w:val="28"/>
        </w:rPr>
        <w:t xml:space="preserve">      9.1. Организация прекращает свою деятельность в качестве таможенного перевозчика: </w:t>
      </w:r>
      <w:r>
        <w:br/>
      </w:r>
      <w:r>
        <w:rPr>
          <w:rFonts w:ascii="Times New Roman"/>
          <w:b w:val="false"/>
          <w:i w:val="false"/>
          <w:color w:val="000000"/>
          <w:sz w:val="28"/>
        </w:rPr>
        <w:t xml:space="preserve">
      - в случае отзыва лицензии на осуществление деятельности в качестве таможенного перевозчика; </w:t>
      </w:r>
      <w:r>
        <w:br/>
      </w:r>
      <w:r>
        <w:rPr>
          <w:rFonts w:ascii="Times New Roman"/>
          <w:b w:val="false"/>
          <w:i w:val="false"/>
          <w:color w:val="000000"/>
          <w:sz w:val="28"/>
        </w:rPr>
        <w:t xml:space="preserve">
      - при прекращении действия лицензии на осуществление перевозочной (транспортно-экспедиторской) деятельности; </w:t>
      </w:r>
      <w:r>
        <w:br/>
      </w:r>
      <w:r>
        <w:rPr>
          <w:rFonts w:ascii="Times New Roman"/>
          <w:b w:val="false"/>
          <w:i w:val="false"/>
          <w:color w:val="000000"/>
          <w:sz w:val="28"/>
        </w:rPr>
        <w:t xml:space="preserve">
      - по желанию таможенного перевозчика; </w:t>
      </w:r>
      <w:r>
        <w:br/>
      </w:r>
      <w:r>
        <w:rPr>
          <w:rFonts w:ascii="Times New Roman"/>
          <w:b w:val="false"/>
          <w:i w:val="false"/>
          <w:color w:val="000000"/>
          <w:sz w:val="28"/>
        </w:rPr>
        <w:t xml:space="preserve">
      - по истечению срока действия лицензии, если организация до истечения этого срока не обратится в таможенные органы с заявлением о выдаче новой лицензии в соответствии с разделом 2 настоящего Положения. </w:t>
      </w:r>
      <w:r>
        <w:br/>
      </w:r>
      <w:r>
        <w:rPr>
          <w:rFonts w:ascii="Times New Roman"/>
          <w:b w:val="false"/>
          <w:i w:val="false"/>
          <w:color w:val="000000"/>
          <w:sz w:val="28"/>
        </w:rPr>
        <w:t xml:space="preserve">
      9.2. Решение о прекращении деятельности организации в качестве таможенного перевозчика по истечении срока действия лицензии на осуществление деятельности в качестве таможенного перевозчика, при прекращении действия лицензии на осуществление перевозочной (транспортно-экспедиторской) деятельности либо по желанию таможенного перевозчика оформляется в форме распоряжения руководства Таможенного комитета. </w:t>
      </w:r>
      <w:r>
        <w:br/>
      </w:r>
      <w:r>
        <w:rPr>
          <w:rFonts w:ascii="Times New Roman"/>
          <w:b w:val="false"/>
          <w:i w:val="false"/>
          <w:color w:val="000000"/>
          <w:sz w:val="28"/>
        </w:rPr>
        <w:t xml:space="preserve">
      При прекращении деятельности организации в качестве таможенного перевозчика в связи с отзывом лицензии на осуществление деятельности в качестве таможенного перевозчика дополнительный приказ (распоряжение) не издается. </w:t>
      </w:r>
      <w:r>
        <w:br/>
      </w:r>
      <w:r>
        <w:rPr>
          <w:rFonts w:ascii="Times New Roman"/>
          <w:b w:val="false"/>
          <w:i w:val="false"/>
          <w:color w:val="000000"/>
          <w:sz w:val="28"/>
        </w:rPr>
        <w:t xml:space="preserve">
      9.3. При принятии решения об отзыве лицензии на осуществление деятельности в качестве таможенного перевозчика предприятие обязано в течение семидневного срока представить в таможенный орган, ведущий учет перевозок им товаров под таможенным контролем, отчет о всех перевозках, выполненных этим предприятием в качестве таможенного перевозчика, применительно к порядку, изложенному в п. 8.5. настоящего Положения.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10. Ответственность </w:t>
      </w:r>
      <w:r>
        <w:br/>
      </w:r>
      <w:r>
        <w:rPr>
          <w:rFonts w:ascii="Times New Roman"/>
          <w:b w:val="false"/>
          <w:i w:val="false"/>
          <w:color w:val="000000"/>
          <w:sz w:val="28"/>
        </w:rPr>
        <w:t>
</w:t>
      </w:r>
      <w:r>
        <w:rPr>
          <w:rFonts w:ascii="Times New Roman"/>
          <w:b/>
          <w:i w:val="false"/>
          <w:color w:val="000000"/>
          <w:sz w:val="28"/>
        </w:rPr>
        <w:t xml:space="preserve">                       таможенного перевозчика </w:t>
      </w:r>
    </w:p>
    <w:bookmarkEnd w:id="10"/>
    <w:p>
      <w:pPr>
        <w:spacing w:after="0"/>
        <w:ind w:left="0"/>
        <w:jc w:val="both"/>
      </w:pPr>
      <w:r>
        <w:rPr>
          <w:rFonts w:ascii="Times New Roman"/>
          <w:b w:val="false"/>
          <w:i w:val="false"/>
          <w:color w:val="000000"/>
          <w:sz w:val="28"/>
        </w:rPr>
        <w:t xml:space="preserve">      10.1. Таможенный перевозчик несет ответственность перед таможенными органами, включая уплату таможенных платежей и налогов, до фактической передачи товаров владельцу склада временного хранения в месте доставки либо фактической передачи товаров лицу, обладающему полномочиями в отношении этих товаров, с разрешения таможенного органа назначения после доставки товаров в этот орган. </w:t>
      </w:r>
      <w:r>
        <w:br/>
      </w:r>
      <w:r>
        <w:rPr>
          <w:rFonts w:ascii="Times New Roman"/>
          <w:b w:val="false"/>
          <w:i w:val="false"/>
          <w:color w:val="000000"/>
          <w:sz w:val="28"/>
        </w:rPr>
        <w:t xml:space="preserve">
      10.2. Документом, подтверждающим доставку товаров является документ, используемый при доставке товаров под таможенным контролем или при таможенном режиме транзита, в котором должностным лицом таможенного органа назначения проставлен штамп "Товар поступил", заверенный подписью и личной номерной печатью этого должностного лица. </w:t>
      </w:r>
      <w:r>
        <w:br/>
      </w:r>
      <w:r>
        <w:rPr>
          <w:rFonts w:ascii="Times New Roman"/>
          <w:b w:val="false"/>
          <w:i w:val="false"/>
          <w:color w:val="000000"/>
          <w:sz w:val="28"/>
        </w:rPr>
        <w:t xml:space="preserve">
      10.3. При выдаче без разрешения таможенного органа, утрате товаров или недоставлении их в таможенный орган назначения, таможенный перевозчик должен уплатить таможенные платежи и налоги, которые подлежали бы уплате соответственно при таможенных режимах выпуска для свободного обращения или экспорта, за исключением случаев, когда товары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или убыли при нормальных условиях транспортировки и хранения, либо товары выбыли из владения вследствие неправомерных, по законодательству Республики Казахстан действий органов или должностных лиц иностранного государства. </w:t>
      </w:r>
      <w:r>
        <w:br/>
      </w:r>
      <w:r>
        <w:rPr>
          <w:rFonts w:ascii="Times New Roman"/>
          <w:b w:val="false"/>
          <w:i w:val="false"/>
          <w:color w:val="000000"/>
          <w:sz w:val="28"/>
        </w:rPr>
        <w:t xml:space="preserve">
      Таможенные платежи и налоги исчисляются на день совершения правонарушения, а если такой день невозможно установить - на день обнаружения правонарушения. </w:t>
      </w:r>
      <w:r>
        <w:br/>
      </w:r>
      <w:r>
        <w:rPr>
          <w:rFonts w:ascii="Times New Roman"/>
          <w:b w:val="false"/>
          <w:i w:val="false"/>
          <w:color w:val="000000"/>
          <w:sz w:val="28"/>
        </w:rPr>
        <w:t xml:space="preserve">
      10.4. Уплата таможенным перевозчиком таможенных платежей и налогов не освобождает его от ответственности за нарушение таможенных правил.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11. Заключительные положения </w:t>
      </w:r>
    </w:p>
    <w:bookmarkEnd w:id="11"/>
    <w:p>
      <w:pPr>
        <w:spacing w:after="0"/>
        <w:ind w:left="0"/>
        <w:jc w:val="both"/>
      </w:pPr>
      <w:r>
        <w:rPr>
          <w:rFonts w:ascii="Times New Roman"/>
          <w:b w:val="false"/>
          <w:i w:val="false"/>
          <w:color w:val="000000"/>
          <w:sz w:val="28"/>
        </w:rPr>
        <w:t xml:space="preserve">      11.1. Лицензии на осуществление деятельности в качестве таможенного перевозчика передаче другому лицу не подлежат. </w:t>
      </w:r>
      <w:r>
        <w:br/>
      </w:r>
      <w:r>
        <w:rPr>
          <w:rFonts w:ascii="Times New Roman"/>
          <w:b w:val="false"/>
          <w:i w:val="false"/>
          <w:color w:val="000000"/>
          <w:sz w:val="28"/>
        </w:rPr>
        <w:t xml:space="preserve">
      11.2. При изменении любых сведений, указываемых в заявлении, а также в документах, прилагаемых к заявлению, таможенный перевозчик обязан в течение 7 рабочих дней письменно уведомить об этом Таможенный комитет. </w:t>
      </w:r>
      <w:r>
        <w:br/>
      </w:r>
      <w:r>
        <w:rPr>
          <w:rFonts w:ascii="Times New Roman"/>
          <w:b w:val="false"/>
          <w:i w:val="false"/>
          <w:color w:val="000000"/>
          <w:sz w:val="28"/>
        </w:rPr>
        <w:t xml:space="preserve">
      11.3. Если изменение сведений носит такой характер, что лицензия на осуществление деятельности в качестве таможенного перевозчика не могла быть выдана, если бы организация указала такие сведения в заявлении о выдаче лицензии либо в прилагаемых к заявлению документах, то письменное уведомление об этом рассматривается как заявление организации о прекращении деятельности в качестве таможенного перевозчика по его желанию. Таможенный комитет мотивированно информирует организацию о невозможности сохранения действия лицензии. Решение Таможенного комитета может быть обжаловано в соответствии с действующим законодательством Республики Казахстан. </w:t>
      </w:r>
      <w:r>
        <w:br/>
      </w:r>
      <w:r>
        <w:rPr>
          <w:rFonts w:ascii="Times New Roman"/>
          <w:b w:val="false"/>
          <w:i w:val="false"/>
          <w:color w:val="000000"/>
          <w:sz w:val="28"/>
        </w:rPr>
        <w:t xml:space="preserve">
      11.4. Если таможенный перевозчик желает изменить свой статус, то он должен подать заявление о выдаче новой лицензии в порядке, предусмотренном разделом 2 настоящего Положения. При этом действие ранее выданной лицензии может быть прекращено таможенным перевозчиком по его желанию. При уплате сборов за выдачу новой лицензии сборы, уплаченные за выдачу ранее выданной лицензии, не засчитываются. </w:t>
      </w:r>
      <w:r>
        <w:br/>
      </w:r>
      <w:r>
        <w:rPr>
          <w:rFonts w:ascii="Times New Roman"/>
          <w:b w:val="false"/>
          <w:i w:val="false"/>
          <w:color w:val="000000"/>
          <w:sz w:val="28"/>
        </w:rPr>
        <w:t xml:space="preserve">
      11.5. При изменении таможенным перевозчиком иных сведений, требующих внесение изменений в лицензию, производится перерегистрация лицензии путем заполнения нового бланка лицензии с указанием прежних, а в измененной части - новых сведений. К прежнему порядковому номеру лицензии добавляется буквенное обозначение в последовательности, определяемой алфавитом. </w:t>
      </w:r>
    </w:p>
    <w:bookmarkStart w:name="z13" w:id="12"/>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2"/>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Положению о таможенном </w:t>
      </w:r>
      <w:r>
        <w:br/>
      </w:r>
      <w:r>
        <w:rPr>
          <w:rFonts w:ascii="Times New Roman"/>
          <w:b w:val="false"/>
          <w:i w:val="false"/>
          <w:color w:val="000000"/>
          <w:sz w:val="28"/>
        </w:rPr>
        <w:t xml:space="preserve">
                                             перевозчике </w:t>
      </w:r>
    </w:p>
    <w:p>
      <w:pPr>
        <w:spacing w:after="0"/>
        <w:ind w:left="0"/>
        <w:jc w:val="both"/>
      </w:pPr>
      <w:r>
        <w:rPr>
          <w:rFonts w:ascii="Times New Roman"/>
          <w:b w:val="false"/>
          <w:i w:val="false"/>
          <w:color w:val="000000"/>
          <w:sz w:val="28"/>
        </w:rPr>
        <w:t xml:space="preserve">                                       Таможенный комитет при </w:t>
      </w:r>
      <w:r>
        <w:br/>
      </w:r>
      <w:r>
        <w:rPr>
          <w:rFonts w:ascii="Times New Roman"/>
          <w:b w:val="false"/>
          <w:i w:val="false"/>
          <w:color w:val="000000"/>
          <w:sz w:val="28"/>
        </w:rPr>
        <w:t xml:space="preserve">
                                       Кабинете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от______________________ </w:t>
      </w:r>
      <w:r>
        <w:br/>
      </w:r>
      <w:r>
        <w:rPr>
          <w:rFonts w:ascii="Times New Roman"/>
          <w:b w:val="false"/>
          <w:i w:val="false"/>
          <w:color w:val="000000"/>
          <w:sz w:val="28"/>
        </w:rPr>
        <w:t xml:space="preserve">
                                          (полное наименование </w:t>
      </w:r>
      <w:r>
        <w:br/>
      </w:r>
      <w:r>
        <w:rPr>
          <w:rFonts w:ascii="Times New Roman"/>
          <w:b w:val="false"/>
          <w:i w:val="false"/>
          <w:color w:val="000000"/>
          <w:sz w:val="28"/>
        </w:rPr>
        <w:t xml:space="preserve">
                                             предприятия) </w:t>
      </w:r>
    </w:p>
    <w:p>
      <w:pPr>
        <w:spacing w:after="0"/>
        <w:ind w:left="0"/>
        <w:jc w:val="both"/>
      </w:pPr>
      <w:r>
        <w:rPr>
          <w:rFonts w:ascii="Times New Roman"/>
          <w:b w:val="false"/>
          <w:i w:val="false"/>
          <w:color w:val="000000"/>
          <w:sz w:val="28"/>
        </w:rPr>
        <w:t xml:space="preserve">                        З А Я В Л Е Н И Е </w:t>
      </w:r>
    </w:p>
    <w:p>
      <w:pPr>
        <w:spacing w:after="0"/>
        <w:ind w:left="0"/>
        <w:jc w:val="both"/>
      </w:pPr>
      <w:r>
        <w:rPr>
          <w:rFonts w:ascii="Times New Roman"/>
          <w:b w:val="false"/>
          <w:i w:val="false"/>
          <w:color w:val="000000"/>
          <w:sz w:val="28"/>
        </w:rPr>
        <w:t xml:space="preserve">       Прошу выдать лицензию на осуществление деятельности в качестве </w:t>
      </w:r>
    </w:p>
    <w:p>
      <w:pPr>
        <w:spacing w:after="0"/>
        <w:ind w:left="0"/>
        <w:jc w:val="both"/>
      </w:pPr>
      <w:r>
        <w:rPr>
          <w:rFonts w:ascii="Times New Roman"/>
          <w:b w:val="false"/>
          <w:i w:val="false"/>
          <w:color w:val="000000"/>
          <w:sz w:val="28"/>
        </w:rPr>
        <w:t xml:space="preserve">_________________________________таможенного перевозчика на </w:t>
      </w:r>
      <w:r>
        <w:br/>
      </w:r>
      <w:r>
        <w:rPr>
          <w:rFonts w:ascii="Times New Roman"/>
          <w:b w:val="false"/>
          <w:i w:val="false"/>
          <w:color w:val="000000"/>
          <w:sz w:val="28"/>
        </w:rPr>
        <w:t xml:space="preserve">
(республиканского, зонального) </w:t>
      </w:r>
    </w:p>
    <w:p>
      <w:pPr>
        <w:spacing w:after="0"/>
        <w:ind w:left="0"/>
        <w:jc w:val="both"/>
      </w:pPr>
      <w:r>
        <w:rPr>
          <w:rFonts w:ascii="Times New Roman"/>
          <w:b w:val="false"/>
          <w:i w:val="false"/>
          <w:color w:val="000000"/>
          <w:sz w:val="28"/>
        </w:rPr>
        <w:t xml:space="preserve">территории _________________________________________________________ </w:t>
      </w:r>
      <w:r>
        <w:br/>
      </w: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xml:space="preserve">               О предприятии сообщаю следующее: </w:t>
      </w:r>
    </w:p>
    <w:p>
      <w:pPr>
        <w:spacing w:after="0"/>
        <w:ind w:left="0"/>
        <w:jc w:val="both"/>
      </w:pPr>
      <w:r>
        <w:rPr>
          <w:rFonts w:ascii="Times New Roman"/>
          <w:b w:val="false"/>
          <w:i w:val="false"/>
          <w:color w:val="000000"/>
          <w:sz w:val="28"/>
        </w:rPr>
        <w:t xml:space="preserve">     1._____________________________________________________________ </w:t>
      </w:r>
      <w:r>
        <w:br/>
      </w:r>
      <w:r>
        <w:rPr>
          <w:rFonts w:ascii="Times New Roman"/>
          <w:b w:val="false"/>
          <w:i w:val="false"/>
          <w:color w:val="000000"/>
          <w:sz w:val="28"/>
        </w:rPr>
        <w:t xml:space="preserve">
       (полное и сокращенное юридическое наименование, код ОКПО, </w:t>
      </w:r>
      <w:r>
        <w:br/>
      </w:r>
      <w:r>
        <w:rPr>
          <w:rFonts w:ascii="Times New Roman"/>
          <w:b w:val="false"/>
          <w:i w:val="false"/>
          <w:color w:val="000000"/>
          <w:sz w:val="28"/>
        </w:rPr>
        <w:t xml:space="preserve">
        юридический и фактический адреса, регистрационный номер </w:t>
      </w:r>
      <w:r>
        <w:br/>
      </w:r>
      <w:r>
        <w:rPr>
          <w:rFonts w:ascii="Times New Roman"/>
          <w:b w:val="false"/>
          <w:i w:val="false"/>
          <w:color w:val="000000"/>
          <w:sz w:val="28"/>
        </w:rPr>
        <w:t xml:space="preserve">
        свидетельства о государственной регистрации) </w:t>
      </w:r>
    </w:p>
    <w:p>
      <w:pPr>
        <w:spacing w:after="0"/>
        <w:ind w:left="0"/>
        <w:jc w:val="both"/>
      </w:pPr>
      <w:r>
        <w:rPr>
          <w:rFonts w:ascii="Times New Roman"/>
          <w:b w:val="false"/>
          <w:i w:val="false"/>
          <w:color w:val="000000"/>
          <w:sz w:val="28"/>
        </w:rPr>
        <w:t xml:space="preserve">     2._____________________________________________________________ </w:t>
      </w:r>
      <w:r>
        <w:br/>
      </w:r>
      <w:r>
        <w:rPr>
          <w:rFonts w:ascii="Times New Roman"/>
          <w:b w:val="false"/>
          <w:i w:val="false"/>
          <w:color w:val="000000"/>
          <w:sz w:val="28"/>
        </w:rPr>
        <w:t xml:space="preserve">
              (организационно-правовая форма и кем учреждено) </w:t>
      </w:r>
    </w:p>
    <w:p>
      <w:pPr>
        <w:spacing w:after="0"/>
        <w:ind w:left="0"/>
        <w:jc w:val="both"/>
      </w:pPr>
      <w:r>
        <w:rPr>
          <w:rFonts w:ascii="Times New Roman"/>
          <w:b w:val="false"/>
          <w:i w:val="false"/>
          <w:color w:val="000000"/>
          <w:sz w:val="28"/>
        </w:rPr>
        <w:t xml:space="preserve">     3._____________________________________________________________ </w:t>
      </w:r>
      <w:r>
        <w:br/>
      </w:r>
      <w:r>
        <w:rPr>
          <w:rFonts w:ascii="Times New Roman"/>
          <w:b w:val="false"/>
          <w:i w:val="false"/>
          <w:color w:val="000000"/>
          <w:sz w:val="28"/>
        </w:rPr>
        <w:t xml:space="preserve">
       (тенговый и валютный счета предприятия; наименования,адреса </w:t>
      </w:r>
      <w:r>
        <w:br/>
      </w:r>
      <w:r>
        <w:rPr>
          <w:rFonts w:ascii="Times New Roman"/>
          <w:b w:val="false"/>
          <w:i w:val="false"/>
          <w:color w:val="000000"/>
          <w:sz w:val="28"/>
        </w:rPr>
        <w:t xml:space="preserve">
        и коды ОКПО банков, в которых эти счета открыты) </w:t>
      </w:r>
    </w:p>
    <w:p>
      <w:pPr>
        <w:spacing w:after="0"/>
        <w:ind w:left="0"/>
        <w:jc w:val="both"/>
      </w:pPr>
      <w:r>
        <w:rPr>
          <w:rFonts w:ascii="Times New Roman"/>
          <w:b w:val="false"/>
          <w:i w:val="false"/>
          <w:color w:val="000000"/>
          <w:sz w:val="28"/>
        </w:rPr>
        <w:t xml:space="preserve">     4._____________________________________________________________ </w:t>
      </w:r>
      <w:r>
        <w:br/>
      </w:r>
      <w:r>
        <w:rPr>
          <w:rFonts w:ascii="Times New Roman"/>
          <w:b w:val="false"/>
          <w:i w:val="false"/>
          <w:color w:val="000000"/>
          <w:sz w:val="28"/>
        </w:rPr>
        <w:t xml:space="preserve">
                   (виды деятельности предприятия) </w:t>
      </w:r>
    </w:p>
    <w:p>
      <w:pPr>
        <w:spacing w:after="0"/>
        <w:ind w:left="0"/>
        <w:jc w:val="both"/>
      </w:pPr>
      <w:r>
        <w:rPr>
          <w:rFonts w:ascii="Times New Roman"/>
          <w:b w:val="false"/>
          <w:i w:val="false"/>
          <w:color w:val="000000"/>
          <w:sz w:val="28"/>
        </w:rPr>
        <w:t xml:space="preserve">     5._____________________________________________________________ </w:t>
      </w:r>
      <w:r>
        <w:br/>
      </w:r>
      <w:r>
        <w:rPr>
          <w:rFonts w:ascii="Times New Roman"/>
          <w:b w:val="false"/>
          <w:i w:val="false"/>
          <w:color w:val="000000"/>
          <w:sz w:val="28"/>
        </w:rPr>
        <w:t xml:space="preserve">
       (номер и дата выдачи лицензии на осуществление перевозочной </w:t>
      </w:r>
      <w:r>
        <w:br/>
      </w:r>
      <w:r>
        <w:rPr>
          <w:rFonts w:ascii="Times New Roman"/>
          <w:b w:val="false"/>
          <w:i w:val="false"/>
          <w:color w:val="000000"/>
          <w:sz w:val="28"/>
        </w:rPr>
        <w:t xml:space="preserve">
       (транспортно-экспедиторской) деятельности; орган, выдавший </w:t>
      </w:r>
      <w:r>
        <w:br/>
      </w:r>
      <w:r>
        <w:rPr>
          <w:rFonts w:ascii="Times New Roman"/>
          <w:b w:val="false"/>
          <w:i w:val="false"/>
          <w:color w:val="000000"/>
          <w:sz w:val="28"/>
        </w:rPr>
        <w:t xml:space="preserve">
        лицензию; срок действия лицензии) </w:t>
      </w:r>
    </w:p>
    <w:p>
      <w:pPr>
        <w:spacing w:after="0"/>
        <w:ind w:left="0"/>
        <w:jc w:val="both"/>
      </w:pPr>
      <w:r>
        <w:rPr>
          <w:rFonts w:ascii="Times New Roman"/>
          <w:b w:val="false"/>
          <w:i w:val="false"/>
          <w:color w:val="000000"/>
          <w:sz w:val="28"/>
        </w:rPr>
        <w:t xml:space="preserve">     6._____________________________________________________________ </w:t>
      </w:r>
      <w:r>
        <w:br/>
      </w:r>
      <w:r>
        <w:rPr>
          <w:rFonts w:ascii="Times New Roman"/>
          <w:b w:val="false"/>
          <w:i w:val="false"/>
          <w:color w:val="000000"/>
          <w:sz w:val="28"/>
        </w:rPr>
        <w:t xml:space="preserve">
       (вид и количество имеющихся надлежаще оборудованных </w:t>
      </w:r>
      <w:r>
        <w:br/>
      </w:r>
      <w:r>
        <w:rPr>
          <w:rFonts w:ascii="Times New Roman"/>
          <w:b w:val="false"/>
          <w:i w:val="false"/>
          <w:color w:val="000000"/>
          <w:sz w:val="28"/>
        </w:rPr>
        <w:t xml:space="preserve">
        транспортных средств) </w:t>
      </w:r>
    </w:p>
    <w:p>
      <w:pPr>
        <w:spacing w:after="0"/>
        <w:ind w:left="0"/>
        <w:jc w:val="both"/>
      </w:pPr>
      <w:r>
        <w:rPr>
          <w:rFonts w:ascii="Times New Roman"/>
          <w:b w:val="false"/>
          <w:i w:val="false"/>
          <w:color w:val="000000"/>
          <w:sz w:val="28"/>
        </w:rPr>
        <w:t xml:space="preserve">     7._____________________________________________________________ </w:t>
      </w:r>
      <w:r>
        <w:br/>
      </w:r>
      <w:r>
        <w:rPr>
          <w:rFonts w:ascii="Times New Roman"/>
          <w:b w:val="false"/>
          <w:i w:val="false"/>
          <w:color w:val="000000"/>
          <w:sz w:val="28"/>
        </w:rPr>
        <w:t xml:space="preserve">
       (перечень населенных пунктов (районов, если место таможенного </w:t>
      </w:r>
      <w:r>
        <w:br/>
      </w:r>
      <w:r>
        <w:rPr>
          <w:rFonts w:ascii="Times New Roman"/>
          <w:b w:val="false"/>
          <w:i w:val="false"/>
          <w:color w:val="000000"/>
          <w:sz w:val="28"/>
        </w:rPr>
        <w:t xml:space="preserve">
        оформления находится вне населенных пунктов, районов в </w:t>
      </w:r>
      <w:r>
        <w:br/>
      </w:r>
      <w:r>
        <w:rPr>
          <w:rFonts w:ascii="Times New Roman"/>
          <w:b w:val="false"/>
          <w:i w:val="false"/>
          <w:color w:val="000000"/>
          <w:sz w:val="28"/>
        </w:rPr>
        <w:t xml:space="preserve">
        крупных городах), обязанность по прибытию в которые в течение </w:t>
      </w:r>
      <w:r>
        <w:br/>
      </w:r>
      <w:r>
        <w:rPr>
          <w:rFonts w:ascii="Times New Roman"/>
          <w:b w:val="false"/>
          <w:i w:val="false"/>
          <w:color w:val="000000"/>
          <w:sz w:val="28"/>
        </w:rPr>
        <w:t xml:space="preserve">
        24 часов хотя бы одного транспортного средства берет на себя </w:t>
      </w:r>
      <w:r>
        <w:br/>
      </w:r>
      <w:r>
        <w:rPr>
          <w:rFonts w:ascii="Times New Roman"/>
          <w:b w:val="false"/>
          <w:i w:val="false"/>
          <w:color w:val="000000"/>
          <w:sz w:val="28"/>
        </w:rPr>
        <w:t xml:space="preserve">
        предприятие) </w:t>
      </w:r>
    </w:p>
    <w:p>
      <w:pPr>
        <w:spacing w:after="0"/>
        <w:ind w:left="0"/>
        <w:jc w:val="both"/>
      </w:pPr>
      <w:r>
        <w:rPr>
          <w:rFonts w:ascii="Times New Roman"/>
          <w:b w:val="false"/>
          <w:i w:val="false"/>
          <w:color w:val="000000"/>
          <w:sz w:val="28"/>
        </w:rPr>
        <w:t xml:space="preserve">     8._____________________________________________________________ </w:t>
      </w:r>
      <w:r>
        <w:br/>
      </w:r>
      <w:r>
        <w:rPr>
          <w:rFonts w:ascii="Times New Roman"/>
          <w:b w:val="false"/>
          <w:i w:val="false"/>
          <w:color w:val="000000"/>
          <w:sz w:val="28"/>
        </w:rPr>
        <w:t xml:space="preserve">
       (место нахождения обособленных структурных подразделений) </w:t>
      </w:r>
    </w:p>
    <w:p>
      <w:pPr>
        <w:spacing w:after="0"/>
        <w:ind w:left="0"/>
        <w:jc w:val="both"/>
      </w:pPr>
      <w:r>
        <w:rPr>
          <w:rFonts w:ascii="Times New Roman"/>
          <w:b w:val="false"/>
          <w:i w:val="false"/>
          <w:color w:val="000000"/>
          <w:sz w:val="28"/>
        </w:rPr>
        <w:t xml:space="preserve">     9._____________________________________________________________ </w:t>
      </w:r>
      <w:r>
        <w:br/>
      </w:r>
      <w:r>
        <w:rPr>
          <w:rFonts w:ascii="Times New Roman"/>
          <w:b w:val="false"/>
          <w:i w:val="false"/>
          <w:color w:val="000000"/>
          <w:sz w:val="28"/>
        </w:rPr>
        <w:t xml:space="preserve">
       (иные сведения, которые могут быть использованы для принятия </w:t>
      </w:r>
      <w:r>
        <w:br/>
      </w:r>
      <w:r>
        <w:rPr>
          <w:rFonts w:ascii="Times New Roman"/>
          <w:b w:val="false"/>
          <w:i w:val="false"/>
          <w:color w:val="000000"/>
          <w:sz w:val="28"/>
        </w:rPr>
        <w:t xml:space="preserve">
        решения о выдаче лицензии) </w:t>
      </w:r>
    </w:p>
    <w:p>
      <w:pPr>
        <w:spacing w:after="0"/>
        <w:ind w:left="0"/>
        <w:jc w:val="both"/>
      </w:pPr>
      <w:r>
        <w:rPr>
          <w:rFonts w:ascii="Times New Roman"/>
          <w:b w:val="false"/>
          <w:i w:val="false"/>
          <w:color w:val="000000"/>
          <w:sz w:val="28"/>
        </w:rPr>
        <w:t xml:space="preserve">     Руководитель предприятия           подпись         Ф.И.О. </w:t>
      </w:r>
    </w:p>
    <w:bookmarkStart w:name="z14" w:id="13"/>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о таможенном </w:t>
      </w:r>
      <w:r>
        <w:br/>
      </w:r>
      <w:r>
        <w:rPr>
          <w:rFonts w:ascii="Times New Roman"/>
          <w:b w:val="false"/>
          <w:i w:val="false"/>
          <w:color w:val="000000"/>
          <w:sz w:val="28"/>
        </w:rPr>
        <w:t xml:space="preserve">
                                            перевозчике </w:t>
      </w:r>
    </w:p>
    <w:bookmarkEnd w:id="13"/>
    <w:p>
      <w:pPr>
        <w:spacing w:after="0"/>
        <w:ind w:left="0"/>
        <w:jc w:val="both"/>
      </w:pPr>
      <w:r>
        <w:rPr>
          <w:rFonts w:ascii="Times New Roman"/>
          <w:b w:val="false"/>
          <w:i w:val="false"/>
          <w:color w:val="000000"/>
          <w:sz w:val="28"/>
        </w:rPr>
        <w:t xml:space="preserve">                     Изображение Государственного   </w:t>
      </w:r>
      <w:r>
        <w:br/>
      </w:r>
      <w:r>
        <w:rPr>
          <w:rFonts w:ascii="Times New Roman"/>
          <w:b w:val="false"/>
          <w:i w:val="false"/>
          <w:color w:val="000000"/>
          <w:sz w:val="28"/>
        </w:rPr>
        <w:t xml:space="preserve">
                     герба Республики Казахстан </w:t>
      </w:r>
    </w:p>
    <w:p>
      <w:pPr>
        <w:spacing w:after="0"/>
        <w:ind w:left="0"/>
        <w:jc w:val="both"/>
      </w:pPr>
      <w:r>
        <w:rPr>
          <w:rFonts w:ascii="Times New Roman"/>
          <w:b w:val="false"/>
          <w:i w:val="false"/>
          <w:color w:val="000000"/>
          <w:sz w:val="28"/>
        </w:rPr>
        <w:t xml:space="preserve">                         Таможенный комитет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ЛИЦЕНЗИЯ N </w:t>
      </w:r>
      <w:r>
        <w:br/>
      </w:r>
      <w:r>
        <w:rPr>
          <w:rFonts w:ascii="Times New Roman"/>
          <w:b w:val="false"/>
          <w:i w:val="false"/>
          <w:color w:val="000000"/>
          <w:sz w:val="28"/>
        </w:rPr>
        <w:t xml:space="preserve">
                   НА ОСУЩЕСТВЛЕНИЕ ДЕЯТЕЛЬНОСТИ </w:t>
      </w:r>
      <w:r>
        <w:br/>
      </w:r>
      <w:r>
        <w:rPr>
          <w:rFonts w:ascii="Times New Roman"/>
          <w:b w:val="false"/>
          <w:i w:val="false"/>
          <w:color w:val="000000"/>
          <w:sz w:val="28"/>
        </w:rPr>
        <w:t xml:space="preserve">
                 В КАЧЕСТВЕ ТАМОЖЕННОГО ПЕРЕВОЗЧИКА </w:t>
      </w:r>
    </w:p>
    <w:p>
      <w:pPr>
        <w:spacing w:after="0"/>
        <w:ind w:left="0"/>
        <w:jc w:val="both"/>
      </w:pPr>
      <w:r>
        <w:rPr>
          <w:rFonts w:ascii="Times New Roman"/>
          <w:b w:val="false"/>
          <w:i w:val="false"/>
          <w:color w:val="000000"/>
          <w:sz w:val="28"/>
        </w:rPr>
        <w:t xml:space="preserve">     Настоящим Таможенный комитет Республики Казахстан разрешает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и юридический адрес предприятия) </w:t>
      </w:r>
    </w:p>
    <w:p>
      <w:pPr>
        <w:spacing w:after="0"/>
        <w:ind w:left="0"/>
        <w:jc w:val="both"/>
      </w:pPr>
      <w:r>
        <w:rPr>
          <w:rFonts w:ascii="Times New Roman"/>
          <w:b w:val="false"/>
          <w:i w:val="false"/>
          <w:color w:val="000000"/>
          <w:sz w:val="28"/>
        </w:rPr>
        <w:t xml:space="preserve">осуществлять деятельность в качестве________________________________ </w:t>
      </w:r>
      <w:r>
        <w:br/>
      </w:r>
      <w:r>
        <w:rPr>
          <w:rFonts w:ascii="Times New Roman"/>
          <w:b w:val="false"/>
          <w:i w:val="false"/>
          <w:color w:val="000000"/>
          <w:sz w:val="28"/>
        </w:rPr>
        <w:t xml:space="preserve">
                                    (республиканского, зонального) </w:t>
      </w:r>
    </w:p>
    <w:p>
      <w:pPr>
        <w:spacing w:after="0"/>
        <w:ind w:left="0"/>
        <w:jc w:val="both"/>
      </w:pPr>
      <w:r>
        <w:rPr>
          <w:rFonts w:ascii="Times New Roman"/>
          <w:b w:val="false"/>
          <w:i w:val="false"/>
          <w:color w:val="000000"/>
          <w:sz w:val="28"/>
        </w:rPr>
        <w:t xml:space="preserve">таможенного перевозчика на территории_______________________________ </w:t>
      </w:r>
      <w:r>
        <w:br/>
      </w:r>
      <w:r>
        <w:rPr>
          <w:rFonts w:ascii="Times New Roman"/>
          <w:b w:val="false"/>
          <w:i w:val="false"/>
          <w:color w:val="000000"/>
          <w:sz w:val="28"/>
        </w:rPr>
        <w:t xml:space="preserve">
                                              (зона)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 транспорта) </w:t>
      </w:r>
    </w:p>
    <w:p>
      <w:pPr>
        <w:spacing w:after="0"/>
        <w:ind w:left="0"/>
        <w:jc w:val="both"/>
      </w:pPr>
      <w:r>
        <w:rPr>
          <w:rFonts w:ascii="Times New Roman"/>
          <w:b w:val="false"/>
          <w:i w:val="false"/>
          <w:color w:val="000000"/>
          <w:sz w:val="28"/>
        </w:rPr>
        <w:t xml:space="preserve">     Договор страхования ответственности перед таможенными органами </w:t>
      </w:r>
    </w:p>
    <w:p>
      <w:pPr>
        <w:spacing w:after="0"/>
        <w:ind w:left="0"/>
        <w:jc w:val="both"/>
      </w:pPr>
      <w:r>
        <w:rPr>
          <w:rFonts w:ascii="Times New Roman"/>
          <w:b w:val="false"/>
          <w:i w:val="false"/>
          <w:color w:val="000000"/>
          <w:sz w:val="28"/>
        </w:rPr>
        <w:t xml:space="preserve">N__________ </w:t>
      </w:r>
    </w:p>
    <w:p>
      <w:pPr>
        <w:spacing w:after="0"/>
        <w:ind w:left="0"/>
        <w:jc w:val="both"/>
      </w:pPr>
      <w:r>
        <w:rPr>
          <w:rFonts w:ascii="Times New Roman"/>
          <w:b w:val="false"/>
          <w:i w:val="false"/>
          <w:color w:val="000000"/>
          <w:sz w:val="28"/>
        </w:rPr>
        <w:t xml:space="preserve">на сумму______________________________&lt;*&gt; </w:t>
      </w:r>
    </w:p>
    <w:p>
      <w:pPr>
        <w:spacing w:after="0"/>
        <w:ind w:left="0"/>
        <w:jc w:val="both"/>
      </w:pPr>
      <w:r>
        <w:rPr>
          <w:rFonts w:ascii="Times New Roman"/>
          <w:b w:val="false"/>
          <w:i w:val="false"/>
          <w:color w:val="000000"/>
          <w:sz w:val="28"/>
        </w:rPr>
        <w:t xml:space="preserve">     Сноска.  Графу Договора страхования заполняет таможенный </w:t>
      </w:r>
      <w:r>
        <w:br/>
      </w:r>
      <w:r>
        <w:rPr>
          <w:rFonts w:ascii="Times New Roman"/>
          <w:b w:val="false"/>
          <w:i w:val="false"/>
          <w:color w:val="000000"/>
          <w:sz w:val="28"/>
        </w:rPr>
        <w:t xml:space="preserve">
              орган, в зоне деятельности которого, таможенный </w:t>
      </w:r>
      <w:r>
        <w:br/>
      </w:r>
      <w:r>
        <w:rPr>
          <w:rFonts w:ascii="Times New Roman"/>
          <w:b w:val="false"/>
          <w:i w:val="false"/>
          <w:color w:val="000000"/>
          <w:sz w:val="28"/>
        </w:rPr>
        <w:t xml:space="preserve">
              перевозчик намерен </w:t>
      </w:r>
      <w:r>
        <w:br/>
      </w:r>
      <w:r>
        <w:rPr>
          <w:rFonts w:ascii="Times New Roman"/>
          <w:b w:val="false"/>
          <w:i w:val="false"/>
          <w:color w:val="000000"/>
          <w:sz w:val="28"/>
        </w:rPr>
        <w:t xml:space="preserve">
              осуществлять свою деятельность. </w:t>
      </w:r>
    </w:p>
    <w:p>
      <w:pPr>
        <w:spacing w:after="0"/>
        <w:ind w:left="0"/>
        <w:jc w:val="both"/>
      </w:pPr>
      <w:r>
        <w:rPr>
          <w:rFonts w:ascii="Times New Roman"/>
          <w:b w:val="false"/>
          <w:i w:val="false"/>
          <w:color w:val="000000"/>
          <w:sz w:val="28"/>
        </w:rPr>
        <w:t xml:space="preserve">     Срок действия настоящей лицензии истекает "_____"______________ </w:t>
      </w:r>
      <w:r>
        <w:br/>
      </w:r>
      <w:r>
        <w:rPr>
          <w:rFonts w:ascii="Times New Roman"/>
          <w:b w:val="false"/>
          <w:i w:val="false"/>
          <w:color w:val="000000"/>
          <w:sz w:val="28"/>
        </w:rPr>
        <w:t xml:space="preserve">
199____г.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(подпись уполномоченного </w:t>
      </w:r>
      <w:r>
        <w:br/>
      </w:r>
      <w:r>
        <w:rPr>
          <w:rFonts w:ascii="Times New Roman"/>
          <w:b w:val="false"/>
          <w:i w:val="false"/>
          <w:color w:val="000000"/>
          <w:sz w:val="28"/>
        </w:rPr>
        <w:t xml:space="preserve">
                                       должностного лица </w:t>
      </w:r>
      <w:r>
        <w:br/>
      </w:r>
      <w:r>
        <w:rPr>
          <w:rFonts w:ascii="Times New Roman"/>
          <w:b w:val="false"/>
          <w:i w:val="false"/>
          <w:color w:val="000000"/>
          <w:sz w:val="28"/>
        </w:rPr>
        <w:t xml:space="preserve">
                                       Таможенного комитета)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"_____"____________199___г. </w:t>
      </w:r>
    </w:p>
    <w:bookmarkStart w:name="z15" w:id="14"/>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Положению о </w:t>
      </w:r>
      <w:r>
        <w:br/>
      </w:r>
      <w:r>
        <w:rPr>
          <w:rFonts w:ascii="Times New Roman"/>
          <w:b w:val="false"/>
          <w:i w:val="false"/>
          <w:color w:val="000000"/>
          <w:sz w:val="28"/>
        </w:rPr>
        <w:t xml:space="preserve">
                                        таможенном перевозчике </w:t>
      </w:r>
    </w:p>
    <w:bookmarkEnd w:id="14"/>
    <w:p>
      <w:pPr>
        <w:spacing w:after="0"/>
        <w:ind w:left="0"/>
        <w:jc w:val="both"/>
      </w:pPr>
      <w:r>
        <w:rPr>
          <w:rFonts w:ascii="Times New Roman"/>
          <w:b w:val="false"/>
          <w:i w:val="false"/>
          <w:color w:val="000000"/>
          <w:sz w:val="28"/>
        </w:rPr>
        <w:t xml:space="preserve">          РЕГИСТРАЦИОННАЯ КАРТОЧКА ТАМОЖЕННОГО ПЕРЕВОЗЧИКА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Таможенный перевозчик (полное  !4. Юридический и фактический </w:t>
      </w:r>
      <w:r>
        <w:br/>
      </w:r>
      <w:r>
        <w:rPr>
          <w:rFonts w:ascii="Times New Roman"/>
          <w:b w:val="false"/>
          <w:i w:val="false"/>
          <w:color w:val="000000"/>
          <w:sz w:val="28"/>
        </w:rPr>
        <w:t xml:space="preserve">
   и сокращенное наименование: код!   адреса таможенного перевозчика </w:t>
      </w:r>
      <w:r>
        <w:br/>
      </w:r>
      <w:r>
        <w:rPr>
          <w:rFonts w:ascii="Times New Roman"/>
          <w:b w:val="false"/>
          <w:i w:val="false"/>
          <w:color w:val="000000"/>
          <w:sz w:val="28"/>
        </w:rPr>
        <w:t xml:space="preserve">
   ОКПО)                          !   (обособленного структурного </w:t>
      </w:r>
      <w:r>
        <w:br/>
      </w:r>
      <w:r>
        <w:rPr>
          <w:rFonts w:ascii="Times New Roman"/>
          <w:b w:val="false"/>
          <w:i w:val="false"/>
          <w:color w:val="000000"/>
          <w:sz w:val="28"/>
        </w:rPr>
        <w:t xml:space="preserve">
                                  !   подразделения) </w:t>
      </w:r>
      <w:r>
        <w:br/>
      </w:r>
      <w:r>
        <w:rPr>
          <w:rFonts w:ascii="Times New Roman"/>
          <w:b w:val="false"/>
          <w:i w:val="false"/>
          <w:color w:val="000000"/>
          <w:sz w:val="28"/>
        </w:rPr>
        <w:t xml:space="preserve">
----------------------------------!--------------------------------- </w:t>
      </w:r>
      <w:r>
        <w:br/>
      </w:r>
      <w:r>
        <w:rPr>
          <w:rFonts w:ascii="Times New Roman"/>
          <w:b w:val="false"/>
          <w:i w:val="false"/>
          <w:color w:val="000000"/>
          <w:sz w:val="28"/>
        </w:rPr>
        <w:t xml:space="preserve">
2. Лицензия N___________          !5. Территория деятельности </w:t>
      </w:r>
      <w:r>
        <w:br/>
      </w:r>
      <w:r>
        <w:rPr>
          <w:rFonts w:ascii="Times New Roman"/>
          <w:b w:val="false"/>
          <w:i w:val="false"/>
          <w:color w:val="000000"/>
          <w:sz w:val="28"/>
        </w:rPr>
        <w:t xml:space="preserve">
   Действительна до______________ ! </w:t>
      </w:r>
      <w:r>
        <w:br/>
      </w:r>
      <w:r>
        <w:rPr>
          <w:rFonts w:ascii="Times New Roman"/>
          <w:b w:val="false"/>
          <w:i w:val="false"/>
          <w:color w:val="000000"/>
          <w:sz w:val="28"/>
        </w:rPr>
        <w:t xml:space="preserve">
   Договор страхования            ! </w:t>
      </w:r>
      <w:r>
        <w:br/>
      </w:r>
      <w:r>
        <w:rPr>
          <w:rFonts w:ascii="Times New Roman"/>
          <w:b w:val="false"/>
          <w:i w:val="false"/>
          <w:color w:val="000000"/>
          <w:sz w:val="28"/>
        </w:rPr>
        <w:t xml:space="preserve">
   ответственности перед          ! </w:t>
      </w:r>
      <w:r>
        <w:br/>
      </w:r>
      <w:r>
        <w:rPr>
          <w:rFonts w:ascii="Times New Roman"/>
          <w:b w:val="false"/>
          <w:i w:val="false"/>
          <w:color w:val="000000"/>
          <w:sz w:val="28"/>
        </w:rPr>
        <w:t xml:space="preserve">
   таможенными органами           ! </w:t>
      </w:r>
      <w:r>
        <w:br/>
      </w:r>
      <w:r>
        <w:rPr>
          <w:rFonts w:ascii="Times New Roman"/>
          <w:b w:val="false"/>
          <w:i w:val="false"/>
          <w:color w:val="000000"/>
          <w:sz w:val="28"/>
        </w:rPr>
        <w:t xml:space="preserve">
   N_________на сумму___________  ! </w:t>
      </w:r>
      <w:r>
        <w:br/>
      </w:r>
      <w:r>
        <w:rPr>
          <w:rFonts w:ascii="Times New Roman"/>
          <w:b w:val="false"/>
          <w:i w:val="false"/>
          <w:color w:val="000000"/>
          <w:sz w:val="28"/>
        </w:rPr>
        <w:t xml:space="preserve">
----------------------------------!--------------------------------- </w:t>
      </w:r>
      <w:r>
        <w:br/>
      </w:r>
      <w:r>
        <w:rPr>
          <w:rFonts w:ascii="Times New Roman"/>
          <w:b w:val="false"/>
          <w:i w:val="false"/>
          <w:color w:val="000000"/>
          <w:sz w:val="28"/>
        </w:rPr>
        <w:t xml:space="preserve">
3. Тенговые и валютные счета;     !6. Номера телефонов, телефаксов, </w:t>
      </w:r>
      <w:r>
        <w:br/>
      </w:r>
      <w:r>
        <w:rPr>
          <w:rFonts w:ascii="Times New Roman"/>
          <w:b w:val="false"/>
          <w:i w:val="false"/>
          <w:color w:val="000000"/>
          <w:sz w:val="28"/>
        </w:rPr>
        <w:t xml:space="preserve">
   наименование банков, в которых !   телексов для вызова </w:t>
      </w:r>
      <w:r>
        <w:br/>
      </w:r>
      <w:r>
        <w:rPr>
          <w:rFonts w:ascii="Times New Roman"/>
          <w:b w:val="false"/>
          <w:i w:val="false"/>
          <w:color w:val="000000"/>
          <w:sz w:val="28"/>
        </w:rPr>
        <w:t xml:space="preserve">
   эти счета открыты, их коды     !   транспортного средства </w:t>
      </w:r>
      <w:r>
        <w:br/>
      </w:r>
      <w:r>
        <w:rPr>
          <w:rFonts w:ascii="Times New Roman"/>
          <w:b w:val="false"/>
          <w:i w:val="false"/>
          <w:color w:val="000000"/>
          <w:sz w:val="28"/>
        </w:rPr>
        <w:t xml:space="preserve">
   ОКПО                           ! </w:t>
      </w:r>
      <w:r>
        <w:br/>
      </w:r>
      <w:r>
        <w:rPr>
          <w:rFonts w:ascii="Times New Roman"/>
          <w:b w:val="false"/>
          <w:i w:val="false"/>
          <w:color w:val="000000"/>
          <w:sz w:val="28"/>
        </w:rPr>
        <w:t xml:space="preserve">
----------------------------------!--------------------------------- </w:t>
      </w:r>
      <w:r>
        <w:br/>
      </w:r>
      <w:r>
        <w:rPr>
          <w:rFonts w:ascii="Times New Roman"/>
          <w:b w:val="false"/>
          <w:i w:val="false"/>
          <w:color w:val="000000"/>
          <w:sz w:val="28"/>
        </w:rPr>
        <w:t xml:space="preserve">
7. Вид транспортного средства     !8. Количество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9. Номера свидетельств о допущении транспортного средства </w:t>
      </w:r>
      <w:r>
        <w:br/>
      </w:r>
      <w:r>
        <w:rPr>
          <w:rFonts w:ascii="Times New Roman"/>
          <w:b w:val="false"/>
          <w:i w:val="false"/>
          <w:color w:val="000000"/>
          <w:sz w:val="28"/>
        </w:rPr>
        <w:t xml:space="preserve">
----------------------------------!--------------------------------- </w:t>
      </w:r>
      <w:r>
        <w:br/>
      </w:r>
      <w:r>
        <w:rPr>
          <w:rFonts w:ascii="Times New Roman"/>
          <w:b w:val="false"/>
          <w:i w:val="false"/>
          <w:color w:val="000000"/>
          <w:sz w:val="28"/>
        </w:rPr>
        <w:t xml:space="preserve">
10. Иная информация               !11. Таможенный орган, ведущий </w:t>
      </w:r>
      <w:r>
        <w:br/>
      </w:r>
      <w:r>
        <w:rPr>
          <w:rFonts w:ascii="Times New Roman"/>
          <w:b w:val="false"/>
          <w:i w:val="false"/>
          <w:color w:val="000000"/>
          <w:sz w:val="28"/>
        </w:rPr>
        <w:t xml:space="preserve">
                                  !    учет перевозок товаров под </w:t>
      </w:r>
      <w:r>
        <w:br/>
      </w:r>
      <w:r>
        <w:rPr>
          <w:rFonts w:ascii="Times New Roman"/>
          <w:b w:val="false"/>
          <w:i w:val="false"/>
          <w:color w:val="000000"/>
          <w:sz w:val="28"/>
        </w:rPr>
        <w:t xml:space="preserve">
                                  !    таможенным контролем </w:t>
      </w:r>
      <w:r>
        <w:br/>
      </w:r>
      <w:r>
        <w:rPr>
          <w:rFonts w:ascii="Times New Roman"/>
          <w:b w:val="false"/>
          <w:i w:val="false"/>
          <w:color w:val="000000"/>
          <w:sz w:val="28"/>
        </w:rPr>
        <w:t xml:space="preserve">
                                  !    таможенным перевозчиком </w:t>
      </w:r>
      <w:r>
        <w:br/>
      </w:r>
      <w:r>
        <w:rPr>
          <w:rFonts w:ascii="Times New Roman"/>
          <w:b w:val="false"/>
          <w:i w:val="false"/>
          <w:color w:val="000000"/>
          <w:sz w:val="28"/>
        </w:rPr>
        <w:t xml:space="preserve">
----------------------------------!--------------------------------- </w:t>
      </w:r>
      <w:r>
        <w:br/>
      </w:r>
      <w:r>
        <w:rPr>
          <w:rFonts w:ascii="Times New Roman"/>
          <w:b w:val="false"/>
          <w:i w:val="false"/>
          <w:color w:val="000000"/>
          <w:sz w:val="28"/>
        </w:rPr>
        <w:t xml:space="preserve">
                                  !12. Дата заведения, Ф.И.О., </w:t>
      </w:r>
      <w:r>
        <w:br/>
      </w:r>
      <w:r>
        <w:rPr>
          <w:rFonts w:ascii="Times New Roman"/>
          <w:b w:val="false"/>
          <w:i w:val="false"/>
          <w:color w:val="000000"/>
          <w:sz w:val="28"/>
        </w:rPr>
        <w:t xml:space="preserve">
                                  !    Должность </w:t>
      </w:r>
      <w:r>
        <w:br/>
      </w:r>
      <w:r>
        <w:rPr>
          <w:rFonts w:ascii="Times New Roman"/>
          <w:b w:val="false"/>
          <w:i w:val="false"/>
          <w:color w:val="000000"/>
          <w:sz w:val="28"/>
        </w:rPr>
        <w:t xml:space="preserve">
                                  !    Подпись и личная номерная </w:t>
      </w:r>
      <w:r>
        <w:br/>
      </w:r>
      <w:r>
        <w:rPr>
          <w:rFonts w:ascii="Times New Roman"/>
          <w:b w:val="false"/>
          <w:i w:val="false"/>
          <w:color w:val="000000"/>
          <w:sz w:val="28"/>
        </w:rPr>
        <w:t xml:space="preserve">
                                  !    печать должностного лица </w:t>
      </w:r>
      <w:r>
        <w:br/>
      </w:r>
      <w:r>
        <w:rPr>
          <w:rFonts w:ascii="Times New Roman"/>
          <w:b w:val="false"/>
          <w:i w:val="false"/>
          <w:color w:val="000000"/>
          <w:sz w:val="28"/>
        </w:rPr>
        <w:t xml:space="preserve">
                                  !    таможенного органа </w:t>
      </w:r>
    </w:p>
    <w:bookmarkStart w:name="z16" w:id="15"/>
    <w:p>
      <w:pPr>
        <w:spacing w:after="0"/>
        <w:ind w:left="0"/>
        <w:jc w:val="both"/>
      </w:pPr>
      <w:r>
        <w:rPr>
          <w:rFonts w:ascii="Times New Roman"/>
          <w:b w:val="false"/>
          <w:i w:val="false"/>
          <w:color w:val="000000"/>
          <w:sz w:val="28"/>
        </w:rPr>
        <w:t xml:space="preserve">
----------------------------------!--------------------------------- </w:t>
      </w:r>
    </w:p>
    <w:bookmarkEnd w:id="15"/>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Положению о таможенном </w:t>
      </w:r>
      <w:r>
        <w:br/>
      </w:r>
      <w:r>
        <w:rPr>
          <w:rFonts w:ascii="Times New Roman"/>
          <w:b w:val="false"/>
          <w:i w:val="false"/>
          <w:color w:val="000000"/>
          <w:sz w:val="28"/>
        </w:rPr>
        <w:t xml:space="preserve">
                                             перевозчике, </w:t>
      </w:r>
    </w:p>
    <w:p>
      <w:pPr>
        <w:spacing w:after="0"/>
        <w:ind w:left="0"/>
        <w:jc w:val="both"/>
      </w:pPr>
      <w:r>
        <w:rPr>
          <w:rFonts w:ascii="Times New Roman"/>
          <w:b w:val="false"/>
          <w:i w:val="false"/>
          <w:color w:val="000000"/>
          <w:sz w:val="28"/>
        </w:rPr>
        <w:t xml:space="preserve">                              К Н И Г А </w:t>
      </w:r>
      <w:r>
        <w:br/>
      </w:r>
      <w:r>
        <w:rPr>
          <w:rFonts w:ascii="Times New Roman"/>
          <w:b w:val="false"/>
          <w:i w:val="false"/>
          <w:color w:val="000000"/>
          <w:sz w:val="28"/>
        </w:rPr>
        <w:t xml:space="preserve">
                   учета таможенным перевозчиком </w:t>
      </w:r>
      <w:r>
        <w:br/>
      </w:r>
      <w:r>
        <w:rPr>
          <w:rFonts w:ascii="Times New Roman"/>
          <w:b w:val="false"/>
          <w:i w:val="false"/>
          <w:color w:val="000000"/>
          <w:sz w:val="28"/>
        </w:rPr>
        <w:t xml:space="preserve">
                  товаров под таможенным контролем </w:t>
      </w:r>
    </w:p>
    <w:p>
      <w:pPr>
        <w:spacing w:after="0"/>
        <w:ind w:left="0"/>
        <w:jc w:val="both"/>
      </w:pPr>
      <w:r>
        <w:rPr>
          <w:rFonts w:ascii="Times New Roman"/>
          <w:b w:val="false"/>
          <w:i w:val="false"/>
          <w:color w:val="000000"/>
          <w:sz w:val="28"/>
        </w:rPr>
        <w:t xml:space="preserve">                             (Таблица) </w:t>
      </w:r>
    </w:p>
    <w:p>
      <w:pPr>
        <w:spacing w:after="0"/>
        <w:ind w:left="0"/>
        <w:jc w:val="both"/>
      </w:pPr>
      <w:r>
        <w:rPr>
          <w:rFonts w:ascii="Times New Roman"/>
          <w:b w:val="false"/>
          <w:i w:val="false"/>
          <w:color w:val="000000"/>
          <w:sz w:val="28"/>
        </w:rPr>
        <w:t xml:space="preserve">1 - N                            7 - Номер ВТД, номер ГТД </w:t>
      </w:r>
      <w:r>
        <w:br/>
      </w:r>
      <w:r>
        <w:rPr>
          <w:rFonts w:ascii="Times New Roman"/>
          <w:b w:val="false"/>
          <w:i w:val="false"/>
          <w:color w:val="000000"/>
          <w:sz w:val="28"/>
        </w:rPr>
        <w:t xml:space="preserve">
2 - Дата                         8 - Товар (наименование, код) </w:t>
      </w:r>
      <w:r>
        <w:br/>
      </w:r>
      <w:r>
        <w:rPr>
          <w:rFonts w:ascii="Times New Roman"/>
          <w:b w:val="false"/>
          <w:i w:val="false"/>
          <w:color w:val="000000"/>
          <w:sz w:val="28"/>
        </w:rPr>
        <w:t xml:space="preserve">
3 - Таможенный орган отправления 9 - Количество мест </w:t>
      </w:r>
      <w:r>
        <w:br/>
      </w:r>
      <w:r>
        <w:rPr>
          <w:rFonts w:ascii="Times New Roman"/>
          <w:b w:val="false"/>
          <w:i w:val="false"/>
          <w:color w:val="000000"/>
          <w:sz w:val="28"/>
        </w:rPr>
        <w:t xml:space="preserve">
4 - Таможенный орган назначения 10 - Вес брутто (тонны) </w:t>
      </w:r>
      <w:r>
        <w:br/>
      </w:r>
      <w:r>
        <w:rPr>
          <w:rFonts w:ascii="Times New Roman"/>
          <w:b w:val="false"/>
          <w:i w:val="false"/>
          <w:color w:val="000000"/>
          <w:sz w:val="28"/>
        </w:rPr>
        <w:t xml:space="preserve">
5 - Получатель/отправитель      11 - Валюта и фактурная стоимость </w:t>
      </w:r>
      <w:r>
        <w:br/>
      </w:r>
      <w:r>
        <w:rPr>
          <w:rFonts w:ascii="Times New Roman"/>
          <w:b w:val="false"/>
          <w:i w:val="false"/>
          <w:color w:val="000000"/>
          <w:sz w:val="28"/>
        </w:rPr>
        <w:t xml:space="preserve">
    (наименование, адрес)       12 - Товар и сопроводительные </w:t>
      </w:r>
      <w:r>
        <w:br/>
      </w:r>
      <w:r>
        <w:rPr>
          <w:rFonts w:ascii="Times New Roman"/>
          <w:b w:val="false"/>
          <w:i w:val="false"/>
          <w:color w:val="000000"/>
          <w:sz w:val="28"/>
        </w:rPr>
        <w:t xml:space="preserve">
6 - Государственный номер и          документы представлены в </w:t>
      </w:r>
      <w:r>
        <w:br/>
      </w:r>
      <w:r>
        <w:rPr>
          <w:rFonts w:ascii="Times New Roman"/>
          <w:b w:val="false"/>
          <w:i w:val="false"/>
          <w:color w:val="000000"/>
          <w:sz w:val="28"/>
        </w:rPr>
        <w:t xml:space="preserve">
    марка автомашины                 таможенный орган назначения </w:t>
      </w:r>
      <w:r>
        <w:br/>
      </w:r>
      <w:r>
        <w:rPr>
          <w:rFonts w:ascii="Times New Roman"/>
          <w:b w:val="false"/>
          <w:i w:val="false"/>
          <w:color w:val="000000"/>
          <w:sz w:val="28"/>
        </w:rPr>
        <w:t xml:space="preserve">
                                     (дата) </w:t>
      </w:r>
      <w:r>
        <w:br/>
      </w:r>
      <w:r>
        <w:rPr>
          <w:rFonts w:ascii="Times New Roman"/>
          <w:b w:val="false"/>
          <w:i w:val="false"/>
          <w:color w:val="000000"/>
          <w:sz w:val="28"/>
        </w:rPr>
        <w:t xml:space="preserve">
                                13 - Подпись руководителя </w:t>
      </w:r>
      <w:r>
        <w:br/>
      </w:r>
      <w:r>
        <w:rPr>
          <w:rFonts w:ascii="Times New Roman"/>
          <w:b w:val="false"/>
          <w:i w:val="false"/>
          <w:color w:val="000000"/>
          <w:sz w:val="28"/>
        </w:rPr>
        <w:t xml:space="preserve">
                                     организации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   2   !   3   ! 4 ! 5 !   6   ! 7 ! 8 ! 9 ! 10 ! 11 ! 12 ! 13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