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681e" w14:textId="9526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у.с. - постановлением ЦИК РК от 2.10.99г. № 33/251 ~V990932 О порядке хранения документов по выборам депутатов маслихатов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19 марта 1996 года N 51 Зарегистрировано в Министерстве юстиции Республики Казахстан 6 мая 1997 г. N 298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статьи 12 Указа Президента Республики Казахстан, имеющего силу конституционного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 Центральная избирательная комиссия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следующий порядок хранения документов по выборам депутатов маслихатов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Протоколы заседаний соответствующих территориальных избирательных комиссий, протоколы окружных избирательных комиссий о регистрации кандидатов в депутаты маслихата; учетные карточки кандидатов; протоколы окружных избирательных комиссий о результатах выборов депутата маслихата по каждому избирательному округу хранятся в соответствующей территориальной избирательной комиссии в течение 5 лет, а затем передаются на хранение в установленном порядке в государственные архивы соответствующих административно-территориальных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Протоколы заседаний окружных избирательных комиссий, включая копии протоколов о регистрации кандидатов в депутаты маслихата, протокола высшего органа республиканского или местного общественного объединения по выдвижению кандидатов с приложением документа о регистрации данного общественного объединения в Министерстве юстиции Республики Казахстан или в областном (городском) управлении юстиции, заявление гражданина о согласии или намерении баллотироваться кандидатом в депутаты маслихата, биографических данных о кандидате; копии протоколов окружных избирательных комиссий о результатах выборов депутатов маслихатов по избирательным округам с приложенными к ним протоколами участковых избирательных комиссий о результатах голосования хранятся в органах, образовавших избирательные комиссии, в течение 5 лет и затем передаются на хранение в государственные архивы соответствующих административно-территориальных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Протоколы заседаний и другие документы участковых избирательных комиссий, включая копии протоколов о результатах голосования по выборам депутата маслихата по избирательному округу, хранятся в органах, образовавших избирательные комиссии, в течение 4 лет, а затем уничтожаются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документы участковых избирательных комиссий, образованных в воинских частях, хранятся в делах воинской части в течение 4 лет, а затем уничтожаются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Списки избирателей участковые избирательные комиссии передают в органы, образовавшие эти комиссии, где они хранятся до проведения новых выборов, после чего уничтожаются.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 подсчета голосов избирательные бюллетени участковыми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избирательными комиссиями (в опечатанном виде, в том числе отдельно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погашенные бюллетени) пересылаются в соответствующие территориальные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избирательные комиссии, где они хранятся в течение года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выборов, а затем уничтожаются.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Секретарь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