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4e80" w14:textId="2d54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Правила таможенного контроля и оформления товаров в режиме временный ввоз (вывоз) на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Утверждены Приказом Государственного Таможенного комитета Республики Казахстан 3 апреля 1997 года N 78-П. Зарегистрированы в Министерстве юстиции Республики Казахстан 7 мая 1997 г. N 300. Утратили силу - приказом Таможенного комитета МГД РК от 9 февраля 2001 г. N 46 ~V011444</w:t>
      </w:r>
    </w:p>
    <w:p>
      <w:pPr>
        <w:spacing w:after="0"/>
        <w:ind w:left="0"/>
        <w:jc w:val="left"/>
      </w:pPr>
      <w:r>
        <w:rPr>
          <w:rFonts w:ascii="Times New Roman"/>
          <w:b w:val="false"/>
          <w:i w:val="false"/>
          <w:color w:val="000000"/>
          <w:sz w:val="28"/>
        </w:rPr>
        <w:t>
</w:t>
      </w:r>
      <w:r>
        <w:rPr>
          <w:rFonts w:ascii="Times New Roman"/>
          <w:b w:val="false"/>
          <w:i w:val="false"/>
          <w:color w:val="000000"/>
          <w:sz w:val="28"/>
        </w:rPr>
        <w:t>
          1. Общие положения
</w:t>
      </w:r>
      <w:r>
        <w:br/>
      </w:r>
      <w:r>
        <w:rPr>
          <w:rFonts w:ascii="Times New Roman"/>
          <w:b w:val="false"/>
          <w:i w:val="false"/>
          <w:color w:val="000000"/>
          <w:sz w:val="28"/>
        </w:rPr>
        <w:t>
          Настоящие Правила разработаны в целях организации таможенного
контроля и таможенного оформления товаров в режиме временный ввоз
(вывоз) и предназначенных для пользования на таможенной территории
Республики Казахстан и за ее пределами с полным или частичным
освобождением от таможенных пошлин, налогов и без применения мер
экономической политики на основании статей 64-70 Указа Президента
Республики Казахстан, имеющего силу Закона  
</w:t>
      </w:r>
      <w:r>
        <w:rPr>
          <w:rFonts w:ascii="Times New Roman"/>
          <w:b w:val="false"/>
          <w:i w:val="false"/>
          <w:color w:val="000000"/>
          <w:sz w:val="28"/>
        </w:rPr>
        <w:t xml:space="preserve"> Z952368_ </w:t>
      </w:r>
      <w:r>
        <w:rPr>
          <w:rFonts w:ascii="Times New Roman"/>
          <w:b w:val="false"/>
          <w:i w:val="false"/>
          <w:color w:val="000000"/>
          <w:sz w:val="28"/>
        </w:rPr>
        <w:t>
  "О таможенном деле в
Республике Казахстан", постановления Правительства Республики
Казахстан от 25.03.1996 года N 342  
</w:t>
      </w:r>
      <w:r>
        <w:rPr>
          <w:rFonts w:ascii="Times New Roman"/>
          <w:b w:val="false"/>
          <w:i w:val="false"/>
          <w:color w:val="000000"/>
          <w:sz w:val="28"/>
        </w:rPr>
        <w:t xml:space="preserve"> P960342_ </w:t>
      </w:r>
      <w:r>
        <w:rPr>
          <w:rFonts w:ascii="Times New Roman"/>
          <w:b w:val="false"/>
          <w:i w:val="false"/>
          <w:color w:val="000000"/>
          <w:sz w:val="28"/>
        </w:rPr>
        <w:t>
  "О некоторых вопросах 
применения режима временного ввоза/вывоза товаров".
</w:t>
      </w:r>
      <w:r>
        <w:br/>
      </w:r>
      <w:r>
        <w:rPr>
          <w:rFonts w:ascii="Times New Roman"/>
          <w:b w:val="false"/>
          <w:i w:val="false"/>
          <w:color w:val="000000"/>
          <w:sz w:val="28"/>
        </w:rPr>
        <w:t>
          Настоящие Правила регулируют порядок государственного
таможенного контроля товаров и автотранспортных средств,
перемещаемых лицами через таможенную границу Республики Казахстан в
режиме временный ввоз (вывоз).
</w:t>
      </w:r>
      <w:r>
        <w:br/>
      </w:r>
      <w:r>
        <w:rPr>
          <w:rFonts w:ascii="Times New Roman"/>
          <w:b w:val="false"/>
          <w:i w:val="false"/>
          <w:color w:val="000000"/>
          <w:sz w:val="28"/>
        </w:rPr>
        <w:t>
          В настоящих Правилах используются понятия в соответствии со ст.
18 Указа Президента Республики Казахстан, имеющего силу Закона, "О
таможенном деле в Республике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Таможенное оформление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Товары, ввозимые (вывозимые) лицами в режиме временный ввоз
(вывоз) подлежат декларированию (с указанием отличительных
признаков) таможенному органу Республики Казахстан в соответствии с
Инструкцией по заполнению грузовой таможенной декларации. При этом,
таможенная декларация становится одновременно обязательством об
обратном вывозе товара, временно ввезенного в Республику Казахстан
или об обратном ввозе товара временно вывезенного из Республики
Казахстан.
</w:t>
      </w:r>
      <w:r>
        <w:br/>
      </w:r>
      <w:r>
        <w:rPr>
          <w:rFonts w:ascii="Times New Roman"/>
          <w:b w:val="false"/>
          <w:i w:val="false"/>
          <w:color w:val="000000"/>
          <w:sz w:val="28"/>
        </w:rPr>
        <w:t>
          Сроки временного ввоза и временного вывоза товаров
устанавливаются таможенными органами на местах, но не более двух
лет. В случаях, приведенных в Приложении 1 настоящих Правил,
предельный срок временного ввоза (вывоза) указанных товаров
составляет один год.
</w:t>
      </w:r>
      <w:r>
        <w:br/>
      </w:r>
      <w:r>
        <w:rPr>
          <w:rFonts w:ascii="Times New Roman"/>
          <w:b w:val="false"/>
          <w:i w:val="false"/>
          <w:color w:val="000000"/>
          <w:sz w:val="28"/>
        </w:rPr>
        <w:t>
          Товары, поименованные в Приложении 2 настоящих Правил,
помещению под таможенный режим временного ввоза (вывоза) не
подлежат. Такие товары подлежат оформлению в ином таможенном режиме.
</w:t>
      </w:r>
      <w:r>
        <w:br/>
      </w:r>
      <w:r>
        <w:rPr>
          <w:rFonts w:ascii="Times New Roman"/>
          <w:b w:val="false"/>
          <w:i w:val="false"/>
          <w:color w:val="000000"/>
          <w:sz w:val="28"/>
        </w:rPr>
        <w:t>
          Товары подлежат обратному ввозу (вывозу) в неизменном
состоянии, кроме изменений вследствие естественного износа либо
убыли при нормальных условиях транспортировки и хранения.
</w:t>
      </w:r>
      <w:r>
        <w:br/>
      </w:r>
      <w:r>
        <w:rPr>
          <w:rFonts w:ascii="Times New Roman"/>
          <w:b w:val="false"/>
          <w:i w:val="false"/>
          <w:color w:val="000000"/>
          <w:sz w:val="28"/>
        </w:rPr>
        <w:t>
          Таможенное оформление товаров, ввозимых иностранными
участниками или вывозимых казахстанскими участниками на
Международные и национальные (универсальные, специализированные)
выставки, выставки-продажи, ярмарки в режиме временного ввоза
(вывоза), осуществляется Устроителями
&lt;*&gt;
 (организаторами) выставки или
таможенными брокерами, согласовавшими проведение выставки с
Торгово-промышленной палатой Республики Казахстан в соответствии с
действующим законодательством Республики Казахстан.
</w:t>
      </w:r>
      <w:r>
        <w:br/>
      </w:r>
      <w:r>
        <w:rPr>
          <w:rFonts w:ascii="Times New Roman"/>
          <w:b w:val="false"/>
          <w:i w:val="false"/>
          <w:color w:val="000000"/>
          <w:sz w:val="28"/>
        </w:rPr>
        <w:t>
          Сноска. Устроители выставки - выступающие в качестве,
достаточном в соответствии с законодательством РК для совершения с
товарами действий, предусмотренных таможенным законодательством, от
собственного имени.
</w:t>
      </w:r>
      <w:r>
        <w:br/>
      </w:r>
      <w:r>
        <w:rPr>
          <w:rFonts w:ascii="Times New Roman"/>
          <w:b w:val="false"/>
          <w:i w:val="false"/>
          <w:color w:val="000000"/>
          <w:sz w:val="28"/>
        </w:rPr>
        <w:t>
          При ввозе (вывозе) выставочных экспонатов в графе 37 ГТД
указывается основной таможенный режим, предшествующий таможенный
режим и особенность перемещения товаров (например, код 20 -
выставка) по классификатору процедуры перемещения товаров через
таможенную границу Республики Казахстан (код-31). Участники
международных выставок-продаж, осуществляющие продажу своих товаров
либо участники выставок, осуществляющие продажу выставочных
экспонатов оформляют товары в режиме выпуска для свободного
обращения в соответствии с установленным порядком.
</w:t>
      </w:r>
      <w:r>
        <w:br/>
      </w:r>
      <w:r>
        <w:rPr>
          <w:rFonts w:ascii="Times New Roman"/>
          <w:b w:val="false"/>
          <w:i w:val="false"/>
          <w:color w:val="000000"/>
          <w:sz w:val="28"/>
        </w:rPr>
        <w:t>
          До истечения предельных сроков временно ввезенные (вывезенные)
товары, должны быть заявлены к иному таможенному режиму (режим
экспорт, режим выпуска в свободное обращение и т.д.), либо помещены
на склады временного хранения. Таможенный орган, предоставивший
разрешение на временный ввоз (вывоз) товаров на (за) таможенную
территорию Республики Казахстан, контролирует его фактический вывоз
(ввоз). При этом, фактический вывоз товаров, ввезенных на таможенную
территорию Республики Казахстан в режиме временного ввоза
осуществляется в соответствии с установленным порядком таможенного
контроля товаров в режиме экспорта.
</w:t>
      </w:r>
      <w:r>
        <w:br/>
      </w:r>
      <w:r>
        <w:rPr>
          <w:rFonts w:ascii="Times New Roman"/>
          <w:b w:val="false"/>
          <w:i w:val="false"/>
          <w:color w:val="000000"/>
          <w:sz w:val="28"/>
        </w:rPr>
        <w:t>
          В случае передачи права собственности на товары, временно
ввезенные (вывезенные) с одного лица другому, таможенным органам
разрешается таможенное оформление без его вывоза (ввоза) согласно
письменного сообщения, разрешающего его передачу. При этом,
переоформление товаров в таможенных органах не прерывает и не
приостанавливает течение срока временного ввоза (вывоза).
</w:t>
      </w:r>
      <w:r>
        <w:br/>
      </w:r>
      <w:r>
        <w:rPr>
          <w:rFonts w:ascii="Times New Roman"/>
          <w:b w:val="false"/>
          <w:i w:val="false"/>
          <w:color w:val="000000"/>
          <w:sz w:val="28"/>
        </w:rPr>
        <w:t>
          Любое продление сроков временного ввоза (вывоза) товаров,
перемещаемых через таможенную границу Республики Казахстан в
соответствии с таможенным режимом временного ввоза (вывоза),
осуществляется Государственным таможенным комитетом Республики
Казахстан. Продление указанных сроков осуществляется исходя из целей
(производственных, инвестиционных, подтвержденных документально) и
обстоятельств временного ввоза (вывоза) товаров на основании
письменного заявления лица, составленного в произвольной форме, с
учетом времени действия разрешения на продление срока ее
деятельности в Республике Казахстан, полученного в установленном
порядке.
</w:t>
      </w:r>
      <w:r>
        <w:br/>
      </w:r>
      <w:r>
        <w:rPr>
          <w:rFonts w:ascii="Times New Roman"/>
          <w:b w:val="false"/>
          <w:i w:val="false"/>
          <w:color w:val="000000"/>
          <w:sz w:val="28"/>
        </w:rPr>
        <w:t>
          При установлении факта о том, что иностранное представительство
занимается непредусмотренной в свидетельстве о регистрации
деятельностью (например, коммерческой) на таможенной территории
Республики Казахстан, срок временного ввоза не продлевается и товары
должны быть заявлены к иному таможенному режиму либо помещены на
склады временного хранения.
</w:t>
      </w:r>
      <w:r>
        <w:br/>
      </w:r>
      <w:r>
        <w:rPr>
          <w:rFonts w:ascii="Times New Roman"/>
          <w:b w:val="false"/>
          <w:i w:val="false"/>
          <w:color w:val="000000"/>
          <w:sz w:val="28"/>
        </w:rPr>
        <w:t>
          Лицо, временно ввозившее (вывозившее) товары, должно подать в
Государственный таможенный комитет РК заявление в произвольной форме
о продлении сроков не позднее, чем за 30 дней до истечения
предельных сроков временного ввоза (вывоза) товаров.
</w:t>
      </w:r>
      <w:r>
        <w:br/>
      </w:r>
      <w:r>
        <w:rPr>
          <w:rFonts w:ascii="Times New Roman"/>
          <w:b w:val="false"/>
          <w:i w:val="false"/>
          <w:color w:val="000000"/>
          <w:sz w:val="28"/>
        </w:rPr>
        <w:t>
          Одновременно с заявлением лицо должно представить:
</w:t>
      </w:r>
      <w:r>
        <w:br/>
      </w:r>
      <w:r>
        <w:rPr>
          <w:rFonts w:ascii="Times New Roman"/>
          <w:b w:val="false"/>
          <w:i w:val="false"/>
          <w:color w:val="000000"/>
          <w:sz w:val="28"/>
        </w:rPr>
        <w:t>
          а) в случае временного ввоза - заключение таможенного органа
установленной формы о наличии и неизменном состоянии товара, кроме
изменений вследствие естественного износа либо убыли при нормальных
условиях транспортировки и хранения (Приложение 4 настоящих Правил).
При измененном состоянии товара в заявлении должна быть указана
причина, повлиявшая на это изменение. Заключение действительно при
наличии исходящего номера таможенного органа с обязательным
проставлением даты исполнения;
</w:t>
      </w:r>
      <w:r>
        <w:br/>
      </w:r>
      <w:r>
        <w:rPr>
          <w:rFonts w:ascii="Times New Roman"/>
          <w:b w:val="false"/>
          <w:i w:val="false"/>
          <w:color w:val="000000"/>
          <w:sz w:val="28"/>
        </w:rPr>
        <w:t>
          б) копии грузовых таможенных деклараций, заверенные таможенным
органом, и прилагаемые к ним документы с заявленным таможенным
режимом временного ввоза (вывоза), в том числе спецификации, инвойсы
и т.д., если в графе 33 ГТД не определен код товара; на автомоторные
средства, принадлежащие физическим лицам - копии декларации АС/6 и
разрешения таможенного органа на регистрацию в органах ГАИ МВД
Республики Казахстан;
</w:t>
      </w:r>
      <w:r>
        <w:br/>
      </w:r>
      <w:r>
        <w:rPr>
          <w:rFonts w:ascii="Times New Roman"/>
          <w:b w:val="false"/>
          <w:i w:val="false"/>
          <w:color w:val="000000"/>
          <w:sz w:val="28"/>
        </w:rPr>
        <w:t>
          в) копию свидетельства о регистрации (перерегистрации) в
Министерстве юстиции РК, полученной в установленном
законодательством порядке и заверенной нотариально.
</w:t>
      </w:r>
      <w:r>
        <w:br/>
      </w:r>
      <w:r>
        <w:rPr>
          <w:rFonts w:ascii="Times New Roman"/>
          <w:b w:val="false"/>
          <w:i w:val="false"/>
          <w:color w:val="000000"/>
          <w:sz w:val="28"/>
        </w:rPr>
        <w:t>
          При необходимости, Государственный таможенный комитет РК может
запросить дополнительные документы и сведения (договора, соглашения
и т.д.).
</w:t>
      </w:r>
      <w:r>
        <w:br/>
      </w:r>
      <w:r>
        <w:rPr>
          <w:rFonts w:ascii="Times New Roman"/>
          <w:b w:val="false"/>
          <w:i w:val="false"/>
          <w:color w:val="000000"/>
          <w:sz w:val="28"/>
        </w:rPr>
        <w:t>
          Для продления предельных сроков временного ввоза (вывоза)
товаров, перемещаемых через таможенную границу республики,
таможенному органу предоставляется новая грузовая таможенная
декларация, с обязательным указанием в гр. 40 номера предыдущей
грузовой таможенной декларации.
</w:t>
      </w:r>
      <w:r>
        <w:br/>
      </w:r>
      <w:r>
        <w:rPr>
          <w:rFonts w:ascii="Times New Roman"/>
          <w:b w:val="false"/>
          <w:i w:val="false"/>
          <w:color w:val="000000"/>
          <w:sz w:val="28"/>
        </w:rPr>
        <w:t>
          В случае заведения дела о нарушении таможенных правил,
заявление о продлении сроков временного ввоза (вывоза)
рассматривается только после рассмотрения дела о нарушении
таможенных правил, с предоставлением в Государственный таможенный
комитет РК копии протокола о нарушении таможенных правил.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Порядок начисления и взимания таможенных платежей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временном ввозе (вывозе) товаров по перечню, приведенному в
Приложении 1 настоящих Правил, применяется полное освобождение от
уплаты таможенных пошлин и налогов. При этом, предельный срок
временного ввоза (вывоза) указанных товаров составляет 1 (один) год.
</w:t>
      </w:r>
      <w:r>
        <w:br/>
      </w:r>
      <w:r>
        <w:rPr>
          <w:rFonts w:ascii="Times New Roman"/>
          <w:b w:val="false"/>
          <w:i w:val="false"/>
          <w:color w:val="000000"/>
          <w:sz w:val="28"/>
        </w:rPr>
        <w:t>
          В отношении иных товаров (в т.ч. и автомоторных средств
физических лиц), а также в случаях продления сроков временного ввоза
(вывоза) товаров, указанных в п. 1 настоящего Порядка, применяется
полное освобождение от налогов и частичное освобождение от уплаты
таможенных пошлин в соответствии со статьей 68 Указа Президента
Республики Казахстан, имеющего силу Закона "О таможенном деле в
Республике Казахстан".
</w:t>
      </w:r>
      <w:r>
        <w:br/>
      </w:r>
      <w:r>
        <w:rPr>
          <w:rFonts w:ascii="Times New Roman"/>
          <w:b w:val="false"/>
          <w:i w:val="false"/>
          <w:color w:val="000000"/>
          <w:sz w:val="28"/>
        </w:rPr>
        <w:t>
          При частичном освобождении от уплаты таможенных пошлин за
каждый полный и неполный календарный месяц уплачивается 3 (три)
процента от суммы таможенных пошлин, которая подлежала бы уплате,
если бы товары были выпущены для свободного обращения (далее -
периодические таможенные пошлины).
</w:t>
      </w:r>
      <w:r>
        <w:br/>
      </w:r>
      <w:r>
        <w:rPr>
          <w:rFonts w:ascii="Times New Roman"/>
          <w:b w:val="false"/>
          <w:i w:val="false"/>
          <w:color w:val="000000"/>
          <w:sz w:val="28"/>
        </w:rPr>
        <w:t>
          При исчислении указанной суммы применяются ставки таможенных
пошлин, действующие на день принятия грузовой таможенной декларации
с заявленным режимом временного ввоза (вывоза).
</w:t>
      </w:r>
      <w:r>
        <w:br/>
      </w:r>
      <w:r>
        <w:rPr>
          <w:rFonts w:ascii="Times New Roman"/>
          <w:b w:val="false"/>
          <w:i w:val="false"/>
          <w:color w:val="000000"/>
          <w:sz w:val="28"/>
        </w:rPr>
        <w:t>
          Рассчитанные суммы периодических пошлин уплачиваются
предварительно. Конкретные сроки уплаты этих пошлин устанавливаются
таможенным органом, предоставившим разрешение на временный ввоз
(вывоз), с учетом заявления декларанта.
</w:t>
      </w:r>
      <w:r>
        <w:br/>
      </w:r>
      <w:r>
        <w:rPr>
          <w:rFonts w:ascii="Times New Roman"/>
          <w:b w:val="false"/>
          <w:i w:val="false"/>
          <w:color w:val="000000"/>
          <w:sz w:val="28"/>
        </w:rPr>
        <w:t>
          Суммы периодических таможенных пошлин уплачиваются
применительно к порядку, установленному для уплаты таможенных
пошлин. Учет и перечисление периодических таможенных пошлин в
республиканский бюджет производятся по видам пошлин - импортная
таможенная пошлина - по коду 106101, экспортная таможенная
пошлина - по коду 106102.
</w:t>
      </w:r>
      <w:r>
        <w:br/>
      </w:r>
      <w:r>
        <w:rPr>
          <w:rFonts w:ascii="Times New Roman"/>
          <w:b w:val="false"/>
          <w:i w:val="false"/>
          <w:color w:val="000000"/>
          <w:sz w:val="28"/>
        </w:rPr>
        <w:t>
          Таможенный орган, предоставивший разрешение на временный ввоз
(вывоз), контролирует фактическое поступление сумм периодических
таможенных пошлин.
</w:t>
      </w:r>
      <w:r>
        <w:br/>
      </w:r>
      <w:r>
        <w:rPr>
          <w:rFonts w:ascii="Times New Roman"/>
          <w:b w:val="false"/>
          <w:i w:val="false"/>
          <w:color w:val="000000"/>
          <w:sz w:val="28"/>
        </w:rPr>
        <w:t>
          Уплаченные суммы периодических таможенных пошлин при обратном
вывозе либо заявлении товаров к иному таможенному режиму, в том
числе к таможенному режиму экспорта (временно вывезенные товары) не
возвращаются, за исключением случая последующего заявления временно
ввезенных товаров к таможенному режиму выпуска для свободного
обращения. При этом, уплаченные суммы периодических таможенных
пошлин засчитываются в суммы таможенных пошлин, подлежащих уплате в
связи с помещением товаров под указанный таможенный режим и
применяются ставки таможенных пошлин и курс иностранных валют,
действующие на день принятия грузовой таможенной декларации с
заявлением таможенного режима выпуска для свободного обращения, а
таможенная стоимость определяется по ставкам, действовавшим на день
помещения товаров под таможенный режим временного ввоза (вывоза).
</w:t>
      </w:r>
      <w:r>
        <w:br/>
      </w:r>
      <w:r>
        <w:rPr>
          <w:rFonts w:ascii="Times New Roman"/>
          <w:b w:val="false"/>
          <w:i w:val="false"/>
          <w:color w:val="000000"/>
          <w:sz w:val="28"/>
        </w:rPr>
        <w:t>
          За фактически использованную отсрочку либо рассрочку уплаты
таможенных пошлин за время нахождения товаров под таможенным режимом
временного ввоза (вывоза) взимаются проценты по официальной
процентной ставке рефинансирования, устанавливаемой Национальным
Банком Республики Казахстан.
</w:t>
      </w:r>
      <w:r>
        <w:br/>
      </w:r>
      <w:r>
        <w:rPr>
          <w:rFonts w:ascii="Times New Roman"/>
          <w:b w:val="false"/>
          <w:i w:val="false"/>
          <w:color w:val="000000"/>
          <w:sz w:val="28"/>
        </w:rPr>
        <w:t>
          Исчисление и взимание процентов производится в соответствии с
порядком, установленным в нормативных документах по предоставлению
отсрочек (рассрочек) по уплате таможенных пошлин.
</w:t>
      </w:r>
      <w:r>
        <w:br/>
      </w:r>
      <w:r>
        <w:rPr>
          <w:rFonts w:ascii="Times New Roman"/>
          <w:b w:val="false"/>
          <w:i w:val="false"/>
          <w:color w:val="000000"/>
          <w:sz w:val="28"/>
        </w:rPr>
        <w:t>
          Расчет сумм периодических таможенных пошлин, подлежащих уплате,
производится на оборотной стороне контрольного экземпляра грузовой
таможенной декларации. При этом, в обязательном порядке указывается
документ, удостоверяющий уплату этих сумм, (N и дата), запись
удостоверяется должностным лицом отдела таможенных платежей
таможенного органа. Пример расчета периодических таможенных пошлин с
заполнением на оборотной стороне грузовой таможенной декларации
приведен в Приложении 3 настоящих Правил.
</w:t>
      </w:r>
      <w:r>
        <w:br/>
      </w:r>
      <w:r>
        <w:rPr>
          <w:rFonts w:ascii="Times New Roman"/>
          <w:b w:val="false"/>
          <w:i w:val="false"/>
          <w:color w:val="000000"/>
          <w:sz w:val="28"/>
        </w:rPr>
        <w:t>
          Ответственность за уплату периодических таможенных пошлин несет
лицо, перемещающее товары.
</w:t>
      </w:r>
      <w:r>
        <w:br/>
      </w:r>
      <w:r>
        <w:rPr>
          <w:rFonts w:ascii="Times New Roman"/>
          <w:b w:val="false"/>
          <w:i w:val="false"/>
          <w:color w:val="000000"/>
          <w:sz w:val="28"/>
        </w:rPr>
        <w:t>
          В случае временного ввоза (вывоза) товаров лицами,
пользующимися тарифными льготами в виде освобождения от уплаты
таможенных пошлин, частичное освобождение от уплаты таможенных
пошлин на период действия таких льгот не применяется в виду
применения тарифных льгот.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Ответственность за нарушения таможенных правил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случае выявления нарушения таможенных правил, предусмотренных
статьей 282 Указа Президента Республики Казахстан, имеющего силу
Закона, "О таможенном деле в Республике Казахстан" протокол о
нарушении таможенных правил составляется на следующий день после
истечения сроков временного ввоза (вывоза) товаров, транспортных
средств на основании рапорта начальника отдела контроля за
экспортно-импортными операциями, ответственного за соблюдение
предельных сроков временного ввоза (вывоза) на имя начальника
таможенного органа.
</w:t>
      </w:r>
      <w:r>
        <w:br/>
      </w:r>
      <w:r>
        <w:rPr>
          <w:rFonts w:ascii="Times New Roman"/>
          <w:b w:val="false"/>
          <w:i w:val="false"/>
          <w:color w:val="000000"/>
          <w:sz w:val="28"/>
        </w:rPr>
        <w:t>
          Дело о нарушении таможенных правил заводится при невыполнении
следующих установленных правил:
</w:t>
      </w:r>
      <w:r>
        <w:br/>
      </w:r>
      <w:r>
        <w:rPr>
          <w:rFonts w:ascii="Times New Roman"/>
          <w:b w:val="false"/>
          <w:i w:val="false"/>
          <w:color w:val="000000"/>
          <w:sz w:val="28"/>
        </w:rPr>
        <w:t>
          а) невывоз за пределы таможенной территории Республики
Казахстан ранее ввезенных товаров и транспортных средств, если такой
вывоз является обязательным, либо невозвращение на таможенную
территорию Республики Казахстан ранее вывезенных товаров и
транспортных средств, если такое возвращение является обязательным,
в установленные сроки, при отсутствии признаков преступления;
</w:t>
      </w:r>
      <w:r>
        <w:br/>
      </w:r>
      <w:r>
        <w:rPr>
          <w:rFonts w:ascii="Times New Roman"/>
          <w:b w:val="false"/>
          <w:i w:val="false"/>
          <w:color w:val="000000"/>
          <w:sz w:val="28"/>
        </w:rPr>
        <w:t>
          б) представление таможенному органу Республики Казахстан
недействительных документов, документов, полученных незаконным
путем, либо документов, относящихся к другим товарам и транспортным
средствам, в качестве подтверждения обратного вывоза или ввоза либо
невозможности этого по причинам уничтожения или утраты товаров и
транспортных средств вследствие аварии или действия непреодолимой
силы, естественного износа или убыли либо выбытия их из владения в
связи с неправомерными действиями органов и должностных лиц
иностранного государства, при отсутствии признаков преступления.
</w:t>
      </w:r>
      <w:r>
        <w:br/>
      </w:r>
      <w:r>
        <w:rPr>
          <w:rFonts w:ascii="Times New Roman"/>
          <w:b w:val="false"/>
          <w:i w:val="false"/>
          <w:color w:val="000000"/>
          <w:sz w:val="28"/>
        </w:rPr>
        <w:t>
          В случае заведения дела о нарушении таможенных правил либо
возбуждения уголовного дела, решение о продлении сроков временного
ввоза (вывоза) вследствие аварии или действия непреодолимой силы,
естественного износа или убыли либо выбытия их из владения в связи с
неправомерными действиями органов и должностных лиц иностранного
государства, при отсутствии признаков преступления.
</w:t>
      </w:r>
      <w:r>
        <w:br/>
      </w:r>
      <w:r>
        <w:rPr>
          <w:rFonts w:ascii="Times New Roman"/>
          <w:b w:val="false"/>
          <w:i w:val="false"/>
          <w:color w:val="000000"/>
          <w:sz w:val="28"/>
        </w:rPr>
        <w:t>
          В случае заведения дела о нарушении таможенных правил либо
возбуждения уголовного дела, решение о продлении сроков временного
ввоза (вывоза) рассматривается после результатов проведения дознания
(предварительного следствия), с представлением в ГТК РК копии
протокола либо постановления о возбуждении уголовного дела.
</w:t>
      </w:r>
      <w:r>
        <w:br/>
      </w:r>
      <w:r>
        <w:rPr>
          <w:rFonts w:ascii="Times New Roman"/>
          <w:b w:val="false"/>
          <w:i w:val="false"/>
          <w:color w:val="000000"/>
          <w:sz w:val="28"/>
        </w:rPr>
        <w:t>
          Лицо, временно вывезшее или ввезшее товары и не возвратившее их
в установленные сроки, не несет ответственности перед таможенными
органами Республики Казахстан лишь в случае, если факт уничтожения
или безвозвратной утраты товаров вследствие аварии или действия
непреодолимой силы, недостачи в силу естественного износа или убыли
при нормальных условиях транспортировки и хранения или выбытия из
владения вследствие неправомерных по законодательству Республики
Казахстан действий органов или должностных лиц иностранного
государства подтвержден консульскими учреждениями Республики
Казахстан за границей; а товары, временно ввезенные на таможенную
территорию Республики Казахстан подтверждены актом (свидетельством)
Торгово-промышленной палаты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Правилам таможенного
                                    оформления товаров в
                                 режиме временный ввоз/вывоз
                                      на территории РК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временно ввозимых (вывозимых) товаров
</w:t>
      </w:r>
      <w:r>
        <w:br/>
      </w:r>
      <w:r>
        <w:rPr>
          <w:rFonts w:ascii="Times New Roman"/>
          <w:b w:val="false"/>
          <w:i w:val="false"/>
          <w:color w:val="000000"/>
          <w:sz w:val="28"/>
        </w:rPr>
        <w:t>
                              и транспортных средств, освобождаемых
</w:t>
      </w:r>
      <w:r>
        <w:br/>
      </w:r>
      <w:r>
        <w:rPr>
          <w:rFonts w:ascii="Times New Roman"/>
          <w:b w:val="false"/>
          <w:i w:val="false"/>
          <w:color w:val="000000"/>
          <w:sz w:val="28"/>
        </w:rPr>
        <w:t>
                              от уплаты таможенных пошлин и налогов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Временный ввоз (вывоз) транспортных средств, используемых
для международных перевозок грузов, багажа и пассажиров, включая
контейнеры, запасные части и другое транспортное оборудование,
ввозимые (вывозимые) вместе с транспортными средствами или
предназначенные для ремонта временно ввезенных (вывезенных)
транспортных средств.
</w:t>
      </w:r>
      <w:r>
        <w:br/>
      </w:r>
      <w:r>
        <w:rPr>
          <w:rFonts w:ascii="Times New Roman"/>
          <w:b w:val="false"/>
          <w:i w:val="false"/>
          <w:color w:val="000000"/>
          <w:sz w:val="28"/>
        </w:rPr>
        <w:t>
          2. Временный ввоз (вывоз) профессионального оборудования, кроме
оборудования, используемого для промышленного производства товаров,
транспортировки товаров, эксплуатации природных ресурсов,
строительства, ремонта и содержания зданий, строений и сооружений,
упаковки товаров, землеройных работ и другого подобного
оборудования и инструментов (включая вспомогательные аппараты,
принадлежности и материалы), принадлежащих иностранным (при вывозе
- казахстанским) лицам, ввозимых (вывозимых) ими и необходимых им
для выполнения конкретной работы на территории Республики Казахстан.
</w:t>
      </w:r>
      <w:r>
        <w:br/>
      </w:r>
      <w:r>
        <w:rPr>
          <w:rFonts w:ascii="Times New Roman"/>
          <w:b w:val="false"/>
          <w:i w:val="false"/>
          <w:color w:val="000000"/>
          <w:sz w:val="28"/>
        </w:rPr>
        <w:t>
          Временный ввоз (вывоз) запасных частей, предназначенных для
ремонта временно ввезенного (вывезенного) профессионального
оборудования и инструментов.
</w:t>
      </w:r>
      <w:r>
        <w:br/>
      </w:r>
      <w:r>
        <w:rPr>
          <w:rFonts w:ascii="Times New Roman"/>
          <w:b w:val="false"/>
          <w:i w:val="false"/>
          <w:color w:val="000000"/>
          <w:sz w:val="28"/>
        </w:rPr>
        <w:t>
          3. Временный ввоз (вывоз) товаров для демонстрации на
выставках, ярмарках, конкурсах, съездах, симпозиумах, семинарах,
международных встречах и других подобных мероприятиях (за
исключением выставок в местах осуществления производственной или
иной коммерческой деятельности, проводимых с целью продажи ввезенных
(вывезенных) товаров.
</w:t>
      </w:r>
      <w:r>
        <w:br/>
      </w:r>
      <w:r>
        <w:rPr>
          <w:rFonts w:ascii="Times New Roman"/>
          <w:b w:val="false"/>
          <w:i w:val="false"/>
          <w:color w:val="000000"/>
          <w:sz w:val="28"/>
        </w:rPr>
        <w:t>
          Временный ввоз (вывоз) вспомогательного оборудования и
материалов, предназначенных для использования при демонстрации
товаров либо в ходе международных встреч, конференций и конгрессов.
</w:t>
      </w:r>
      <w:r>
        <w:br/>
      </w:r>
      <w:r>
        <w:rPr>
          <w:rFonts w:ascii="Times New Roman"/>
          <w:b w:val="false"/>
          <w:i w:val="false"/>
          <w:color w:val="000000"/>
          <w:sz w:val="28"/>
        </w:rPr>
        <w:t>
          4. Временный ввоз (вывоз) оборудования и материалов для
научно-исследовательских и учебных целей, а также запасных частей и
инструментов, предназначенных для ремонта, наладки и контроля такого
оборудования при условии, что указанные оборудование, материалы,
запасные части и инструменты остаются в собственности иностранного
(при вывозе - казахстанского) лица и их использование не
предназначено для извлечения дохода.
</w:t>
      </w:r>
      <w:r>
        <w:br/>
      </w:r>
      <w:r>
        <w:rPr>
          <w:rFonts w:ascii="Times New Roman"/>
          <w:b w:val="false"/>
          <w:i w:val="false"/>
          <w:color w:val="000000"/>
          <w:sz w:val="28"/>
        </w:rPr>
        <w:t>
          5. Временный ввоз (вывоз) материалов для улучшения
социально-бытовых (то есть в сфере культуры, образования, отдыха,
религии и спорта) условий жизни экипажей иностранных (при вывозе -
казахстанских) морских судов, если такие материалы остаются в
собственности иностранного (при вывозе - казахстанского) лица и их
использование не предназначено для извлечения дохода.
</w:t>
      </w:r>
      <w:r>
        <w:br/>
      </w:r>
      <w:r>
        <w:rPr>
          <w:rFonts w:ascii="Times New Roman"/>
          <w:b w:val="false"/>
          <w:i w:val="false"/>
          <w:color w:val="000000"/>
          <w:sz w:val="28"/>
        </w:rPr>
        <w:t>
          6. Временный ввоз (вывоз) безвозмездно передаваемых в временное
пользование государственным органам и учреждениям товаров для
устранения последствий стихийных бедствий, аварий и катастроф.
</w:t>
      </w:r>
      <w:r>
        <w:br/>
      </w:r>
      <w:r>
        <w:rPr>
          <w:rFonts w:ascii="Times New Roman"/>
          <w:b w:val="false"/>
          <w:i w:val="false"/>
          <w:color w:val="000000"/>
          <w:sz w:val="28"/>
        </w:rPr>
        <w:t>
          7. Временный ввоз (вывоз) контейнеров (включая необходимые для
данного контейнера принадлежности и оборудование, ввозимые
(вывозимые) вместе с контейнером и возвращаемые вместе с ним,
отдельно или вместе с другим контейнером либо ввозимые (вывозимые)
отдельно и возвращаемые вместе с контейнером), а также запасных
частей, предназначенных для ремонта временно ввезенных (вывезенных)
контейнеров.
</w:t>
      </w:r>
      <w:r>
        <w:br/>
      </w:r>
      <w:r>
        <w:rPr>
          <w:rFonts w:ascii="Times New Roman"/>
          <w:b w:val="false"/>
          <w:i w:val="false"/>
          <w:color w:val="000000"/>
          <w:sz w:val="28"/>
        </w:rPr>
        <w:t>
          8. Временный ввоз (вывоз) поддонов.
</w:t>
      </w:r>
      <w:r>
        <w:br/>
      </w:r>
      <w:r>
        <w:rPr>
          <w:rFonts w:ascii="Times New Roman"/>
          <w:b w:val="false"/>
          <w:i w:val="false"/>
          <w:color w:val="000000"/>
          <w:sz w:val="28"/>
        </w:rPr>
        <w:t>
          9. Временный ввоз (вывоз) иной многооборотной тары и упаковки.
</w:t>
      </w:r>
      <w:r>
        <w:br/>
      </w:r>
      <w:r>
        <w:rPr>
          <w:rFonts w:ascii="Times New Roman"/>
          <w:b w:val="false"/>
          <w:i w:val="false"/>
          <w:color w:val="000000"/>
          <w:sz w:val="28"/>
        </w:rPr>
        <w:t>
          10. Временный ввоз (вывоз) образцов, в случае, если они
остаются в собственности иностранного (при вывозе - казахстанского)
лица и предназначены исключительно для получения заказов на товары
такого типа. Их использование не предназначено для извлечения
дохода, а количество идентичных образцов не превышает двух
экземпляров.
</w:t>
      </w:r>
      <w:r>
        <w:br/>
      </w:r>
      <w:r>
        <w:rPr>
          <w:rFonts w:ascii="Times New Roman"/>
          <w:b w:val="false"/>
          <w:i w:val="false"/>
          <w:color w:val="000000"/>
          <w:sz w:val="28"/>
        </w:rPr>
        <w:t>
          11. Временный ввоз (вывоз) рекламных материалов (каталоги,
прейскуранты и коммерческие проспекты) иностранным (при вывозе -
казахстанским) лицом, если для одного получателя эти материалы
ввозятся (вывозятся) в одном экземпляре либо их общий вес брутто не
превышает одного килограмма.
</w:t>
      </w:r>
      <w:r>
        <w:br/>
      </w:r>
      <w:r>
        <w:rPr>
          <w:rFonts w:ascii="Times New Roman"/>
          <w:b w:val="false"/>
          <w:i w:val="false"/>
          <w:color w:val="000000"/>
          <w:sz w:val="28"/>
        </w:rPr>
        <w:t>
          12. Временный ввоз (вывоз) рекламных фильмов, раскрывающих
свойства или функционирование товаров, в случае, если эти фильмы
остаются в собственности иностранного (при вывозе - казахстанского)
лица, относятся к иностранным (при вывозе - казахстанским),
предлагаемым иностранным (при вывозе - казахстанским) лицом,
подходят только для показа возможным приобретателям, в случае, если
указанные рекламные фильмы ввозятся (вывозятся) в одном экземпляре и
их использование не предназначено для извлечения дохода.
</w:t>
      </w:r>
      <w:r>
        <w:br/>
      </w:r>
      <w:r>
        <w:rPr>
          <w:rFonts w:ascii="Times New Roman"/>
          <w:b w:val="false"/>
          <w:i w:val="false"/>
          <w:color w:val="000000"/>
          <w:sz w:val="28"/>
        </w:rPr>
        <w:t>
          13. Временный ввоз (вывоз) товаров для проведения испытаний,
проверок, экспериментов и показа свойств и характеристик, в случае,
если их использование не предназначено для извлечения дохода.
</w:t>
      </w:r>
      <w:r>
        <w:br/>
      </w:r>
      <w:r>
        <w:rPr>
          <w:rFonts w:ascii="Times New Roman"/>
          <w:b w:val="false"/>
          <w:i w:val="false"/>
          <w:color w:val="000000"/>
          <w:sz w:val="28"/>
        </w:rPr>
        <w:t>
          14. Временный ввоз (вывоз) носителей цифровой информации,
предоставляемых безвозмездно для использования при автоматической
обработке данных.
</w:t>
      </w:r>
      <w:r>
        <w:br/>
      </w:r>
      <w:r>
        <w:rPr>
          <w:rFonts w:ascii="Times New Roman"/>
          <w:b w:val="false"/>
          <w:i w:val="false"/>
          <w:color w:val="000000"/>
          <w:sz w:val="28"/>
        </w:rPr>
        <w:t>
          15. Временный ввоз (вывоз) безвозмездно передаваемого во
временное пользование медицинского, хирургического или лабораторного
оборудования, предназначенного для использования лечебными и другими
медицинскими организациями и учреждениями в диагностических,
хирургических или терапевтических целях и остающегося в
собственности иностранного (при вывозе - казахстанского) лица.
</w:t>
      </w:r>
      <w:r>
        <w:br/>
      </w:r>
      <w:r>
        <w:rPr>
          <w:rFonts w:ascii="Times New Roman"/>
          <w:b w:val="false"/>
          <w:i w:val="false"/>
          <w:color w:val="000000"/>
          <w:sz w:val="28"/>
        </w:rPr>
        <w:t>
          16. Временный ввоз (вывоз) товаров, предназначенных для
спортивных соревнований, показательных спортивных мероприятий или
тренировок на территории Республики Казахстан (при вывозе - за его
пределами), в случае, если такие товары остаются в собственности
иностранного (при вывозе - казахстанского) лица.
</w:t>
      </w:r>
      <w:r>
        <w:br/>
      </w:r>
      <w:r>
        <w:rPr>
          <w:rFonts w:ascii="Times New Roman"/>
          <w:b w:val="false"/>
          <w:i w:val="false"/>
          <w:color w:val="000000"/>
          <w:sz w:val="28"/>
        </w:rPr>
        <w:t>
          17. Временный ввоз (вывоз) животных для дрессировки, обучения,
разведения, ветеринарного лечения, туризма, кормления, проведения
испытаний, спасательных операций, осуществления специальных функций,
участия в выставках, конкурсах, соревнованиях, демонстрациях,
спектаклях, представлениях и других подобных мероприятиях, а также в
медицинских целях и в качестве рабочего скота (вместе с
соответствующим оборудованием) для использования в прилегающей к
таможенной границе Республики Казахстан полосе, при условии, если
такие животные остаются в собственности иностранного (при вывозе -
казахстанского) лица.
</w:t>
      </w:r>
      <w:r>
        <w:br/>
      </w:r>
      <w:r>
        <w:rPr>
          <w:rFonts w:ascii="Times New Roman"/>
          <w:b w:val="false"/>
          <w:i w:val="false"/>
          <w:color w:val="000000"/>
          <w:sz w:val="28"/>
        </w:rPr>
        <w:t>
          18. Временный ввоз (вывоз) театральных (цирковых) костюмов,
сценического оборудования и другого театрального (циркового)
реквизита, предназначенных для проведения представлений, спектаклей
и подобных мероприятий.
</w:t>
      </w:r>
      <w:r>
        <w:br/>
      </w:r>
      <w:r>
        <w:rPr>
          <w:rFonts w:ascii="Times New Roman"/>
          <w:b w:val="false"/>
          <w:i w:val="false"/>
          <w:color w:val="000000"/>
          <w:sz w:val="28"/>
        </w:rPr>
        <w:t>
          19. Временный ввоз (вывоз) кино- и видеофильмов, диапозитивов,
фотографий и других материалов с зафиксированным изображением для
демонстрации на фото- и киноконкурсах и подобных мероприятиях, в
случаях, если их использование не предназначено для извлечения
дохода.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Правилам таможенного
                                     контроля и оформления
                                   товаров в режиме временный
                                   ввоз/вывоз на территории РК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Образец заполнения обратной стороны ГТД при временном ввозе
автомобиля (код по ТН ВЭД - 870323110) с объемом двигателя 2000
куб. см. таможенная стоимость которого 20000 долларов США,
ввезенного сроком на 2 года (ставка таможенной пошлины - 2%, но не
менее 0.1 ЭКЮ с 1 куб. см. объема двигателя), декларация принята к
оформлению 02.12.1996 года:
</w:t>
      </w:r>
      <w:r>
        <w:br/>
      </w:r>
      <w:r>
        <w:rPr>
          <w:rFonts w:ascii="Times New Roman"/>
          <w:b w:val="false"/>
          <w:i w:val="false"/>
          <w:color w:val="000000"/>
          <w:sz w:val="28"/>
        </w:rPr>
        <w:t>
          - Сумма условно начисленных таможенных пошлин - 400$ США;
</w:t>
      </w:r>
      <w:r>
        <w:br/>
      </w:r>
      <w:r>
        <w:rPr>
          <w:rFonts w:ascii="Times New Roman"/>
          <w:b w:val="false"/>
          <w:i w:val="false"/>
          <w:color w:val="000000"/>
          <w:sz w:val="28"/>
        </w:rPr>
        <w:t>
          - Сумма периодической таможенной пошлины - 12$.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Оплата произведена за период с 02.12.1996 г. по 01.06.1997 г.
на сумму:
</w:t>
      </w:r>
      <w:r>
        <w:br/>
      </w:r>
      <w:r>
        <w:rPr>
          <w:rFonts w:ascii="Times New Roman"/>
          <w:b w:val="false"/>
          <w:i w:val="false"/>
          <w:color w:val="000000"/>
          <w:sz w:val="28"/>
        </w:rPr>
        <w:t>
          12$ х 7 = 84$ х 75 тенге = 6300 тенге.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Подпись:_________________________
</w:t>
      </w:r>
      <w:r>
        <w:br/>
      </w:r>
      <w:r>
        <w:rPr>
          <w:rFonts w:ascii="Times New Roman"/>
          <w:b w:val="false"/>
          <w:i w:val="false"/>
          <w:color w:val="000000"/>
          <w:sz w:val="28"/>
        </w:rPr>
        <w:t>
                                                                      личная номерная печать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
</w:t>
      </w:r>
      <w:r>
        <w:br/>
      </w:r>
      <w:r>
        <w:rPr>
          <w:rFonts w:ascii="Times New Roman"/>
          <w:b w:val="false"/>
          <w:i w:val="false"/>
          <w:color w:val="000000"/>
          <w:sz w:val="28"/>
        </w:rPr>
        <w:t>
                                к Правилам таможенного
                                 контроля и оформления
                               товаров в режиме временный
                               ввоз/вывоз на территории РК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категорий товаров, помещение которых
</w:t>
      </w:r>
      <w:r>
        <w:br/>
      </w:r>
      <w:r>
        <w:rPr>
          <w:rFonts w:ascii="Times New Roman"/>
          <w:b w:val="false"/>
          <w:i w:val="false"/>
          <w:color w:val="000000"/>
          <w:sz w:val="28"/>
        </w:rPr>
        <w:t>
                                    под таможенный режим временного
</w:t>
      </w:r>
      <w:r>
        <w:br/>
      </w:r>
      <w:r>
        <w:rPr>
          <w:rFonts w:ascii="Times New Roman"/>
          <w:b w:val="false"/>
          <w:i w:val="false"/>
          <w:color w:val="000000"/>
          <w:sz w:val="28"/>
        </w:rPr>
        <w:t>
                                        ввоза/вывоза не допускается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Расходуемые материалы и образцы.
</w:t>
      </w:r>
      <w:r>
        <w:br/>
      </w:r>
      <w:r>
        <w:rPr>
          <w:rFonts w:ascii="Times New Roman"/>
          <w:b w:val="false"/>
          <w:i w:val="false"/>
          <w:color w:val="000000"/>
          <w:sz w:val="28"/>
        </w:rPr>
        <w:t>
          2. Пищевые продукты, напитки, включая алкогольные, табачные
изделия, за исключением случаев временного ввоза (вывоза) в
рекламных или демонстрационных целях в единичных экземплярах.
</w:t>
      </w:r>
      <w:r>
        <w:br/>
      </w:r>
      <w:r>
        <w:rPr>
          <w:rFonts w:ascii="Times New Roman"/>
          <w:b w:val="false"/>
          <w:i w:val="false"/>
          <w:color w:val="000000"/>
          <w:sz w:val="28"/>
        </w:rPr>
        <w:t>
          3. Квотируемые товары, предназначенные для вывоза.
</w:t>
      </w:r>
      <w:r>
        <w:br/>
      </w:r>
      <w:r>
        <w:rPr>
          <w:rFonts w:ascii="Times New Roman"/>
          <w:b w:val="false"/>
          <w:i w:val="false"/>
          <w:color w:val="000000"/>
          <w:sz w:val="28"/>
        </w:rPr>
        <w:t>
          4. Промышленные отходы.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
</w:t>
      </w:r>
      <w:r>
        <w:br/>
      </w:r>
      <w:r>
        <w:rPr>
          <w:rFonts w:ascii="Times New Roman"/>
          <w:b w:val="false"/>
          <w:i w:val="false"/>
          <w:color w:val="000000"/>
          <w:sz w:val="28"/>
        </w:rPr>
        <w:t>
                                 к Правилам таможенного
                                  контроля и оформления
                                товаров в режиме временный
                                ввоз/вывоз на территории РК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ЗАКЛЮЧЕНИЕ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таможенного органа о фактическом состоянии товара
____________________________________________________________________
                       наименование заявителя
     по ГТД NN _____________________________________________________
____________________________________________________________________
     1. Содержание вынесенного постановления по делу о нарушении
таможенных правил:__________________________________________________
____________________________________________________________________
                    указывается, если выносилось
     2. Продление осуществлялось Центральным таможенным органом РК:
____________________________________________________________________
____________________________________________________________________
____________________________________________________________________
                  дата и исходящий номер документа
     3. Заключение таможенного органа:______________________________
____________________________________________________________________
     Подпись инспектора, заверенная личным номерным штампом:________
     Подпись должностного лица таможенного органа, заверенная
печатью таможенного органа: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