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f43b" w14:textId="cbef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и размерах выплаты единовременных вознаграждений за высокие спортивные результаты на международных спортивных соревнованиях среди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Департамента туризма и спорта Министерства образования и культуры Республики Казахстан от 15.10.1997г. N 1-2-6/753. Зарегистрирован в Министерстве юстиции Республики Казахстан 03.09.1998 г. N 598. Утратил силу - приказом Министра культуры, информации и спорта РК от 12.09.2005г. N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         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Министра культуры, информации и спорта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от 12.09.2005г. N 245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"В целях приведения ведомственных нормативных правовых актов в соответствие с законодательством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 силу приказ Департамента туризма и спорта Министерства образования и культуры Республики Казахстан от 15.10.1997г. N 1-2-6/753 "Об утверждении Инструкции о порядке и размерах выплаты единовременных вознаграждений за высокие спортивные результаты на международных спортивных соревнованиях среди инвалидов"...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спортсменов-инвалидов и их тренеров в целях достижения высоких спортивных результатов на международных соревнованиях и по согласованию с Министерством финансов Республики Казахстан (письмо от 30.09.97г.№N 16-3-26/8679)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Инструкцию о порядке и размерах выплаты единовременных вознаграждений за высокие спортивные результаты на международных спортивных соревнованиях среди инвалидов.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Контроль за исполнением настоящего приказа возложить на отделы физкультурно-оздоровительной работы (Алпысбаев М.А.) и финансово-экономический (Шелипанова О.И.).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о порядке и размерах выплаты единовременных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вознаграждений за высокие спортивные результаты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на международных спортивных соревнованиях среди инвалидов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туризма и спорта Министерства образования и культуры Республики Казахстан осуществляет премирование спортсменов-инвалидов с поражением органов зрения, слуха, опорно-двигательного аппарата, тренеров и специалистов за достижение высоких спортивных результатов на главных международных соревнованиях за счет и в пределах средств, выделенных на проведение спортивных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Выплата премий спортсменам-инвалидам достигших высоких спортивных результатов на международных соревнованиях производиться в следующих размерах: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№  |   Наименование мероприятий  |  Занятое место и размер премии в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                             | коэффициенте к расчетному показателю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 |______________________________________|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 |     1 место  |  2 место   | 3 место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__________________________________|______________|____________|__________|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| Паралимпийские Игры.        |    К-80      |    К-70    |   К-60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 Всемирные игры глухих (до)  |              |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____|_____________________________|______________|____________|__________|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 | Чемпионат мира (до)         |    К-60      |    К-50    |   К-40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____|_____________________________|______________|____________|__________|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 | Азиатские-Тихоокеанские игры|    К-40      |    К-30    |   К-20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 (FESPIC) (до)               |              |   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____|_____________________________|______________|____________|__________|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 | Чемпионат Азии (до)         |    К-20      |    К-10    |    К-5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____|_____________________________|______________|____________|__________|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Сумма определяется путем умножения коэффициента на размер расчетного показателя действующего на период проведения соревнований.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если спортсмен-инвалид в одном соревновании занял несколько призовых мест, премии выплачиваются за каждое призовое место.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Спортсменам-инвалидам, завоевавшим 1-3 места в личном и командном первенстве одновременно (в одном старте) вознаграждение выплачивается соответственно занятому месту за личное первенство в полном размере, а командное - с коэффициентом 0,5.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Суммарный премиальный фонд для тренеров и специалистов непосредственно принимавших участие в подготовке спортсменов-инвалидов или команд исчисляется в размере: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индивидуальных видах программы соревнований с коэффициентом до 1,5 соответствующего размера премии каждого спортсмена;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командных видах программы соревнований и игровых командных видах спорта с коэффициентом 1,0 от суммарного размера премии спортсменов в команде.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премии отдельному тренеру, специалисту не может превышать размера премии, установленной для спортсмена, которого они полготовили.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Выплата премий производится на основании протоколов соревнований и соответствующих подтверждений (рапортов) от отдела физкультурно-оздоровительной работы Департамента туризма и спорта Министерства образования и культуры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УЧЕТНАЯ КАРТОЧКА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входящего документа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Откуда поступил документ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Входящий №    |       Дата    |     Исходящий №     |      Дата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________________|_______________|_____________________|________________|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4151        |      07.10    |    16-3-26/8679     |     30.09.97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________________|_______________|_____________________|________________|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Краткое содержание: О порядке и размерах выплаты единовременных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вознаграждений за высокие спортивные результаты.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Кто направил        Резолюция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Резолюция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вх. _______ "__" _____________ 1997г.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Кому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"__"_____________ 1997г.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Ознакомлен: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