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58be" w14:textId="0e95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Кастодиального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17 февраля 1998 г. N 17-п. Зарегистрирован в Министерстве юстиции Республики Казахстан 15.03.1998 г. N 482. Утратил силу - постановлением Правления Национального Банка Республики Казахстан от 21.04.2003г. N 139 (V032320)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20.06.97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136-1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в Республике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Типовой кастодиальный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лицензирования и регулирования деятельности накопительных пенсионных фондов: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согласовать Типовой кастодиальный договор с Национальным банком Республики Казахстан и Национальной комиссией Республики Казахстан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согласования с НБК и НКЦБ направить Типовой кастодиальный договор накопительным пенсионным фондам для использования в осуществлении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отделу направить Типовой кастодиальный договор в Министерство юстиции Республики Казахстан для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ТИПОВОЙ КАСТОДИАЛЬНЫЙ </w:t>
      </w:r>
      <w:r>
        <w:rPr>
          <w:rFonts w:ascii="Times New Roman"/>
          <w:b/>
          <w:i w:val="false"/>
          <w:color w:val="000000"/>
          <w:sz w:val="28"/>
        </w:rPr>
        <w:t xml:space="preserve">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населенного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заключен между следующими сторонами: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Негосударственный накопительный пенсионный фонд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фонда, N лицензии и дата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"Фонд" в лице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 по управлению пенсионными активами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компании, N лицензии и дата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именуемая в дальнейшем "Компания" в лице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Банк-Кастодиан 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банка, N лицензии, дата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"Кастодиан".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составлен согласно Закону Республики Казахстан "О пенсионном обеспечении в Республике Казахстан" (в дальнейшем - Закон), нормативным правовым актам, принятым в соответствии с Законом и Гражданским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Фонд осуществляет прием пенсионных взносов от вкладчиков и производит пенсионные выплаты получателям, имеющим накопления на индивидуальных пенсионных счетах в Фонде. Для осуществления этих функций Фонд открывает счета в Кастодиане.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Компания осуществляет инвестиционное управление пенсионными активами Фонда путем их размещения, в соответствии с законодательством Республики Казахстан и распоряжается соответствующими счетами Фонда в Кастодиане согласно условиям договора на управление пенсионными активами от ____________N_____.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Кастодиан обеспечивает учет вверенных ему пенсионных активов, одновременно осуществляет контроль по соблюдению законодательства в части распоряжения пенсионными накоплениями Компанией и Фондом, а также учет за балансом с ведением вспомогательных журналов и лицевых счетов.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Кастодиан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открыть Фонду для учета вверенных ему пенсионных накоплений следующие 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балансовом счете "Текущие счета клиентов":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лицевые счета для зачисления пенсионных взносов, инвестиционного дохода и инвестирования их в финансовые инструменты;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лицевые счета для осуществления пенсионных выплат и переводов в другие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лицевой счет в счетах меморандума 7360 "Акции и другие ценные бумаги на хранении" для учета ценных бумаг и др.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осуществлять контроль за своевременным поступлением доходов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информировать Фонд и Компанию о корпоративных действиях по ценным бумагам в установленные законодательством и эмитентом сроки, осуществлять функции номинального держателя ценных бумаг, входящих в портфель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2.1.4. осуществлять расчетные, кассовые и прочие операции, связанные с пенсионными активами по поручениям Компании и Фонда, не противоречащие требованиям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2.1.5. осуществлять контроль за целевым инвестированием пенсионных накоплений по видам финансовых инструментов и отчислениями комиссионных вознаграждений Фонда в размерах, установленных законодательством и порядке, определенном договором на управление пенсионными активами от ________N____. В случае установления несоответствия законодательству Республики Казахстан блокировать (не исполнять) приказы Компании (Фонда) с незамедлительным уведомлением Национальной комиссии по ценным бумагам (далее - НКЦБ) и Национального пенсионного агентства (далее - НПА) 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2.1.6. обеспечить безопасное и конфиденциальное хранение и учет пенсионных накоплений в соответствии с банковским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2.1.7. получать и доставлять ценные бумаги в соответствии с правилами, установленными организаторами торгов и Центральным депозитарием;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2.1.8. ежедневно представлять выписки счетов, указанных в п.2.1.1 Фонду и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2.1.9. еженедельно производить встречную сверку информации с Фондом и Компанией о суммах поступлений пенсионных взносов, суммах произведенных выплат из пенсионных накоплений, суммах полученного инвестиционного дохода и переводов пенсионных накоплений вкладчиков в другой фонд за прошедший период, оценку пенсионных активов с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2.1.10. ежемесячно производить встречную сверку информации с Компанией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сумме, направленной на инвестирование с разбивкой по видам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сумме, поступившей от реализации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комиссионных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средств, перечисленных на счет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2.1.11. исполнять поручения Фонда о переводе суммы пенсионных накоплений Получателя в Кастодиан другого фонда в течение операционного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2.1.12. сохранять конфиденциальность информации о Фонде и его получателях, полученную при исполнении данного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2.1.13. предоставлять аудитору, нанятому Фондом (Компанией) возможность качественного проведения проверки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2.1.14. Кастодиан не вправе передавать права и обязанности по настоящему договору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Кастодиан имеет право: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получать вознаграждение согласно тарифам, приведенным в приложении, являющемся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Фонд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2.3.1 открыть счета пенсионных накоплений, указанные в п.2.1.1.;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2.3.2. ежемесячно, не позднее 25 числа, представлять Компании график предстоящих пенсионных выплат с разбивкой по дням;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2.3.3 не позднее, чем за шесть банковских дней представлять сведения Компании о необходимой сумме денег для перевода в другие накопительные пенсионные фонды, выплат в случае смерти получателя и в случае выезда получателя на постоянное место жительства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2.3.4. обеспечить соответствие учета и оценки пенсионных активов с Компанией и Кастодианом на основе еженедельной встречной сверки информации с Компанией и Кастодианом о суммах поступивших пенсионных взносов, суммах произведенных выплат из пенсионных накоплений, суммах полученного инвестиционного дохода и пенсионных накоплений, переведенных в другой фонд за прошедший период, а также о структуре портфеля ценных бумаг и оценке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2.3.5. Фонд не вправе передавать права и обязанности по настоящему договору другим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2.3.6. Сообщать своим вкладчикам сведения о состоянии их пенсионных счетов и отслеживать полноту поступлений на накопительный счет, открытый в Кастодиане.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Фонд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2.4.1. ежедневно получать отчет Компании об инвестиционной деятельности по размещению пенсионных активов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2.4.2. ежедневно получать информацию Кастодиана о состоянии счетов, указанных в п.2.1.1.;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2.4.3. не реже одного раза в месяц получать от Кастодиана отчет о движении по счетам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2.4.4. распоряжаться счетом по пенсионным выплатам;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2.4.5. требовать от Компании зачисления денег на счет по пенсионным выплатам в пределах заявленной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2.4.6. открыть счет в Кастодиане для учета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2.4.7. поручить независимому аудитору проверку деятельности Кастодиана в части соответствия законодательству и осуществлению операций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Компания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2.5.1. вести документацию, регистрирующую приказы Кастодиана о размещении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2.5.2. Представлять Кастодиану копии поручений брокеру (первичному дилеру) в день получения последним данного поручения. В случае самостоятельного участия Компании в операциях купли-продажи ценных бумаг в качестве брокера (первичного дилера) - информировать Кастодиана об участии в торгах и его результатах в день заключения сделки купли-продажи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2.5.2 - в новой редакции согласно приказу Национального пенсионного агентства Минтрудсоцзащиты РК от 25.03.98г.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39-П 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2.5.3. еженедельно производить встречную сверку информации с Фондом и Кастодианом о суммах поступлений пенсионных взносов, суммах произведенных выплат из пенсионных накоплений, суммах полученного инвестиционного дохода и переводов пенсионных накоплений вкладчиков в другой фонд за прошедший месяц, оценку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2.5.4. ежемесячно производить встречную сверку информации с Кастодианом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сумме, направляемой на инвестирование с разбивкой по видам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сумме, поступившей от реализации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комиссионных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средств, перечисленных на счет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2.5.5. направлять пенсионные накопления на счет для пенсионных выплат по заявке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2.5.6. ежедневно представлять отчет Фонду по инвестиционной деятельности с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2.5.7. Компания не вправе передавать права и обязанности по настоящему договору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Компания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2.6.1. ежедневно получать информацию от Кастодиана о состоянии счетов, указанных в п.2.1.1.;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2.6.2. поручить независимому аудитору проверку деятельности Кастодиана в части соответствия законодательству и осуществлению операций по настоящему договору.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3. Размер и порядок оплаты услуг Кастодиана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Компания и Фонд оплачивает вознаграждение за услуги Кастодиана согласно тарифам, приведенным в приложении, являющемся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Компания производит оплату следующих услуг по счетам, указанным в подпунктах "а"(1) и "б" пункта 2.1.1. настоящего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транзакционные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корпоративные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Фонд производит полную оплату услуг по счету, указанному в подпункте "а"(2) пункта 2.1.1. настоящего Договора, а также оплату следующих услуг по счетам, указанным в подпунктах "а" и "б" п.2.1.1. настоящего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хранение и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В случае несвоевременного исполнения расчетных, кассовых и прочих операций по счетам, указанным в п.2.1.1. настоящего Договора, Кастодиан несет ответственность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Убытки, причиненные Фонду и Компании Кастодианом вследствие не исполнения или ненадлежащего исполнения им обязанностей, в соответствии с условиями настоящего договора, подлежат возмещению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Кастодиан не несет ответственности за инвестиционные решения Компании.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 Порядок и условия изменения и расторжения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Настоящий Договор может быть изменен и дополнен по взаимному согласию сторон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случае принятия одной из сторон решения о расторжении Договора, необходимо письменно уведомить об этом другие стороны в порядке, предусмотренном действующим законодательством с учетом особенностей, изложенных в п.5.3., 5.4.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расторжении настоящего договора по инициативе Кастодиана, Фонда или Компании они обязаны исполнять обязательства по настоящему Договору до момента подписания Фондом и Компанией нового кастодиального договора, но не более тридцати дней с момента получения Фондом или Компанией письменного уведомления одной из сторон о расторжении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5.3 - в новой редакции согласно приказу Национального пенсионного агентства Минтрудсоцзащиты РК от 25.03.98г. N 39-П.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В трехдневный срок с момента получения Кастодианом, Фондом или Компанией письменного уведомления одной из сторон о расторжении настоящего Договора, создается согласительная комиссия, формируемая из уполномоченных представителей Кастодианов, Фонда и Компании, в задачи которой входят инвентаризация активов Фонда и определение способов и сроков их передачи сторонам по новому кастодиальному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5.4 - в новой редакции согласно приказу Национального пенсионного агентства Минтрудсоцзащиты РК от 25.03.98г. N 39-П.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Передача пенсионных активов другому кастодиану осуществляется после выполнения всех обязательств Фонда и Компании перед Кастодианом по настоящему договору.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6. Срок действия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Договор вступает в силу с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Срок действия настоящего договора не ограничен.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7. Порядок разрешения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Неурегулированные путем переговоров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составлен в трех экземплярах на казахском и русском языках, имеющих одинаковую юридическую силу. Копии представлены в НКЦБ и НПА.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8. Реквизиты и подписи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   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 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 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 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 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Фонда, Филиала,               (реквизиты Компании,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Представительства, адрес,              телефоны, расчетный счет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телефоны, расчетный счет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 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представителя Фонда)          (подпись представителя 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МП                               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КАСТОДИАН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Кастодиана,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телефоны, расчетный счет и т.д.)        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расширять и детализировать условия кастодиального договора. При этом дополнения не должны противоречить условиям настоящего типового договора и законодательству.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