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a4bf0" w14:textId="faa4b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зачета превышения НДС в счет уплаты НДС при импорте товаров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17 августа 1998 года N 390. Зарегистрирован в Министерстве юстиции Республики Казахстан 26.08.1998 г. за N 584. Утратил силу - приказом Министра финансов РК от 29 ноября 2004 года N 421</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Министра финансов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29 ноября 2004 года N 421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приказы Министра финансов Республики Казахстан согласно приложению к настоящему приказу...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Настоящий приказ вступает в силу со дня подписания.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Приложение 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приказу Министра финансов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29 ноября 2004 года N 421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Перечень некоторых приказов Министра финансов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утративших силу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Приказ Министра финансов Республики Казахстан от 17 августа 1998 года N 390 "О порядке зачета превышения НДС в счет уплаты НДС при импорте товаров" (зарегистрированный в Реестре государственной регистрации нормативных правовых актов N 584).".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пунктом 1 статьи 73 Указа Президента Республики Казахстан, имеющего силу Закона, "О налогах и других обязательных платежах в бюджет" 
</w:t>
      </w:r>
      <w:r>
        <w:rPr>
          <w:rFonts w:ascii="Times New Roman"/>
          <w:b w:val="false"/>
          <w:i w:val="false"/>
          <w:color w:val="000000"/>
          <w:sz w:val="28"/>
        </w:rPr>
        <w:t xml:space="preserve"> Z952235_ </w:t>
      </w:r>
      <w:r>
        <w:rPr>
          <w:rFonts w:ascii="Times New Roman"/>
          <w:b w:val="false"/>
          <w:i w:val="false"/>
          <w:color w:val="000000"/>
          <w:sz w:val="28"/>
        </w:rPr>
        <w:t>
 приказываю: 
</w:t>
      </w:r>
      <w:r>
        <w:br/>
      </w:r>
      <w:r>
        <w:rPr>
          <w:rFonts w:ascii="Times New Roman"/>
          <w:b w:val="false"/>
          <w:i w:val="false"/>
          <w:color w:val="000000"/>
          <w:sz w:val="28"/>
        </w:rPr>
        <w:t>
      1. Утвердить прилагаемую Инструкцию о порядке зачета превышения НДС в счет уплаты НДС при импорте товаров. 
</w:t>
      </w:r>
      <w:r>
        <w:br/>
      </w:r>
      <w:r>
        <w:rPr>
          <w:rFonts w:ascii="Times New Roman"/>
          <w:b w:val="false"/>
          <w:i w:val="false"/>
          <w:color w:val="000000"/>
          <w:sz w:val="28"/>
        </w:rPr>
        <w:t>
      2. Департаменту фискальной политики Министерства финансов Республики Казахстан (Канатов С.С.) обеспечить государственную регистрацию настоящего приказа в порядке,установленном законодательством Республики Казахстан. 
</w:t>
      </w:r>
      <w:r>
        <w:br/>
      </w:r>
      <w:r>
        <w:rPr>
          <w:rFonts w:ascii="Times New Roman"/>
          <w:b w:val="false"/>
          <w:i w:val="false"/>
          <w:color w:val="000000"/>
          <w:sz w:val="28"/>
        </w:rPr>
        <w:t>
      3. Департаменту организационно-инспекторской работы аппарата Министерства финансов Республики Казахстан (Агайдаров Е.С.) обеспечить опубликование настоящего приказа в средствах массовой информации. 
</w:t>
      </w:r>
      <w:r>
        <w:br/>
      </w:r>
      <w:r>
        <w:rPr>
          <w:rFonts w:ascii="Times New Roman"/>
          <w:b w:val="false"/>
          <w:i w:val="false"/>
          <w:color w:val="000000"/>
          <w:sz w:val="28"/>
        </w:rPr>
        <w:t>
      4. Налоговому комитету Министерства финансов Республики Казахстан и Таможенному комитету Министерства финансов Республики Казахстан обеспечить исполнение настоящего приказа и довести его содержание до сведения всех заинтересованных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И.о. Министра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порядке зачета превышения НДС в счет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уплаты НДС при импорте товаров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Настоящая Инструкция разработана в соответствии с пунктом 1 статьи 73 Указа Президента Республики Казахстан, имеющего силу Закона, "О налогах и других обязательных платежах в бюджет", согласно которому налогоплательщики имеют право на зачет превышения суммы НДС, относимого в зачет, над суммой начисленного налога по реализации товаров (работ, услуг) в счет уплаты НДС при импорте товаров.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Зачет превышения НДС, не подлежащего возврату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Превышение суммы НДС, относимого в зачет, над суммой начисленного налога по реализации товаров (работ, услуг), зачитывается в счет уплаты НДС при таможенном оформлении импорта товаров. Для проведения такого зачета налогоплательщик вместе с грузовой таможенной декларацией и другими документами, необходимыми для таможенных целей, представляет в таможенный орган, осуществляющий таможенное оформление товаров, два экземпляра заявления, заполненного по форме, установленной в приложении 1 к настоящей Инструкции, c указанием суммы НДС, подлежащей уплате при импорте товаров, и просьбой зачесть имеющееся превышение в счет уплаты НДС при таможенном оформлении импорта товаров. 
</w:t>
      </w:r>
      <w:r>
        <w:br/>
      </w:r>
      <w:r>
        <w:rPr>
          <w:rFonts w:ascii="Times New Roman"/>
          <w:b w:val="false"/>
          <w:i w:val="false"/>
          <w:color w:val="000000"/>
          <w:sz w:val="28"/>
        </w:rPr>
        <w:t>
      2. Получив указанное заявление, таможенный орган, не позднее окончания следующего рабочего дня после поступления заявления от налогоплательщика, направляет письменное уведомление в налоговый комитет по месту регистрации налогоплательщика, импортирующего товары. В уведомлении указываются: 
</w:t>
      </w:r>
      <w:r>
        <w:br/>
      </w:r>
      <w:r>
        <w:rPr>
          <w:rFonts w:ascii="Times New Roman"/>
          <w:b w:val="false"/>
          <w:i w:val="false"/>
          <w:color w:val="000000"/>
          <w:sz w:val="28"/>
        </w:rPr>
        <w:t>
      реквизиты внешнеторгового контракта; 
</w:t>
      </w:r>
      <w:r>
        <w:br/>
      </w:r>
      <w:r>
        <w:rPr>
          <w:rFonts w:ascii="Times New Roman"/>
          <w:b w:val="false"/>
          <w:i w:val="false"/>
          <w:color w:val="000000"/>
          <w:sz w:val="28"/>
        </w:rPr>
        <w:t>
      сумма НДС, подлежащего уплате при импорте товаров согласно декларации, принятой к таможенному оформлению; 
</w:t>
      </w:r>
      <w:r>
        <w:br/>
      </w:r>
      <w:r>
        <w:rPr>
          <w:rFonts w:ascii="Times New Roman"/>
          <w:b w:val="false"/>
          <w:i w:val="false"/>
          <w:color w:val="000000"/>
          <w:sz w:val="28"/>
        </w:rPr>
        <w:t>
      регистрационный номер грузовой таможенной декларации, указываемый в графе 7 ГТД. 
</w:t>
      </w:r>
      <w:r>
        <w:br/>
      </w:r>
      <w:r>
        <w:rPr>
          <w:rFonts w:ascii="Times New Roman"/>
          <w:b w:val="false"/>
          <w:i w:val="false"/>
          <w:color w:val="000000"/>
          <w:sz w:val="28"/>
        </w:rPr>
        <w:t>
      Уведомление оформляется на фирменном бланке таможенного органа, подписывается начальником таможенного органа или лицом, его замещающим, заверяется печатью таможенного органа и направляется в соответствующий налоговый комитет с приложением одного экземпляра заявления налогоплательщика. 
</w:t>
      </w:r>
      <w:r>
        <w:br/>
      </w:r>
      <w:r>
        <w:rPr>
          <w:rFonts w:ascii="Times New Roman"/>
          <w:b w:val="false"/>
          <w:i w:val="false"/>
          <w:color w:val="000000"/>
          <w:sz w:val="28"/>
        </w:rPr>
        <w:t>
      3. На основании уведомления таможенного органа налоговый комитет в двухдневный срок проверяет наличие указанного превышения и при наличии его осуществляет начисление суммы НДС, указанной в уведомлении, в пределах суммы имеющегося превышения, по лицевому счету налогоплательщика. В день проведения зачета налоговый комитет направляет в таможенный орган подтверждение проведения зачета, оформленное на фирменном бланке налогового комитета, за подписью председателя налогового комитета или лица, его замещающего, заверенное печатью налогового комитета, с указанием наименования и реквизитов налогоплательщика, а также суммы НДС, на которую проведен зачет. 
</w:t>
      </w:r>
      <w:r>
        <w:br/>
      </w:r>
      <w:r>
        <w:rPr>
          <w:rFonts w:ascii="Times New Roman"/>
          <w:b w:val="false"/>
          <w:i w:val="false"/>
          <w:color w:val="000000"/>
          <w:sz w:val="28"/>
        </w:rPr>
        <w:t>
      4. На основании подтверждения зачета, полученного от налогового комитета, таможенный орган производит выпуск товаров для свободного обращения при условии уплаты в установленном порядке таможенных платежей по подакцизным товарам и акцизов, а по бензину и дизельному топливу - соответствующих сборов, без фактического взимания НДС в части, в отношении которой произведен зачет превышения НДС в счет уплаты НДС при таможенном оформлении импорта товаров. При проведении такого зачета в пятой колонке "СП" графы 47 грузовой таможенной декларации указывается код "зн".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Зачет НДС, подлежащего возврату по оборотам,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облагаемым по нулевой ставке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Превышение суммы НДС, подлежащего возврату по оборотам, облагаемым по нулевой ставке, по желанию налогоплательщика может засчитываться в счет уплаты НДС при таможенном оформлении импорта товаров либо предоплаты НДС по предстоящему импорту товаров. 
</w:t>
      </w:r>
      <w:r>
        <w:br/>
      </w:r>
      <w:r>
        <w:rPr>
          <w:rFonts w:ascii="Times New Roman"/>
          <w:b w:val="false"/>
          <w:i w:val="false"/>
          <w:color w:val="000000"/>
          <w:sz w:val="28"/>
        </w:rPr>
        <w:t>
      2. Проведение зачета превышения НДС, подлежащего возврату, в счет уплаты НДС при таможенном оформлении импорта товаров производится в порядке, установленном пунктами 1-4 настоящей Инструкции. При этом налоговый комитет производит зачет НДС при таможенном оформлении импорта товаров при отсутствии у налогоплательщика задолженностей по другим налогам и обязательным платежам в бюджет. 
</w:t>
      </w:r>
      <w:r>
        <w:br/>
      </w:r>
      <w:r>
        <w:rPr>
          <w:rFonts w:ascii="Times New Roman"/>
          <w:b w:val="false"/>
          <w:i w:val="false"/>
          <w:color w:val="000000"/>
          <w:sz w:val="28"/>
        </w:rPr>
        <w:t>
      3. Для проведения зачета превышения НДС в счет предоплаты НДС по предстоящим поставкам импорта товаров налогоплательщик вместе с внешнеторговым контрактом представляет в таможенный орган, осуществляющий таможенное оформление товаров, два экземпляра заявления, заполненного по форме заявления, приведенного в приложении 2 к настоящей Инструкции. 
</w:t>
      </w:r>
      <w:r>
        <w:br/>
      </w:r>
      <w:r>
        <w:rPr>
          <w:rFonts w:ascii="Times New Roman"/>
          <w:b w:val="false"/>
          <w:i w:val="false"/>
          <w:color w:val="000000"/>
          <w:sz w:val="28"/>
        </w:rPr>
        <w:t>
      4. Получив указанное заявление, таможенный орган, не позднее окончания следующего рабочего дня после поступления заявления от налогоплательщика, направляет письменное уведомление в налоговый комитет по месту регистрации налогоплательщика, импортирующего товары. В уведомлении указываются: 
</w:t>
      </w:r>
      <w:r>
        <w:br/>
      </w:r>
      <w:r>
        <w:rPr>
          <w:rFonts w:ascii="Times New Roman"/>
          <w:b w:val="false"/>
          <w:i w:val="false"/>
          <w:color w:val="000000"/>
          <w:sz w:val="28"/>
        </w:rPr>
        <w:t>
      реквизиты внешнеторгового контракта; 
</w:t>
      </w:r>
      <w:r>
        <w:br/>
      </w:r>
      <w:r>
        <w:rPr>
          <w:rFonts w:ascii="Times New Roman"/>
          <w:b w:val="false"/>
          <w:i w:val="false"/>
          <w:color w:val="000000"/>
          <w:sz w:val="28"/>
        </w:rPr>
        <w:t>
      сумма НДС, подлежащего уплате при импорте товаров, исчисленная налогоплательщиком в соответствии с внешнеторговым контрактом. 
</w:t>
      </w:r>
      <w:r>
        <w:br/>
      </w:r>
      <w:r>
        <w:rPr>
          <w:rFonts w:ascii="Times New Roman"/>
          <w:b w:val="false"/>
          <w:i w:val="false"/>
          <w:color w:val="000000"/>
          <w:sz w:val="28"/>
        </w:rPr>
        <w:t>
      Уведомление оформляется на фирменном бланке таможенного органа, подписывается начальником таможенного органа или лицом, его замещающим, заверяется печатью таможенного органа и направляется в соответствующий налоговый комитет с приложением одного экземпляра заявления налогоплательщика. 
</w:t>
      </w:r>
      <w:r>
        <w:br/>
      </w:r>
      <w:r>
        <w:rPr>
          <w:rFonts w:ascii="Times New Roman"/>
          <w:b w:val="false"/>
          <w:i w:val="false"/>
          <w:color w:val="000000"/>
          <w:sz w:val="28"/>
        </w:rPr>
        <w:t>
      5. На основании уведомления таможенного органа налоговый комитет в двухдневный срок проверяет наличие указанного превышения и при наличии его осуществляет начисление суммы НДС, указанной в уведомлении, в пределах суммы имеющегося превышения, по лицевому счету налогоплательщика. При этом налоговый комитет направляет в таможенный орган подтверждение проведения зачета, оформленное на фирменном бланке налогового комитета, за подписью председателя налогового комитета или лица, его замещающего, заверенное печатью налогового комитета, с указанием суммы, на которую проведен зачет. При этом налоговый комитет производит зачет в счет предоплаты НДС по предстоящим поставкам импорта товаров при отсутствии у налогоплательщика задолженностей по другим налогам и обязательным платежам в бюджет. 
</w:t>
      </w:r>
      <w:r>
        <w:br/>
      </w:r>
      <w:r>
        <w:rPr>
          <w:rFonts w:ascii="Times New Roman"/>
          <w:b w:val="false"/>
          <w:i w:val="false"/>
          <w:color w:val="000000"/>
          <w:sz w:val="28"/>
        </w:rPr>
        <w:t>
      6. На основании подтверждения зачета, полученного от налогового комитета, таможенный орган на лицевой карточке налогоплательщика отражает сумму превышения НДС, по которой проведен зачет, в качестве авансовых платежей по НДС с указанием наименования налогового комитета и реквизитов подтверждения о проведенном зачете, оформленном этим налоговым комитетом. При этом выпуск товаров для свободного обращения производится при условии уплаты в установленном порядке таможенных платежей, по подакцизным товарам и акцизов, а по бензину и дизельному топливу - соответствующих сборов, без фактического взимания НДС в части, в отношении которой произведен зачет превышения НДС в счет уплаты НДС при таможенном оформлении импорта товаров. При проведении такого зачета в пятой колонке "СП" графы 47 грузовой таможенной декларации указывается код "зн". 
</w:t>
      </w:r>
      <w:r>
        <w:br/>
      </w:r>
      <w:r>
        <w:rPr>
          <w:rFonts w:ascii="Times New Roman"/>
          <w:b w:val="false"/>
          <w:i w:val="false"/>
          <w:color w:val="000000"/>
          <w:sz w:val="28"/>
        </w:rPr>
        <w:t>
      7. В случае, если товары по внешнеторговому контракту, указанному в заявлении налогоплательщика и в остальных документах, оформленных в соответствии с настоящей Инструкцией, не импортируются на территорию Республики Казахстан, сумма НДС, зачтенная согласно пунктам 3 - 6 настоящей Инструкции и отраженная в качестве авансовых платежей по НДС, не подлежит возврату и зачитывается таможенным органом в счет уплаты НДС при последующих поставках импорта товаров данным налогоплательщиком. 
</w:t>
      </w:r>
      <w:r>
        <w:br/>
      </w:r>
      <w:r>
        <w:rPr>
          <w:rFonts w:ascii="Times New Roman"/>
          <w:b w:val="false"/>
          <w:i w:val="false"/>
          <w:color w:val="000000"/>
          <w:sz w:val="28"/>
        </w:rPr>
        <w:t>
      8. Сумма НДС, на которую был произведен зачет, подлежит уплате в бюджет с начислением пени согласно налоговому законодательству республики с момента проведения зачета в случае, если: 
</w:t>
      </w:r>
      <w:r>
        <w:br/>
      </w:r>
      <w:r>
        <w:rPr>
          <w:rFonts w:ascii="Times New Roman"/>
          <w:b w:val="false"/>
          <w:i w:val="false"/>
          <w:color w:val="000000"/>
          <w:sz w:val="28"/>
        </w:rPr>
        <w:t>
      после проведения зачета, в соответствии с разделом 2 настоящей Инструкции, по предварительному расчету по подоходному налогу с юридических лиц за отчетный период (расчет) выявлен убыток; 
</w:t>
      </w:r>
      <w:r>
        <w:br/>
      </w:r>
      <w:r>
        <w:rPr>
          <w:rFonts w:ascii="Times New Roman"/>
          <w:b w:val="false"/>
          <w:i w:val="false"/>
          <w:color w:val="000000"/>
          <w:sz w:val="28"/>
        </w:rPr>
        <w:t>
      и при этом сумма образованного убытка равна или превышает сумму НДС, фактически подлежащую возмещению на дату представления расчета без учета проведенного ранее зачета. Взыскание суммы НДС, согласно настоящему пункту, производится налоговым комитетом, ранее производившим зачет.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Учет и контроль по осуществлению зачета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Для осуществления контроля и упорядочения процедуры зачета налога на добавленную стоимость: 
</w:t>
      </w:r>
      <w:r>
        <w:br/>
      </w:r>
      <w:r>
        <w:rPr>
          <w:rFonts w:ascii="Times New Roman"/>
          <w:b w:val="false"/>
          <w:i w:val="false"/>
          <w:color w:val="000000"/>
          <w:sz w:val="28"/>
        </w:rPr>
        <w:t>
      1) налоговые комитеты заводят отдельный журнал. В журнале указываются следующие данные: 
</w:t>
      </w:r>
      <w:r>
        <w:br/>
      </w:r>
      <w:r>
        <w:rPr>
          <w:rFonts w:ascii="Times New Roman"/>
          <w:b w:val="false"/>
          <w:i w:val="false"/>
          <w:color w:val="000000"/>
          <w:sz w:val="28"/>
        </w:rPr>
        <w:t>
      наименование налогоплательщика, его РНН; 
</w:t>
      </w:r>
      <w:r>
        <w:br/>
      </w:r>
      <w:r>
        <w:rPr>
          <w:rFonts w:ascii="Times New Roman"/>
          <w:b w:val="false"/>
          <w:i w:val="false"/>
          <w:color w:val="000000"/>
          <w:sz w:val="28"/>
        </w:rPr>
        <w:t>
      дата поступления уведомления таможенного органа и письменного заявления налогоплательщика с указанием реквизитов этих документов; 
</w:t>
      </w:r>
      <w:r>
        <w:br/>
      </w:r>
      <w:r>
        <w:rPr>
          <w:rFonts w:ascii="Times New Roman"/>
          <w:b w:val="false"/>
          <w:i w:val="false"/>
          <w:color w:val="000000"/>
          <w:sz w:val="28"/>
        </w:rPr>
        <w:t>
      сумма НДС, указанная в уведомлении таможенного органа; 
</w:t>
      </w:r>
      <w:r>
        <w:br/>
      </w:r>
      <w:r>
        <w:rPr>
          <w:rFonts w:ascii="Times New Roman"/>
          <w:b w:val="false"/>
          <w:i w:val="false"/>
          <w:color w:val="000000"/>
          <w:sz w:val="28"/>
        </w:rPr>
        <w:t>
      дата отправки и номер письма в таможенный орган с подтверждением о проведении зачета; 
</w:t>
      </w:r>
      <w:r>
        <w:br/>
      </w:r>
      <w:r>
        <w:rPr>
          <w:rFonts w:ascii="Times New Roman"/>
          <w:b w:val="false"/>
          <w:i w:val="false"/>
          <w:color w:val="000000"/>
          <w:sz w:val="28"/>
        </w:rPr>
        <w:t>
      сумма превышения НДС, относимого в зачет, над суммой начисленного налога на дату подтверждения зачета; 
</w:t>
      </w:r>
      <w:r>
        <w:br/>
      </w:r>
      <w:r>
        <w:rPr>
          <w:rFonts w:ascii="Times New Roman"/>
          <w:b w:val="false"/>
          <w:i w:val="false"/>
          <w:color w:val="000000"/>
          <w:sz w:val="28"/>
        </w:rPr>
        <w:t>
      сумма НДС, на которую проведен зачет. 
</w:t>
      </w:r>
      <w:r>
        <w:br/>
      </w:r>
      <w:r>
        <w:rPr>
          <w:rFonts w:ascii="Times New Roman"/>
          <w:b w:val="false"/>
          <w:i w:val="false"/>
          <w:color w:val="000000"/>
          <w:sz w:val="28"/>
        </w:rPr>
        <w:t>
      Страницы журнала должны быть пронумерованы, прошнурованы и скреплены печатью налогового комитета. Заявление налогоплательщика, уведомление таможенного органа и второй экземпляр подтверждения налоговые комитеты подшивают в деле налогоплательщика; 
</w:t>
      </w:r>
      <w:r>
        <w:br/>
      </w:r>
      <w:r>
        <w:rPr>
          <w:rFonts w:ascii="Times New Roman"/>
          <w:b w:val="false"/>
          <w:i w:val="false"/>
          <w:color w:val="000000"/>
          <w:sz w:val="28"/>
        </w:rPr>
        <w:t>
      2) таможенные органы подшивают заявление налогоплательщика и подтверждение налогового комитета о проведенном зачете в качестве подтверждения уплаты НДС при импорте товаров. 
</w:t>
      </w:r>
      <w:r>
        <w:br/>
      </w:r>
      <w:r>
        <w:rPr>
          <w:rFonts w:ascii="Times New Roman"/>
          <w:b w:val="false"/>
          <w:i w:val="false"/>
          <w:color w:val="000000"/>
          <w:sz w:val="28"/>
        </w:rPr>
        <w:t>
      2. Ежемесячно, не позднее 25-го числа месяца, следующего за отчетным, таможенные органы представляют в налоговые комитеты по месту регистрации налогоплательщиков, в отношении которых произведены зачеты в соответствии с настоящей Инструкцией, отчетность по форме согласно приложению 3 к настоящей Инструкции. 
</w:t>
      </w:r>
      <w:r>
        <w:br/>
      </w:r>
      <w:r>
        <w:rPr>
          <w:rFonts w:ascii="Times New Roman"/>
          <w:b w:val="false"/>
          <w:i w:val="false"/>
          <w:color w:val="000000"/>
          <w:sz w:val="28"/>
        </w:rPr>
        <w:t>
      3. В декларации по НДС за отчетный период, в котором было произведено таможенное оформление импортируемых товаров в соответствии с настоящей Инструкцией, налогоплательщиком отражается стоимость импортируемых товаров в соответствующих строках декларации. 
</w:t>
      </w:r>
      <w:r>
        <w:br/>
      </w:r>
      <w:r>
        <w:rPr>
          <w:rFonts w:ascii="Times New Roman"/>
          <w:b w:val="false"/>
          <w:i w:val="false"/>
          <w:color w:val="000000"/>
          <w:sz w:val="28"/>
        </w:rPr>
        <w:t>
      4. Превышение суммы НДС, относимого в зачет, над суммой начисленного налога по реализации товаров (работ, услуг), зачисленное в счет уплаты НДС при импорте товаров в соответствии с подтверждением налогового комитета, отражается таможенными органами при заполнении формы отчетности по таможенным платежам и налогам по Сумме начисленного НДС и Сумме взысканного НДС. При этом сумма НДС, на которую проведен зачет, также отражается отдельной строкой "начислено по зачету превышения НДС".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Инструкции о порядке 
</w:t>
      </w:r>
      <w:r>
        <w:br/>
      </w:r>
      <w:r>
        <w:rPr>
          <w:rFonts w:ascii="Times New Roman"/>
          <w:b w:val="false"/>
          <w:i w:val="false"/>
          <w:color w:val="000000"/>
          <w:sz w:val="28"/>
        </w:rPr>
        <w:t>
                                         зачета превышения НДС
</w:t>
      </w:r>
      <w:r>
        <w:br/>
      </w:r>
      <w:r>
        <w:rPr>
          <w:rFonts w:ascii="Times New Roman"/>
          <w:b w:val="false"/>
          <w:i w:val="false"/>
          <w:color w:val="000000"/>
          <w:sz w:val="28"/>
        </w:rPr>
        <w:t>
                                         в счет уплаты НДС при 
</w:t>
      </w:r>
      <w:r>
        <w:br/>
      </w:r>
      <w:r>
        <w:rPr>
          <w:rFonts w:ascii="Times New Roman"/>
          <w:b w:val="false"/>
          <w:i w:val="false"/>
          <w:color w:val="000000"/>
          <w:sz w:val="28"/>
        </w:rPr>
        <w:t>
                                         импорте товаров, 
</w:t>
      </w:r>
      <w:r>
        <w:br/>
      </w:r>
      <w:r>
        <w:rPr>
          <w:rFonts w:ascii="Times New Roman"/>
          <w:b w:val="false"/>
          <w:i w:val="false"/>
          <w:color w:val="000000"/>
          <w:sz w:val="28"/>
        </w:rPr>
        <w:t>
                                         утвержденной приказом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"__" _____ 199_ г. N ____
</w:t>
      </w:r>
      <w:r>
        <w:br/>
      </w:r>
      <w:r>
        <w:rPr>
          <w:rFonts w:ascii="Times New Roman"/>
          <w:b w:val="false"/>
          <w:i w:val="false"/>
          <w:color w:val="000000"/>
          <w:sz w:val="28"/>
        </w:rPr>
        <w:t>
                                     Таможенное управление (таможня)
</w:t>
      </w:r>
    </w:p>
    <w:p>
      <w:pPr>
        <w:spacing w:after="0"/>
        <w:ind w:left="0"/>
        <w:jc w:val="both"/>
      </w:pPr>
      <w:r>
        <w:rPr>
          <w:rFonts w:ascii="Times New Roman"/>
          <w:b w:val="false"/>
          <w:i w:val="false"/>
          <w:color w:val="000000"/>
          <w:sz w:val="28"/>
        </w:rPr>
        <w:t>
                                      _________________________________
</w:t>
      </w:r>
      <w:r>
        <w:br/>
      </w:r>
      <w:r>
        <w:rPr>
          <w:rFonts w:ascii="Times New Roman"/>
          <w:b w:val="false"/>
          <w:i w:val="false"/>
          <w:color w:val="000000"/>
          <w:sz w:val="28"/>
        </w:rPr>
        <w:t>
                                             Налоговый комитет по
</w:t>
      </w:r>
      <w:r>
        <w:br/>
      </w:r>
      <w:r>
        <w:rPr>
          <w:rFonts w:ascii="Times New Roman"/>
          <w:b w:val="false"/>
          <w:i w:val="false"/>
          <w:color w:val="000000"/>
          <w:sz w:val="28"/>
        </w:rPr>
        <w:t>
                                      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Заявление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В связи с наличием превышения суммы НДС, относимого в зачет, над суммой начисленного НДС по реализации товаров (работ, услуг) на "__" _________ 199__г.,  в соответствии с пунктом 1 статьи 73 Указа Президента Республики Казахстан, имеющего силу Закона, "О налогах и других обязательных платежах в бюджет", прошу произвести зачет превышения в размере _____________ тенге в счет  НДС, подлежащего уплате при импорте товаров согласно контракту ______________________________________ от "__" ___________ 199_ г. N___.
</w:t>
      </w:r>
    </w:p>
    <w:p>
      <w:pPr>
        <w:spacing w:after="0"/>
        <w:ind w:left="0"/>
        <w:jc w:val="both"/>
      </w:pPr>
      <w:r>
        <w:rPr>
          <w:rFonts w:ascii="Times New Roman"/>
          <w:b w:val="false"/>
          <w:i w:val="false"/>
          <w:color w:val="000000"/>
          <w:sz w:val="28"/>
        </w:rPr>
        <w:t>
Налогоплательщик_________________________________________________________
</w:t>
      </w:r>
      <w:r>
        <w:br/>
      </w:r>
      <w:r>
        <w:rPr>
          <w:rFonts w:ascii="Times New Roman"/>
          <w:b w:val="false"/>
          <w:i w:val="false"/>
          <w:color w:val="000000"/>
          <w:sz w:val="28"/>
        </w:rPr>
        <w:t>
                (наименование, адрес, РНН, банковские реквизиты,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зарегистрирован в налоговом комитете)
</w:t>
      </w:r>
      <w:r>
        <w:br/>
      </w: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Руководитель                                           __________________  
</w:t>
      </w:r>
      <w:r>
        <w:br/>
      </w:r>
      <w:r>
        <w:rPr>
          <w:rFonts w:ascii="Times New Roman"/>
          <w:b w:val="false"/>
          <w:i w:val="false"/>
          <w:color w:val="000000"/>
          <w:sz w:val="28"/>
        </w:rPr>
        <w:t>
                                                            (Ф.И.О.)
</w:t>
      </w:r>
    </w:p>
    <w:p>
      <w:pPr>
        <w:spacing w:after="0"/>
        <w:ind w:left="0"/>
        <w:jc w:val="both"/>
      </w:pPr>
      <w:r>
        <w:rPr>
          <w:rFonts w:ascii="Times New Roman"/>
          <w:b w:val="false"/>
          <w:i w:val="false"/>
          <w:color w:val="000000"/>
          <w:sz w:val="28"/>
        </w:rPr>
        <w:t>
Главный бухгалтер                                       __________________
</w:t>
      </w:r>
      <w:r>
        <w:br/>
      </w:r>
      <w:r>
        <w:rPr>
          <w:rFonts w:ascii="Times New Roman"/>
          <w:b w:val="false"/>
          <w:i w:val="false"/>
          <w:color w:val="000000"/>
          <w:sz w:val="28"/>
        </w:rPr>
        <w:t>
                                                            (Ф.И.О.)
</w:t>
      </w:r>
    </w:p>
    <w:p>
      <w:pPr>
        <w:spacing w:after="0"/>
        <w:ind w:left="0"/>
        <w:jc w:val="both"/>
      </w:pPr>
      <w:r>
        <w:rPr>
          <w:rFonts w:ascii="Times New Roman"/>
          <w:b w:val="false"/>
          <w:i w:val="false"/>
          <w:color w:val="000000"/>
          <w:sz w:val="28"/>
        </w:rPr>
        <w:t>
" __" __________ 199_ г.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_______________________________
</w:t>
      </w:r>
      <w:r>
        <w:br/>
      </w:r>
      <w:r>
        <w:rPr>
          <w:rFonts w:ascii="Times New Roman"/>
          <w:b w:val="false"/>
          <w:i w:val="false"/>
          <w:color w:val="000000"/>
          <w:sz w:val="28"/>
        </w:rPr>
        <w:t>
     Заявление заполняется в 3-х (трех) экземплярах, два из которых представляются в таможенный орган, осуществляющий таможенное оформление товаров, один остается у налогоплательщика.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Инструкции о порядке 
</w:t>
      </w:r>
      <w:r>
        <w:br/>
      </w:r>
      <w:r>
        <w:rPr>
          <w:rFonts w:ascii="Times New Roman"/>
          <w:b w:val="false"/>
          <w:i w:val="false"/>
          <w:color w:val="000000"/>
          <w:sz w:val="28"/>
        </w:rPr>
        <w:t>
                                          зачета превышения НДС
</w:t>
      </w:r>
      <w:r>
        <w:br/>
      </w:r>
      <w:r>
        <w:rPr>
          <w:rFonts w:ascii="Times New Roman"/>
          <w:b w:val="false"/>
          <w:i w:val="false"/>
          <w:color w:val="000000"/>
          <w:sz w:val="28"/>
        </w:rPr>
        <w:t>
                                          в счет уплаты НДС при 
</w:t>
      </w:r>
      <w:r>
        <w:br/>
      </w:r>
      <w:r>
        <w:rPr>
          <w:rFonts w:ascii="Times New Roman"/>
          <w:b w:val="false"/>
          <w:i w:val="false"/>
          <w:color w:val="000000"/>
          <w:sz w:val="28"/>
        </w:rPr>
        <w:t>
                                          импорте товаров, 
</w:t>
      </w:r>
      <w:r>
        <w:br/>
      </w:r>
      <w:r>
        <w:rPr>
          <w:rFonts w:ascii="Times New Roman"/>
          <w:b w:val="false"/>
          <w:i w:val="false"/>
          <w:color w:val="000000"/>
          <w:sz w:val="28"/>
        </w:rPr>
        <w:t>
                                          утвержденной приказом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"__" _____ 199_ г. N ____
</w:t>
      </w:r>
    </w:p>
    <w:p>
      <w:pPr>
        <w:spacing w:after="0"/>
        <w:ind w:left="0"/>
        <w:jc w:val="both"/>
      </w:pPr>
      <w:r>
        <w:rPr>
          <w:rFonts w:ascii="Times New Roman"/>
          <w:b w:val="false"/>
          <w:i w:val="false"/>
          <w:color w:val="000000"/>
          <w:sz w:val="28"/>
        </w:rPr>
        <w:t>
                                         Таможенное управление(таможня)
</w:t>
      </w:r>
      <w:r>
        <w:br/>
      </w:r>
      <w:r>
        <w:rPr>
          <w:rFonts w:ascii="Times New Roman"/>
          <w:b w:val="false"/>
          <w:i w:val="false"/>
          <w:color w:val="000000"/>
          <w:sz w:val="28"/>
        </w:rPr>
        <w:t>
                                          _______________________________
</w:t>
      </w:r>
      <w:r>
        <w:br/>
      </w:r>
      <w:r>
        <w:rPr>
          <w:rFonts w:ascii="Times New Roman"/>
          <w:b w:val="false"/>
          <w:i w:val="false"/>
          <w:color w:val="000000"/>
          <w:sz w:val="28"/>
        </w:rPr>
        <w:t>
</w:t>
      </w:r>
      <w:r>
        <w:br/>
      </w:r>
      <w:r>
        <w:rPr>
          <w:rFonts w:ascii="Times New Roman"/>
          <w:b w:val="false"/>
          <w:i w:val="false"/>
          <w:color w:val="000000"/>
          <w:sz w:val="28"/>
        </w:rPr>
        <w:t>
                                                     Налоговый комитет по
</w:t>
      </w:r>
      <w:r>
        <w:br/>
      </w:r>
      <w:r>
        <w:rPr>
          <w:rFonts w:ascii="Times New Roman"/>
          <w:b w:val="false"/>
          <w:i w:val="false"/>
          <w:color w:val="000000"/>
          <w:sz w:val="28"/>
        </w:rPr>
        <w:t>
                                          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Заявление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В связи с наличием оборотов, облагаемых по нулевой ставке, в соответствии с пунктом 1 статьи 73 Указа Президента Республики Казахстан,  имеющего силу Закона, "О налогах и других обязательных платежах в бюджет", прошу произвести зачет сумм НДС, подлежащих возмещению в счет предоплаты НДС, подлежащего  уплате  при  импорте товаров согласно контракту _____________________________________________ от "__" ___________ 199_ г. N ___________, предусматривающему поставку товаров на сумму ________________ тенге.
</w:t>
      </w:r>
    </w:p>
    <w:p>
      <w:pPr>
        <w:spacing w:after="0"/>
        <w:ind w:left="0"/>
        <w:jc w:val="both"/>
      </w:pPr>
      <w:r>
        <w:rPr>
          <w:rFonts w:ascii="Times New Roman"/>
          <w:b w:val="false"/>
          <w:i w:val="false"/>
          <w:color w:val="000000"/>
          <w:sz w:val="28"/>
        </w:rPr>
        <w:t>
Налогоплательщик_______________________________________________________
</w:t>
      </w:r>
      <w:r>
        <w:br/>
      </w:r>
      <w:r>
        <w:rPr>
          <w:rFonts w:ascii="Times New Roman"/>
          <w:b w:val="false"/>
          <w:i w:val="false"/>
          <w:color w:val="000000"/>
          <w:sz w:val="28"/>
        </w:rPr>
        <w:t>
                                   (наименование, адрес, РНН, банковские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реквизиты, зарегистрирован в налоговом комитете)
</w:t>
      </w:r>
      <w:r>
        <w:br/>
      </w: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Руководитель                                             _______________
</w:t>
      </w:r>
      <w:r>
        <w:br/>
      </w:r>
      <w:r>
        <w:rPr>
          <w:rFonts w:ascii="Times New Roman"/>
          <w:b w:val="false"/>
          <w:i w:val="false"/>
          <w:color w:val="000000"/>
          <w:sz w:val="28"/>
        </w:rPr>
        <w:t>
                                                            (Ф.И.О.)
</w:t>
      </w:r>
    </w:p>
    <w:p>
      <w:pPr>
        <w:spacing w:after="0"/>
        <w:ind w:left="0"/>
        <w:jc w:val="both"/>
      </w:pPr>
      <w:r>
        <w:rPr>
          <w:rFonts w:ascii="Times New Roman"/>
          <w:b w:val="false"/>
          <w:i w:val="false"/>
          <w:color w:val="000000"/>
          <w:sz w:val="28"/>
        </w:rPr>
        <w:t>
Главный бухгалтер                                        _______________
</w:t>
      </w:r>
      <w:r>
        <w:br/>
      </w:r>
      <w:r>
        <w:rPr>
          <w:rFonts w:ascii="Times New Roman"/>
          <w:b w:val="false"/>
          <w:i w:val="false"/>
          <w:color w:val="000000"/>
          <w:sz w:val="28"/>
        </w:rPr>
        <w:t>
                                                            (Ф.И.О.)
</w:t>
      </w:r>
    </w:p>
    <w:p>
      <w:pPr>
        <w:spacing w:after="0"/>
        <w:ind w:left="0"/>
        <w:jc w:val="both"/>
      </w:pPr>
      <w:r>
        <w:rPr>
          <w:rFonts w:ascii="Times New Roman"/>
          <w:b w:val="false"/>
          <w:i w:val="false"/>
          <w:color w:val="000000"/>
          <w:sz w:val="28"/>
        </w:rPr>
        <w:t>
"__" __________ 199_ г.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________________________________
</w:t>
      </w:r>
      <w:r>
        <w:br/>
      </w:r>
      <w:r>
        <w:rPr>
          <w:rFonts w:ascii="Times New Roman"/>
          <w:b w:val="false"/>
          <w:i w:val="false"/>
          <w:color w:val="000000"/>
          <w:sz w:val="28"/>
        </w:rPr>
        <w:t>
     Заявление заполняется в 3-х (трех) экземплярах, два из которых представляются в таможенный орган, осуществляющий таможенное оформление товаров, один остается у налогоплательщика.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Инструкции о порядке 
</w:t>
      </w:r>
      <w:r>
        <w:br/>
      </w:r>
      <w:r>
        <w:rPr>
          <w:rFonts w:ascii="Times New Roman"/>
          <w:b w:val="false"/>
          <w:i w:val="false"/>
          <w:color w:val="000000"/>
          <w:sz w:val="28"/>
        </w:rPr>
        <w:t>
                                           зачета превышения НДС
</w:t>
      </w:r>
      <w:r>
        <w:br/>
      </w:r>
      <w:r>
        <w:rPr>
          <w:rFonts w:ascii="Times New Roman"/>
          <w:b w:val="false"/>
          <w:i w:val="false"/>
          <w:color w:val="000000"/>
          <w:sz w:val="28"/>
        </w:rPr>
        <w:t>
                                           в счет уплаты НДС при 
</w:t>
      </w:r>
      <w:r>
        <w:br/>
      </w:r>
      <w:r>
        <w:rPr>
          <w:rFonts w:ascii="Times New Roman"/>
          <w:b w:val="false"/>
          <w:i w:val="false"/>
          <w:color w:val="000000"/>
          <w:sz w:val="28"/>
        </w:rPr>
        <w:t>
                                           импорте товаров, 
</w:t>
      </w:r>
      <w:r>
        <w:br/>
      </w:r>
      <w:r>
        <w:rPr>
          <w:rFonts w:ascii="Times New Roman"/>
          <w:b w:val="false"/>
          <w:i w:val="false"/>
          <w:color w:val="000000"/>
          <w:sz w:val="28"/>
        </w:rPr>
        <w:t>
                                           утвержденной приказом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"__" _____ 199_ г. N ___
</w:t>
      </w:r>
    </w:p>
    <w:p>
      <w:pPr>
        <w:spacing w:after="0"/>
        <w:ind w:left="0"/>
        <w:jc w:val="both"/>
      </w:pPr>
      <w:r>
        <w:rPr>
          <w:rFonts w:ascii="Times New Roman"/>
          <w:b w:val="false"/>
          <w:i w:val="false"/>
          <w:color w:val="000000"/>
          <w:sz w:val="28"/>
        </w:rPr>
        <w:t>
</w:t>
      </w:r>
      <w:r>
        <w:rPr>
          <w:rFonts w:ascii="Times New Roman"/>
          <w:b w:val="false"/>
          <w:i w:val="false"/>
          <w:color w:val="000000"/>
          <w:sz w:val="28"/>
        </w:rPr>
        <w:t>
                                           Налоговый комитет               
</w:t>
      </w:r>
      <w:r>
        <w:br/>
      </w:r>
      <w:r>
        <w:rPr>
          <w:rFonts w:ascii="Times New Roman"/>
          <w:b w:val="false"/>
          <w:i w:val="false"/>
          <w:color w:val="000000"/>
          <w:sz w:val="28"/>
        </w:rPr>
        <w:t>
                                           по 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Сведения о суммах НДС по товарам, оформленным 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основании пункта 1 статьи 73 Указа Президента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имеющего силу Закона, "О налогах и других обязательных платежах в бюджет"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таможенным  управлением (таможней) __________________ за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 199_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Наименование, адрес, РНН,  ! Оформлено с учетом !Основание (реквизиты 
</w:t>
      </w:r>
      <w:r>
        <w:br/>
      </w:r>
      <w:r>
        <w:rPr>
          <w:rFonts w:ascii="Times New Roman"/>
          <w:b w:val="false"/>
          <w:i w:val="false"/>
          <w:color w:val="000000"/>
          <w:sz w:val="28"/>
        </w:rPr>
        <w:t>
банковские реквизиты       ! зачета превышения  !подтверждения
</w:t>
      </w:r>
      <w:r>
        <w:br/>
      </w:r>
      <w:r>
        <w:rPr>
          <w:rFonts w:ascii="Times New Roman"/>
          <w:b w:val="false"/>
          <w:i w:val="false"/>
          <w:color w:val="000000"/>
          <w:sz w:val="28"/>
        </w:rPr>
        <w:t>
грузополучателя            ! НДС (ст.73.1.,ч.1) !Налогового комитета и 
</w:t>
      </w:r>
      <w:r>
        <w:br/>
      </w:r>
      <w:r>
        <w:rPr>
          <w:rFonts w:ascii="Times New Roman"/>
          <w:b w:val="false"/>
          <w:i w:val="false"/>
          <w:color w:val="000000"/>
          <w:sz w:val="28"/>
        </w:rPr>
        <w:t>
                           !                    !наименование Налогового   
</w:t>
      </w:r>
      <w:r>
        <w:br/>
      </w:r>
      <w:r>
        <w:rPr>
          <w:rFonts w:ascii="Times New Roman"/>
          <w:b w:val="false"/>
          <w:i w:val="false"/>
          <w:color w:val="000000"/>
          <w:sz w:val="28"/>
        </w:rPr>
        <w:t>
                           !                    !комитета)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_____________1_____________!_________2__________!_____________3____________
</w:t>
      </w:r>
    </w:p>
    <w:p>
      <w:pPr>
        <w:spacing w:after="0"/>
        <w:ind w:left="0"/>
        <w:jc w:val="both"/>
      </w:pPr>
      <w:r>
        <w:rPr>
          <w:rFonts w:ascii="Times New Roman"/>
          <w:b w:val="false"/>
          <w:i w:val="false"/>
          <w:color w:val="000000"/>
          <w:sz w:val="28"/>
        </w:rPr>
        <w:t>
     Примечание:
</w:t>
      </w:r>
      <w:r>
        <w:br/>
      </w:r>
      <w:r>
        <w:rPr>
          <w:rFonts w:ascii="Times New Roman"/>
          <w:b w:val="false"/>
          <w:i w:val="false"/>
          <w:color w:val="000000"/>
          <w:sz w:val="28"/>
        </w:rPr>
        <w:t>
     *Предоставляются в налоговые комитеты по месту регистрации  налогоплательщика не позднее 25-го числа месяца, следующего за отчетным.
</w:t>
      </w:r>
      <w:r>
        <w:br/>
      </w:r>
      <w:r>
        <w:rPr>
          <w:rFonts w:ascii="Times New Roman"/>
          <w:b w:val="false"/>
          <w:i w:val="false"/>
          <w:color w:val="000000"/>
          <w:sz w:val="28"/>
        </w:rPr>
        <w:t>
     **Пересчет сумм налога, исчисленных в иностранной валюте, производится по курсу Национального Банка Республики Казахстан, действующему на дату принятия таможенной декларации.
</w:t>
      </w:r>
    </w:p>
    <w:p>
      <w:pPr>
        <w:spacing w:after="0"/>
        <w:ind w:left="0"/>
        <w:jc w:val="both"/>
      </w:pPr>
      <w:r>
        <w:rPr>
          <w:rFonts w:ascii="Times New Roman"/>
          <w:b w:val="false"/>
          <w:i w:val="false"/>
          <w:color w:val="000000"/>
          <w:sz w:val="28"/>
        </w:rPr>
        <w:t>
Начальник таможенного 
</w:t>
      </w:r>
      <w:r>
        <w:br/>
      </w:r>
      <w:r>
        <w:rPr>
          <w:rFonts w:ascii="Times New Roman"/>
          <w:b w:val="false"/>
          <w:i w:val="false"/>
          <w:color w:val="000000"/>
          <w:sz w:val="28"/>
        </w:rPr>
        <w:t>
управления (таможни)                              _____________________
</w:t>
      </w:r>
      <w:r>
        <w:br/>
      </w:r>
      <w:r>
        <w:rPr>
          <w:rFonts w:ascii="Times New Roman"/>
          <w:b w:val="false"/>
          <w:i w:val="false"/>
          <w:color w:val="000000"/>
          <w:sz w:val="28"/>
        </w:rPr>
        <w:t>
                                                          Ф.И.О.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