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69a" w14:textId="adc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исчисления внутренней нормы прибыли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августа 1998 года N 411. Зарегистрирован Министерством юстиции Республики Казахстан 15.10.1998 г. N 620.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10. Приказ Министра финансов Республики Казахстан от 28 августа 1998 года N 411 "Об утверждении Порядка исчисления внутренней нормы прибыли" (зарегистрированный в Реестре государственной регистрации нормативных правовых актов N 620).".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 исполнение Постановления Правительства Республики Казахстан от 12 сентября 1997 г. N 1330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P971330_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установления ставок роялти при заключении контрактов на недропользование в Республике Казахстан, Порядка определения внутренней нормы прибыли для исчисления налога на сверхприбыль и Порядка исчисления размеров бонуса коммерческого обнаружения и бонуса добычи при заключении контрактов на недропользование в Республике Казахстан"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Порядок исчисления внутренней нормы прибыли на основе откорректированных на индекс инфляции годовых денежных потоков наличности недропользователя для исчисления налога на сверхприбыль.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Министерства финансов N 333 от 7.10.1997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И.О.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Приказом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28 августа 1998 года N 411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исчисления внутренней нормы прибыли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на основе откорректированных на индекс инфляции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годовых денежных потоков наличности недропользователя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для исчисления налога на сверхприбыль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Внутренняя норма прибыли исчисляется на основе откорректированных на индекс инфляции годовых денежных потоков недропользователя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ЧПС (r1)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ВНП = r1 + ---------------------  х (r2 - r1),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ЧПС (r1) -  ЧПС (r2)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ВНП          -  внутренняя норма прибыли;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ЧПС          -  чистая приведенная (текущая) стоимость;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r1          -  ставка дисконтирования (процентная ставка),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которой ЧПС равна наименьшему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положительному (ЧПС (r1)) значению;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r2          -  ставка дисконтирования (процентная ставка),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 которой ЧПС равна наименьшему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отрицательному (ЧПС (r2)) значению;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Чистая приведенная стоимость (ЧПС) определяется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ДПО 1      ДПО 2           ДПО n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ЧПС@ r =  -----   + -------  + ... + 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           2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(1 + r)     (1 + r)         (1 + r)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ЧПС    -  чистая приведенная (текущая) стоимость;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ДПО    -  откорректированный поток денежной наличности;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@ r    -  ставка дисконтирования, при которой ЧПС равна наименьшим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положительному (ЧПС (r1)) и отрицательному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(ЧПС (r2)) значениям;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r    -  ставка дисконтирования (процентная ставка);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1,2... n    -  период времени (год).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Годовой денежный поток недропользователя определяется как разница между полученным совокупным годовым валовым доходом недропользователя и затратами, полученными и произведенными недропользователем в рамках действия контракта на недропользование.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Сумма совокупного годового дохода, полученного недропользователем от деятельности в рамках контракта на недропользование, определяется в соответствии с налоговым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затратам, произведенным недропользователем в рамках действия контракта в отчетном году, относятся следующие фактические виды расходов: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- затраты, капитализируемые в ходе осуществления операций по недропользованию и амортизируемые в соответствии с налоговым законодательством (по контрактам, заключаемым по территориям, на которых имеются открытые месторождения, к капитальным затратам первого года относится остаточная стоимость основных фондов, имеющихся на дату заключения контракта);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затраты, относимые на вычеты в соответствии с налоговым законодательством, за исключением начисленных сумм амортизации по капитальным затратам и вознаграждений (интереса) по заемным средствам;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суммы подоходного налога недропользователя и налога на дивиденды, начисленные за отчетный год, а также сумма налога на сверхприбыль, начисленного за год, предшествующий отчетному, исчисленные в соответствии с налоговым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Исчисленная, в соответствии с пунктами 3-5 настоящего порядка сумма годового денежного потока наличности недропользователя, для целей исчисления внутренней нормы прибыли при расчете налога на сверхприбыль, корректируется на индекс инфляции.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Корректировка годовых денежных потоков на индекс инфляции производится, начиная со второго года вступления в силу контракта на недропользование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ДПН(n)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ДПО (n) = 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(1+ИИ2) х (1+ИИ3) х...х (1+ИИn)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ДПН   - денежный поток недропользователя отчетного года, исчисленный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 пунктами 3-5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ДПО   - откорректированный денежный поток на индекс инфляции;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   - Индекс Инфляции, утверждаемый на соответствующий год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Министерством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1,2,... n - период времени (год).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