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72a5" w14:textId="87a7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дополнений и изменений к Временному порядку выдачи наличных денег бюджетным организациям через Народный Банк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Казначейства Министерства финансов Республики Казахстан от 15 июля 1998 года N 325. Зарегистрирован Министерством юстиции Республики Казахстан 15.10.1998 г. N 623. Утратил силу - Приказом Председателя Комитета казначейства Министерства финансов Республики Казахстан от 10 июня 2005 года N 28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Комитета казначейства Министерства финансов Республики Казахстан от 10 июня 2005 года N 28: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Директора Департамента Казначейства, Председателя Комитета казначейства Министерства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Управлению организации бюджетного учета Комитета казначейства Министерства финансов Республики Казахстан в недельный срок сообщить Министерству юстиции Республики Казахстан о принятом решении.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казначейства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 июня 2005 года N 28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приказов Директора Департамента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казначейства, Председателя Комитета казначейства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исполняющего обязанности Директора Департамента казначейства Министерства финансов Республики Казахстан от 15 июля 1998 года N 325 "О утверждении дополнений и изменений к Временному порядку выдачи наличных денег бюджетным организациям через Народный Банк Казахстана" (зарегистрированный в Реестре государственной регистрации нормативных правовых актов за N 623)."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прилагаемые к настоящему приказу дополнения и изменения: 
</w:t>
      </w:r>
      <w:r>
        <w:br/>
      </w:r>
      <w:r>
        <w:rPr>
          <w:rFonts w:ascii="Times New Roman"/>
          <w:b w:val="false"/>
          <w:i w:val="false"/>
          <w:color w:val="000000"/>
          <w:sz w:val="28"/>
        </w:rPr>
        <w:t>
      к 
</w:t>
      </w:r>
      <w:r>
        <w:rPr>
          <w:rFonts w:ascii="Times New Roman"/>
          <w:b w:val="false"/>
          <w:i w:val="false"/>
          <w:color w:val="000000"/>
          <w:sz w:val="28"/>
        </w:rPr>
        <w:t xml:space="preserve"> V970413_ </w:t>
      </w:r>
      <w:r>
        <w:rPr>
          <w:rFonts w:ascii="Times New Roman"/>
          <w:b w:val="false"/>
          <w:i w:val="false"/>
          <w:color w:val="000000"/>
          <w:sz w:val="28"/>
        </w:rPr>
        <w:t>
 Временному порядку выплаты филиалами и структурными подразделениями Народного Банка Казахстана заработной платы и других денежных выплат работникам бюджетных организаций путем зачисления их суммы на счета по вкладам или карт-счета и к 
</w:t>
      </w:r>
      <w:r>
        <w:rPr>
          <w:rFonts w:ascii="Times New Roman"/>
          <w:b w:val="false"/>
          <w:i w:val="false"/>
          <w:color w:val="000000"/>
          <w:sz w:val="28"/>
        </w:rPr>
        <w:t xml:space="preserve"> V970412_ </w:t>
      </w:r>
      <w:r>
        <w:rPr>
          <w:rFonts w:ascii="Times New Roman"/>
          <w:b w:val="false"/>
          <w:i w:val="false"/>
          <w:color w:val="000000"/>
          <w:sz w:val="28"/>
        </w:rPr>
        <w:t>
 Временному порядку выдачи наличных денег бюджетным организациям через Акционерный Народный Сберегательный Банк Казахстана, утвержденным приказом Министерства финансов Республики Казахстан от 31 октября 1997 года N 379; 
</w:t>
      </w:r>
      <w:r>
        <w:br/>
      </w:r>
      <w:r>
        <w:rPr>
          <w:rFonts w:ascii="Times New Roman"/>
          <w:b w:val="false"/>
          <w:i w:val="false"/>
          <w:color w:val="000000"/>
          <w:sz w:val="28"/>
        </w:rPr>
        <w:t>
       к Временному порядку выплаты стипендий студентам, слушателям, аспирантам и учащимся учебных заведений, финансируемых из Государственного бюджета через Народный Банк Казахстана, утвержденному приказом Министерства финансов Республики Казахстан от 29.09.97г. N 319. 
</w:t>
      </w:r>
    </w:p>
    <w:p>
      <w:pPr>
        <w:spacing w:after="0"/>
        <w:ind w:left="0"/>
        <w:jc w:val="both"/>
      </w:pPr>
      <w:r>
        <w:rPr>
          <w:rFonts w:ascii="Times New Roman"/>
          <w:b w:val="false"/>
          <w:i w:val="false"/>
          <w:color w:val="000000"/>
          <w:sz w:val="28"/>
        </w:rPr>
        <w:t>
</w:t>
      </w:r>
      <w:r>
        <w:rPr>
          <w:rFonts w:ascii="Times New Roman"/>
          <w:b w:val="false"/>
          <w:i w:val="false"/>
          <w:color w:val="000000"/>
          <w:sz w:val="28"/>
        </w:rPr>
        <w:t>
      И.о. директора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Дополнения и изменения N 1 к Временному порядку выдачи 
</w:t>
      </w:r>
      <w:r>
        <w:br/>
      </w:r>
      <w:r>
        <w:rPr>
          <w:rFonts w:ascii="Times New Roman"/>
          <w:b w:val="false"/>
          <w:i w:val="false"/>
          <w:color w:val="000000"/>
          <w:sz w:val="28"/>
        </w:rPr>
        <w:t>
       наличных денег бюджетным организациям через Акционерный Народный 
</w:t>
      </w:r>
      <w:r>
        <w:br/>
      </w:r>
      <w:r>
        <w:rPr>
          <w:rFonts w:ascii="Times New Roman"/>
          <w:b w:val="false"/>
          <w:i w:val="false"/>
          <w:color w:val="000000"/>
          <w:sz w:val="28"/>
        </w:rPr>
        <w:t>
      Сберегательный Банк Казахстана (кроме заработной платы, зачисляемой 
</w:t>
      </w:r>
      <w:r>
        <w:br/>
      </w:r>
      <w:r>
        <w:rPr>
          <w:rFonts w:ascii="Times New Roman"/>
          <w:b w:val="false"/>
          <w:i w:val="false"/>
          <w:color w:val="000000"/>
          <w:sz w:val="28"/>
        </w:rPr>
        <w:t>
         на лицевые счета по вкладам стипендий), утвержденного приказом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31 октября 1997 года N 379 
</w:t>
      </w:r>
      <w:r>
        <w:rPr>
          <w:rFonts w:ascii="Times New Roman"/>
          <w:b w:val="false"/>
          <w:i w:val="false"/>
          <w:color w:val="000000"/>
          <w:sz w:val="28"/>
        </w:rPr>
        <w:t xml:space="preserve"> V970412_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Настоящими дополнениями и изменениями Министерство финансов Республики Казахстан устанавливает порядок проведения взаиморасчетов между территориальными органами Казначейства и Филиалами ОАО "Народного Банка Казахстана" по выдаче наличных денег на основании денежных чеков Казначейства за счет внебюджетных средств организаций, содержащихся за счет республиканского и местных бюджетов. 
</w:t>
      </w:r>
      <w:r>
        <w:br/>
      </w:r>
      <w:r>
        <w:rPr>
          <w:rFonts w:ascii="Times New Roman"/>
          <w:b w:val="false"/>
          <w:i w:val="false"/>
          <w:color w:val="000000"/>
          <w:sz w:val="28"/>
        </w:rPr>
        <w:t>
      1. В связи с перерегистрацией АОЗТ "Народный банк Казахстана" в ОАО "Народный Банк Казахстана" по всему тексту "Временного порядка выдачи наличных денег бюджетным организациям через Акционерный Народный Сберегательный Банк Казахстана (кроме заработной платы, зачисляемой на лицевые счета по вкладам и стипендий)" исключить из наименования Банка слово "Акционерный" и указывать организационно-правовую форму - ОАО (Открытое Акционерное Общество). 
</w:t>
      </w:r>
      <w:r>
        <w:br/>
      </w:r>
      <w:r>
        <w:rPr>
          <w:rFonts w:ascii="Times New Roman"/>
          <w:b w:val="false"/>
          <w:i w:val="false"/>
          <w:color w:val="000000"/>
          <w:sz w:val="28"/>
        </w:rPr>
        <w:t>
      2. В разделе 2.: 
</w:t>
      </w:r>
      <w:r>
        <w:br/>
      </w:r>
      <w:r>
        <w:rPr>
          <w:rFonts w:ascii="Times New Roman"/>
          <w:b w:val="false"/>
          <w:i w:val="false"/>
          <w:color w:val="000000"/>
          <w:sz w:val="28"/>
        </w:rPr>
        <w:t>
      - в названии раздела исключить слова "(схема прохождения операций см. приложение N 1)"; 
</w:t>
      </w:r>
      <w:r>
        <w:br/>
      </w:r>
      <w:r>
        <w:rPr>
          <w:rFonts w:ascii="Times New Roman"/>
          <w:b w:val="false"/>
          <w:i w:val="false"/>
          <w:color w:val="000000"/>
          <w:sz w:val="28"/>
        </w:rPr>
        <w:t>
      - в пункте 2.1. слова "в областных управлениях и филиалах Бюджетного Банка" заменить словами "в областных (Алматинском городском) управлениях и районных отделах Казначейства"; данный пункт дополнить абзацами следующего содержания: 
</w:t>
      </w:r>
      <w:r>
        <w:br/>
      </w:r>
      <w:r>
        <w:rPr>
          <w:rFonts w:ascii="Times New Roman"/>
          <w:b w:val="false"/>
          <w:i w:val="false"/>
          <w:color w:val="000000"/>
          <w:sz w:val="28"/>
        </w:rPr>
        <w:t>
      "Кроме того, для оплаты услуг Народного банка по выплате наличных денег с внебюджетных счетов бюджетных организаций в территориальных органах Казначейства открывается текущий транзитный счет наличности на балансовом счете 889 "Единый Казначейский счет". Назначением счета является аккумулирование денег в счет оплаты услуг Народного Банка за проводимые платежи по выплате наличности с внебюджетных счетов организаций, и централизованная оплата стоимости финансовых услуг Народному Банку территориальными органами Казначейства. 
</w:t>
      </w:r>
      <w:r>
        <w:br/>
      </w:r>
      <w:r>
        <w:rPr>
          <w:rFonts w:ascii="Times New Roman"/>
          <w:b w:val="false"/>
          <w:i w:val="false"/>
          <w:color w:val="000000"/>
          <w:sz w:val="28"/>
        </w:rPr>
        <w:t>
      По счету 889 ведется аналитический учет по оплате услуг Народного банка за выдачу наличных денег из внебюджетных источников бюджетных организаций; 
</w:t>
      </w:r>
      <w:r>
        <w:br/>
      </w:r>
      <w:r>
        <w:rPr>
          <w:rFonts w:ascii="Times New Roman"/>
          <w:b w:val="false"/>
          <w:i w:val="false"/>
          <w:color w:val="000000"/>
          <w:sz w:val="28"/>
        </w:rPr>
        <w:t>
      - в пункте 2.3. после слов "с бюджетного" дополнить словами "(120, 130, 132 и счета 724)", слова "в Бюджетном Банке" заменить словами "в областных (Алматинском городском) управлениях и районных отделах Казначейства", после слов "с указанием 10-значного кода бюджетной классификации" дополнить словами "и заполнением в текстовом пространстве "Назначение платежа" фамилии, имени и отчества получателя наличных денег, на имя которого выписывается денежный чек", данный пункт дополнить абзацем следующего содержания: 
</w:t>
      </w:r>
      <w:r>
        <w:br/>
      </w:r>
      <w:r>
        <w:rPr>
          <w:rFonts w:ascii="Times New Roman"/>
          <w:b w:val="false"/>
          <w:i w:val="false"/>
          <w:color w:val="000000"/>
          <w:sz w:val="28"/>
        </w:rPr>
        <w:t>
      "В случае получения наличных денег с внебюджетных счетов бюджетная организация одновременно дополнительно готовит платежное поручение с указанием в текстовом пространстве "Назначение платежа" - вознаграждение за оказанные финансовые услуги Народному Банку по чеку N, даты и 10-значного кода бюджетной классификации расходов, перечисляет деньги на счет 889, открытый в соответствующем органе Казначейства. Тариф за оказанные услуги бюджетной организации письменно сообщает территориальный орган Казначейства"; 
</w:t>
      </w:r>
      <w:r>
        <w:br/>
      </w:r>
      <w:r>
        <w:rPr>
          <w:rFonts w:ascii="Times New Roman"/>
          <w:b w:val="false"/>
          <w:i w:val="false"/>
          <w:color w:val="000000"/>
          <w:sz w:val="28"/>
        </w:rPr>
        <w:t>
      - в пункте 2.5. слова "Бюджетный Банк" заменить словами "ответственный исполнитель операционного отдела", слова "в журнале (приложение N 2)" заменить словами "в журналах (приложения N N 2, 2-а)"; 
</w:t>
      </w:r>
      <w:r>
        <w:br/>
      </w:r>
      <w:r>
        <w:rPr>
          <w:rFonts w:ascii="Times New Roman"/>
          <w:b w:val="false"/>
          <w:i w:val="false"/>
          <w:color w:val="000000"/>
          <w:sz w:val="28"/>
        </w:rPr>
        <w:t>
      - в пункте 2.6. слова "отделения Бюджетного банка" заменить словами территориальные органы Казначейства", слова "Бюджетного банка" заменить словом "Казначейства", слова "в специальном журнале (приложение N 2)" заменить словами "в специальных журналах (приложения N N 2, 2-а)"; 
</w:t>
      </w:r>
      <w:r>
        <w:br/>
      </w:r>
      <w:r>
        <w:rPr>
          <w:rFonts w:ascii="Times New Roman"/>
          <w:b w:val="false"/>
          <w:i w:val="false"/>
          <w:color w:val="000000"/>
          <w:sz w:val="28"/>
        </w:rPr>
        <w:t>
      - в пункте 2.7. слова "Бюджетного банка" заменить словом "Казначейства"; 
</w:t>
      </w:r>
      <w:r>
        <w:br/>
      </w:r>
      <w:r>
        <w:rPr>
          <w:rFonts w:ascii="Times New Roman"/>
          <w:b w:val="false"/>
          <w:i w:val="false"/>
          <w:color w:val="000000"/>
          <w:sz w:val="28"/>
        </w:rPr>
        <w:t>
      - в пункте 2.8. слова "заверенные Министерством финансов Республики Казахстан" заменить словами "Департаментом Казначейства Министерства финансов Республики Казахстан или нотариальными конторами"; 
</w:t>
      </w:r>
      <w:r>
        <w:br/>
      </w:r>
      <w:r>
        <w:rPr>
          <w:rFonts w:ascii="Times New Roman"/>
          <w:b w:val="false"/>
          <w:i w:val="false"/>
          <w:color w:val="000000"/>
          <w:sz w:val="28"/>
        </w:rPr>
        <w:t>
      - в пункте 2.10. слова "в Бюджетный Банк", "Бюджетному банку" заменить словами "ответственному исполнителю операционного отдела"; 
</w:t>
      </w:r>
      <w:r>
        <w:br/>
      </w:r>
      <w:r>
        <w:rPr>
          <w:rFonts w:ascii="Times New Roman"/>
          <w:b w:val="false"/>
          <w:i w:val="false"/>
          <w:color w:val="000000"/>
          <w:sz w:val="28"/>
        </w:rPr>
        <w:t>
      - в пункте 2.11. первое и второе предложения объединить, исключив при этом слова "Бюджетный Банк", "или Бюджетного Банка"; 
</w:t>
      </w:r>
      <w:r>
        <w:br/>
      </w:r>
      <w:r>
        <w:rPr>
          <w:rFonts w:ascii="Times New Roman"/>
          <w:b w:val="false"/>
          <w:i w:val="false"/>
          <w:color w:val="000000"/>
          <w:sz w:val="28"/>
        </w:rPr>
        <w:t>
      - в пункте 2.12. слова в скобках дополнить словами через запятую "графы 12-15 приложение N 2-а)"; 
</w:t>
      </w:r>
      <w:r>
        <w:br/>
      </w:r>
      <w:r>
        <w:rPr>
          <w:rFonts w:ascii="Times New Roman"/>
          <w:b w:val="false"/>
          <w:i w:val="false"/>
          <w:color w:val="000000"/>
          <w:sz w:val="28"/>
        </w:rPr>
        <w:t>
      - в пунктах 2.13. и 2.14. слова "В Бюджетном Банке" исключить; 
</w:t>
      </w:r>
      <w:r>
        <w:br/>
      </w:r>
      <w:r>
        <w:rPr>
          <w:rFonts w:ascii="Times New Roman"/>
          <w:b w:val="false"/>
          <w:i w:val="false"/>
          <w:color w:val="000000"/>
          <w:sz w:val="28"/>
        </w:rPr>
        <w:t>
      - в пункте 2.15. в бухгалтерской записи слова "091, 101" исключить; 
</w:t>
      </w:r>
      <w:r>
        <w:br/>
      </w:r>
      <w:r>
        <w:rPr>
          <w:rFonts w:ascii="Times New Roman"/>
          <w:b w:val="false"/>
          <w:i w:val="false"/>
          <w:color w:val="000000"/>
          <w:sz w:val="28"/>
        </w:rPr>
        <w:t>
      - в пункте 2.17. первым абзацем считать текст следующего содержания "Территориальные органы Казначейства ежемесячно, не позднее 2 числа месяца, следующего за отчетным периодом, по данным журнала регистрации чеков на получение наличности с внебюджетных счетов (приложение N 2-а) по оплаченным через Народный Банк чекам подсчитывают сумму (графа 6) и производят перечисление вознаграждения за оказанные финансовые услуги Филиалам Народного Банка по реквизитам, указанным последним. При этом, территориальными органами Казначейства должны готовиться два платежных поручения (отдельно по организациям, содержащимся за счет республиканского и за счет местных бюджетов). Территориальные органы Казначейства несут ответственность за своевременное перечисление в полном объеме аккумулированных на счете (889) средств, за оказанные Филиалами Народного Банка услуги по выплате наличных денег за счет средств внебюджетной деятельности бюджетных организаций"; 
</w:t>
      </w:r>
      <w:r>
        <w:br/>
      </w:r>
      <w:r>
        <w:rPr>
          <w:rFonts w:ascii="Times New Roman"/>
          <w:b w:val="false"/>
          <w:i w:val="false"/>
          <w:color w:val="000000"/>
          <w:sz w:val="28"/>
        </w:rPr>
        <w:t>
      - в пункте 2.19 после слов "120 и 130" дополнить словами "132 и 724, а также и внебюджетные счета 141, 142, 144", слова "в Бюджетном Банке" заменить словами "в территориальных органах Казначейства". 
</w:t>
      </w:r>
      <w:r>
        <w:br/>
      </w:r>
      <w:r>
        <w:rPr>
          <w:rFonts w:ascii="Times New Roman"/>
          <w:b w:val="false"/>
          <w:i w:val="false"/>
          <w:color w:val="000000"/>
          <w:sz w:val="28"/>
        </w:rPr>
        <w:t>
      3. В приложении N 1 "Схема прохождения операций" слова "в отделениях Бюджетного банка" заменить словами "в территориальных органах Казначейства", пункты 7 и 8 объединить, исключив при этом слова пункта 8 "Бюджетный Банк" и "Казначейством". 
</w:t>
      </w:r>
      <w:r>
        <w:br/>
      </w:r>
      <w:r>
        <w:rPr>
          <w:rFonts w:ascii="Times New Roman"/>
          <w:b w:val="false"/>
          <w:i w:val="false"/>
          <w:color w:val="000000"/>
          <w:sz w:val="28"/>
        </w:rPr>
        <w:t>
      4. Дополнить приложением N 2-а "Журнал регистрации чеков на получение наличности с внебюджетных счетов". 
</w:t>
      </w:r>
      <w:r>
        <w:br/>
      </w:r>
      <w:r>
        <w:rPr>
          <w:rFonts w:ascii="Times New Roman"/>
          <w:b w:val="false"/>
          <w:i w:val="false"/>
          <w:color w:val="000000"/>
          <w:sz w:val="28"/>
        </w:rPr>
        <w:t>
      5. Приложение N 5 заменить на новое.     
</w:t>
      </w:r>
    </w:p>
    <w:p>
      <w:pPr>
        <w:spacing w:after="0"/>
        <w:ind w:left="0"/>
        <w:jc w:val="both"/>
      </w:pPr>
      <w:r>
        <w:rPr>
          <w:rFonts w:ascii="Times New Roman"/>
          <w:b w:val="false"/>
          <w:i w:val="false"/>
          <w:color w:val="000000"/>
          <w:sz w:val="28"/>
        </w:rPr>
        <w:t>
      Директор Департамента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2-а
</w:t>
      </w:r>
    </w:p>
    <w:p>
      <w:pPr>
        <w:spacing w:after="0"/>
        <w:ind w:left="0"/>
        <w:jc w:val="both"/>
      </w:pPr>
      <w:r>
        <w:rPr>
          <w:rFonts w:ascii="Times New Roman"/>
          <w:b w:val="false"/>
          <w:i w:val="false"/>
          <w:color w:val="000000"/>
          <w:sz w:val="28"/>
        </w:rPr>
        <w:t>
                                                            к Порядку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Наименование бюджета                ___________    от_______N______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чеков 
</w:t>
      </w:r>
    </w:p>
    <w:p>
      <w:pPr>
        <w:spacing w:after="0"/>
        <w:ind w:left="0"/>
        <w:jc w:val="both"/>
      </w:pPr>
      <w:r>
        <w:rPr>
          <w:rFonts w:ascii="Times New Roman"/>
          <w:b w:val="false"/>
          <w:i w:val="false"/>
          <w:color w:val="000000"/>
          <w:sz w:val="28"/>
        </w:rPr>
        <w:t>
                        на получение наличности             
</w:t>
      </w:r>
    </w:p>
    <w:p>
      <w:pPr>
        <w:spacing w:after="0"/>
        <w:ind w:left="0"/>
        <w:jc w:val="both"/>
      </w:pPr>
      <w:r>
        <w:rPr>
          <w:rFonts w:ascii="Times New Roman"/>
          <w:b w:val="false"/>
          <w:i w:val="false"/>
          <w:color w:val="000000"/>
          <w:sz w:val="28"/>
        </w:rPr>
        <w:t>
 Дата_______199_г.      с внебюджетных счетов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Перечисления на получение       | Вознаграждение за финансовые 
</w:t>
      </w:r>
    </w:p>
    <w:p>
      <w:pPr>
        <w:spacing w:after="0"/>
        <w:ind w:left="0"/>
        <w:jc w:val="both"/>
      </w:pPr>
      <w:r>
        <w:rPr>
          <w:rFonts w:ascii="Times New Roman"/>
          <w:b w:val="false"/>
          <w:i w:val="false"/>
          <w:color w:val="000000"/>
          <w:sz w:val="28"/>
        </w:rPr>
        <w:t>
|              наличных денег               |    услуги Народного банка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Код   |  N  |Сумма,|  N      |  Сумма, |          N         
</w:t>
      </w:r>
    </w:p>
    <w:p>
      <w:pPr>
        <w:spacing w:after="0"/>
        <w:ind w:left="0"/>
        <w:jc w:val="both"/>
      </w:pPr>
      <w:r>
        <w:rPr>
          <w:rFonts w:ascii="Times New Roman"/>
          <w:b w:val="false"/>
          <w:i w:val="false"/>
          <w:color w:val="000000"/>
          <w:sz w:val="28"/>
        </w:rPr>
        <w:t>
| бюджетной  |органи-|счета|тенге |платежно-|  тенге  |платежного поручения
</w:t>
      </w:r>
    </w:p>
    <w:p>
      <w:pPr>
        <w:spacing w:after="0"/>
        <w:ind w:left="0"/>
        <w:jc w:val="both"/>
      </w:pPr>
      <w:r>
        <w:rPr>
          <w:rFonts w:ascii="Times New Roman"/>
          <w:b w:val="false"/>
          <w:i w:val="false"/>
          <w:color w:val="000000"/>
          <w:sz w:val="28"/>
        </w:rPr>
        <w:t>
|организации |зации  |     |      |го       |         |                   
</w:t>
      </w:r>
    </w:p>
    <w:p>
      <w:pPr>
        <w:spacing w:after="0"/>
        <w:ind w:left="0"/>
        <w:jc w:val="both"/>
      </w:pPr>
      <w:r>
        <w:rPr>
          <w:rFonts w:ascii="Times New Roman"/>
          <w:b w:val="false"/>
          <w:i w:val="false"/>
          <w:color w:val="000000"/>
          <w:sz w:val="28"/>
        </w:rPr>
        <w:t>
|____________|_______|_____|______|поручения|_________|____________________
</w:t>
      </w:r>
    </w:p>
    <w:p>
      <w:pPr>
        <w:spacing w:after="0"/>
        <w:ind w:left="0"/>
        <w:jc w:val="both"/>
      </w:pPr>
      <w:r>
        <w:rPr>
          <w:rFonts w:ascii="Times New Roman"/>
          <w:b w:val="false"/>
          <w:i w:val="false"/>
          <w:color w:val="000000"/>
          <w:sz w:val="28"/>
        </w:rPr>
        <w:t>
|_____1______|___2___|__3__|__4___|____5____|____6____|__________7_________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|__Итого за__|_______|_____|______|_________|_________|____________________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Движение чеков                 |              |
</w:t>
      </w:r>
    </w:p>
    <w:p>
      <w:pPr>
        <w:spacing w:after="0"/>
        <w:ind w:left="0"/>
        <w:jc w:val="both"/>
      </w:pPr>
      <w:r>
        <w:rPr>
          <w:rFonts w:ascii="Times New Roman"/>
          <w:b w:val="false"/>
          <w:i w:val="false"/>
          <w:color w:val="000000"/>
          <w:sz w:val="28"/>
        </w:rPr>
        <w:t>
|__________________________________________________|    Роспись   |      
</w:t>
      </w:r>
    </w:p>
    <w:p>
      <w:pPr>
        <w:spacing w:after="0"/>
        <w:ind w:left="0"/>
        <w:jc w:val="both"/>
      </w:pPr>
      <w:r>
        <w:rPr>
          <w:rFonts w:ascii="Times New Roman"/>
          <w:b w:val="false"/>
          <w:i w:val="false"/>
          <w:color w:val="000000"/>
          <w:sz w:val="28"/>
        </w:rPr>
        <w:t>
|          Выписан  чек        |    Оплачен чек    |ответственного|
</w:t>
      </w:r>
    </w:p>
    <w:p>
      <w:pPr>
        <w:spacing w:after="0"/>
        <w:ind w:left="0"/>
        <w:jc w:val="both"/>
      </w:pPr>
      <w:r>
        <w:rPr>
          <w:rFonts w:ascii="Times New Roman"/>
          <w:b w:val="false"/>
          <w:i w:val="false"/>
          <w:color w:val="000000"/>
          <w:sz w:val="28"/>
        </w:rPr>
        <w:t>
|______________________________|___________________| исполнителя  |
</w:t>
      </w:r>
    </w:p>
    <w:p>
      <w:pPr>
        <w:spacing w:after="0"/>
        <w:ind w:left="0"/>
        <w:jc w:val="both"/>
      </w:pPr>
      <w:r>
        <w:rPr>
          <w:rFonts w:ascii="Times New Roman"/>
          <w:b w:val="false"/>
          <w:i w:val="false"/>
          <w:color w:val="000000"/>
          <w:sz w:val="28"/>
        </w:rPr>
        <w:t>
|  N |   N   |Сумма,|  Ф.И.О.  |Дата|   N   |Сумма,|              |
</w:t>
      </w:r>
    </w:p>
    <w:p>
      <w:pPr>
        <w:spacing w:after="0"/>
        <w:ind w:left="0"/>
        <w:jc w:val="both"/>
      </w:pPr>
      <w:r>
        <w:rPr>
          <w:rFonts w:ascii="Times New Roman"/>
          <w:b w:val="false"/>
          <w:i w:val="false"/>
          <w:color w:val="000000"/>
          <w:sz w:val="28"/>
        </w:rPr>
        <w:t>
|чека|реестра|тенге |получателя|    |реестра|тенге |              | 
</w:t>
      </w:r>
    </w:p>
    <w:p>
      <w:pPr>
        <w:spacing w:after="0"/>
        <w:ind w:left="0"/>
        <w:jc w:val="both"/>
      </w:pPr>
      <w:r>
        <w:rPr>
          <w:rFonts w:ascii="Times New Roman"/>
          <w:b w:val="false"/>
          <w:i w:val="false"/>
          <w:color w:val="000000"/>
          <w:sz w:val="28"/>
        </w:rPr>
        <w:t>
|____|_______|______|наличности|____|_______|______|______________|
</w:t>
      </w:r>
    </w:p>
    <w:p>
      <w:pPr>
        <w:spacing w:after="0"/>
        <w:ind w:left="0"/>
        <w:jc w:val="both"/>
      </w:pPr>
      <w:r>
        <w:rPr>
          <w:rFonts w:ascii="Times New Roman"/>
          <w:b w:val="false"/>
          <w:i w:val="false"/>
          <w:color w:val="000000"/>
          <w:sz w:val="28"/>
        </w:rPr>
        <w:t>
|_8__|___9___|__10__|____11____|_12_|___13__|__14__|_______15_____|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Остаток по неоплаченным чекам в сумме: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текущий день______________________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начала года________________________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
</w:t>
      </w:r>
    </w:p>
    <w:p>
      <w:pPr>
        <w:spacing w:after="0"/>
        <w:ind w:left="0"/>
        <w:jc w:val="both"/>
      </w:pPr>
      <w:r>
        <w:rPr>
          <w:rFonts w:ascii="Times New Roman"/>
          <w:b w:val="false"/>
          <w:i w:val="false"/>
          <w:color w:val="000000"/>
          <w:sz w:val="28"/>
        </w:rPr>
        <w:t>
             Подпись ответисполнителя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от________N___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сверки выдачи наличных денег бюджетным организациям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чекам через филиалы Народного Банка и данных
</w:t>
      </w:r>
    </w:p>
    <w:p>
      <w:pPr>
        <w:spacing w:after="0"/>
        <w:ind w:left="0"/>
        <w:jc w:val="both"/>
      </w:pPr>
      <w:r>
        <w:rPr>
          <w:rFonts w:ascii="Times New Roman"/>
          <w:b w:val="false"/>
          <w:i w:val="false"/>
          <w:color w:val="000000"/>
          <w:sz w:val="28"/>
        </w:rPr>
        <w:t>
                о несвоевременно перечисленных средствах 
</w:t>
      </w:r>
    </w:p>
    <w:p>
      <w:pPr>
        <w:spacing w:after="0"/>
        <w:ind w:left="0"/>
        <w:jc w:val="both"/>
      </w:pPr>
      <w:r>
        <w:rPr>
          <w:rFonts w:ascii="Times New Roman"/>
          <w:b w:val="false"/>
          <w:i w:val="false"/>
          <w:color w:val="000000"/>
          <w:sz w:val="28"/>
        </w:rPr>
        <w:t>
                     за ______________ 199__ год
</w:t>
      </w:r>
    </w:p>
    <w:p>
      <w:pPr>
        <w:spacing w:after="0"/>
        <w:ind w:left="0"/>
        <w:jc w:val="both"/>
      </w:pPr>
      <w:r>
        <w:rPr>
          <w:rFonts w:ascii="Times New Roman"/>
          <w:b w:val="false"/>
          <w:i w:val="false"/>
          <w:color w:val="000000"/>
          <w:sz w:val="28"/>
        </w:rPr>
        <w:t>
                            месяц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Наименование Казначейства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N |                           |Выплачено|Данные о несвоевременно|Оплачено
</w:t>
      </w:r>
    </w:p>
    <w:p>
      <w:pPr>
        <w:spacing w:after="0"/>
        <w:ind w:left="0"/>
        <w:jc w:val="both"/>
      </w:pPr>
      <w:r>
        <w:rPr>
          <w:rFonts w:ascii="Times New Roman"/>
          <w:b w:val="false"/>
          <w:i w:val="false"/>
          <w:color w:val="000000"/>
          <w:sz w:val="28"/>
        </w:rPr>
        <w:t>
|п/п|                           | средств |перечисленных органами |территор
</w:t>
      </w:r>
    </w:p>
    <w:p>
      <w:pPr>
        <w:spacing w:after="0"/>
        <w:ind w:left="0"/>
        <w:jc w:val="both"/>
      </w:pPr>
      <w:r>
        <w:rPr>
          <w:rFonts w:ascii="Times New Roman"/>
          <w:b w:val="false"/>
          <w:i w:val="false"/>
          <w:color w:val="000000"/>
          <w:sz w:val="28"/>
        </w:rPr>
        <w:t>
|   |                           |по чекам |  казначейства средств |органами
</w:t>
      </w:r>
    </w:p>
    <w:p>
      <w:pPr>
        <w:spacing w:after="0"/>
        <w:ind w:left="0"/>
        <w:jc w:val="both"/>
      </w:pPr>
      <w:r>
        <w:rPr>
          <w:rFonts w:ascii="Times New Roman"/>
          <w:b w:val="false"/>
          <w:i w:val="false"/>
          <w:color w:val="000000"/>
          <w:sz w:val="28"/>
        </w:rPr>
        <w:t>
|   |                           |(в тенге)|Народному банку (для   |Казначей
</w:t>
      </w:r>
    </w:p>
    <w:p>
      <w:pPr>
        <w:spacing w:after="0"/>
        <w:ind w:left="0"/>
        <w:jc w:val="both"/>
      </w:pPr>
      <w:r>
        <w:rPr>
          <w:rFonts w:ascii="Times New Roman"/>
          <w:b w:val="false"/>
          <w:i w:val="false"/>
          <w:color w:val="000000"/>
          <w:sz w:val="28"/>
        </w:rPr>
        <w:t>
|   |                           |         |начисления штрафных    |ства за 
</w:t>
      </w:r>
    </w:p>
    <w:p>
      <w:pPr>
        <w:spacing w:after="0"/>
        <w:ind w:left="0"/>
        <w:jc w:val="both"/>
      </w:pPr>
      <w:r>
        <w:rPr>
          <w:rFonts w:ascii="Times New Roman"/>
          <w:b w:val="false"/>
          <w:i w:val="false"/>
          <w:color w:val="000000"/>
          <w:sz w:val="28"/>
        </w:rPr>
        <w:t>
|   |                           |         |санкций)               |финансо
</w:t>
      </w:r>
    </w:p>
    <w:p>
      <w:pPr>
        <w:spacing w:after="0"/>
        <w:ind w:left="0"/>
        <w:jc w:val="both"/>
      </w:pPr>
      <w:r>
        <w:rPr>
          <w:rFonts w:ascii="Times New Roman"/>
          <w:b w:val="false"/>
          <w:i w:val="false"/>
          <w:color w:val="000000"/>
          <w:sz w:val="28"/>
        </w:rPr>
        <w:t>
|   |                           |         |____________|__________|вые услу
</w:t>
      </w:r>
    </w:p>
    <w:p>
      <w:pPr>
        <w:spacing w:after="0"/>
        <w:ind w:left="0"/>
        <w:jc w:val="both"/>
      </w:pPr>
      <w:r>
        <w:rPr>
          <w:rFonts w:ascii="Times New Roman"/>
          <w:b w:val="false"/>
          <w:i w:val="false"/>
          <w:color w:val="000000"/>
          <w:sz w:val="28"/>
        </w:rPr>
        <w:t>
|   |                           |         |   Кол-во   |  Сумма   |ги Народ
</w:t>
      </w:r>
    </w:p>
    <w:p>
      <w:pPr>
        <w:spacing w:after="0"/>
        <w:ind w:left="0"/>
        <w:jc w:val="both"/>
      </w:pPr>
      <w:r>
        <w:rPr>
          <w:rFonts w:ascii="Times New Roman"/>
          <w:b w:val="false"/>
          <w:i w:val="false"/>
          <w:color w:val="000000"/>
          <w:sz w:val="28"/>
        </w:rPr>
        <w:t>
|   |                           |         |    дней    | (в тенге)|ному бан
</w:t>
      </w:r>
    </w:p>
    <w:p>
      <w:pPr>
        <w:spacing w:after="0"/>
        <w:ind w:left="0"/>
        <w:jc w:val="both"/>
      </w:pPr>
      <w:r>
        <w:rPr>
          <w:rFonts w:ascii="Times New Roman"/>
          <w:b w:val="false"/>
          <w:i w:val="false"/>
          <w:color w:val="000000"/>
          <w:sz w:val="28"/>
        </w:rPr>
        <w:t>
|___|___________________________|_________|____________|__________|ку_(тн.)
</w:t>
      </w:r>
    </w:p>
    <w:p>
      <w:pPr>
        <w:spacing w:after="0"/>
        <w:ind w:left="0"/>
        <w:jc w:val="both"/>
      </w:pPr>
      <w:r>
        <w:rPr>
          <w:rFonts w:ascii="Times New Roman"/>
          <w:b w:val="false"/>
          <w:i w:val="false"/>
          <w:color w:val="000000"/>
          <w:sz w:val="28"/>
        </w:rPr>
        <w:t>
|_1_|____________2______________|____3____|______4_____|_____5____|____6___
</w:t>
      </w:r>
    </w:p>
    <w:p>
      <w:pPr>
        <w:spacing w:after="0"/>
        <w:ind w:left="0"/>
        <w:jc w:val="both"/>
      </w:pPr>
      <w:r>
        <w:rPr>
          <w:rFonts w:ascii="Times New Roman"/>
          <w:b w:val="false"/>
          <w:i w:val="false"/>
          <w:color w:val="000000"/>
          <w:sz w:val="28"/>
        </w:rPr>
        <w:t>
| 1.|По бюджетным организациям, |         |            |          |        
</w:t>
      </w:r>
    </w:p>
    <w:p>
      <w:pPr>
        <w:spacing w:after="0"/>
        <w:ind w:left="0"/>
        <w:jc w:val="both"/>
      </w:pPr>
      <w:r>
        <w:rPr>
          <w:rFonts w:ascii="Times New Roman"/>
          <w:b w:val="false"/>
          <w:i w:val="false"/>
          <w:color w:val="000000"/>
          <w:sz w:val="28"/>
        </w:rPr>
        <w:t>
|   |состоящим на республиканск-|         |            |          |        
</w:t>
      </w:r>
    </w:p>
    <w:p>
      <w:pPr>
        <w:spacing w:after="0"/>
        <w:ind w:left="0"/>
        <w:jc w:val="both"/>
      </w:pPr>
      <w:r>
        <w:rPr>
          <w:rFonts w:ascii="Times New Roman"/>
          <w:b w:val="false"/>
          <w:i w:val="false"/>
          <w:color w:val="000000"/>
          <w:sz w:val="28"/>
        </w:rPr>
        <w:t>
|   |ком бюджете, Всего:        |         |            |          |        
</w:t>
      </w:r>
    </w:p>
    <w:p>
      <w:pPr>
        <w:spacing w:after="0"/>
        <w:ind w:left="0"/>
        <w:jc w:val="both"/>
      </w:pPr>
      <w:r>
        <w:rPr>
          <w:rFonts w:ascii="Times New Roman"/>
          <w:b w:val="false"/>
          <w:i w:val="false"/>
          <w:color w:val="000000"/>
          <w:sz w:val="28"/>
        </w:rPr>
        <w:t>
|   |в том числе:               |         |            |          |        
</w:t>
      </w:r>
    </w:p>
    <w:p>
      <w:pPr>
        <w:spacing w:after="0"/>
        <w:ind w:left="0"/>
        <w:jc w:val="both"/>
      </w:pPr>
      <w:r>
        <w:rPr>
          <w:rFonts w:ascii="Times New Roman"/>
          <w:b w:val="false"/>
          <w:i w:val="false"/>
          <w:color w:val="000000"/>
          <w:sz w:val="28"/>
        </w:rPr>
        <w:t>
|   |а)по бюджетным орган-циям, |         |            |          |        
</w:t>
      </w:r>
    </w:p>
    <w:p>
      <w:pPr>
        <w:spacing w:after="0"/>
        <w:ind w:left="0"/>
        <w:jc w:val="both"/>
      </w:pPr>
      <w:r>
        <w:rPr>
          <w:rFonts w:ascii="Times New Roman"/>
          <w:b w:val="false"/>
          <w:i w:val="false"/>
          <w:color w:val="000000"/>
          <w:sz w:val="28"/>
        </w:rPr>
        <w:t>
|   |расположенным в городах    |         |            |          |        
</w:t>
      </w:r>
    </w:p>
    <w:p>
      <w:pPr>
        <w:spacing w:after="0"/>
        <w:ind w:left="0"/>
        <w:jc w:val="both"/>
      </w:pPr>
      <w:r>
        <w:rPr>
          <w:rFonts w:ascii="Times New Roman"/>
          <w:b w:val="false"/>
          <w:i w:val="false"/>
          <w:color w:val="000000"/>
          <w:sz w:val="28"/>
        </w:rPr>
        <w:t>
|   |б)по бюджетным орган-циям, |         |            |          |        
</w:t>
      </w:r>
    </w:p>
    <w:p>
      <w:pPr>
        <w:spacing w:after="0"/>
        <w:ind w:left="0"/>
        <w:jc w:val="both"/>
      </w:pPr>
      <w:r>
        <w:rPr>
          <w:rFonts w:ascii="Times New Roman"/>
          <w:b w:val="false"/>
          <w:i w:val="false"/>
          <w:color w:val="000000"/>
          <w:sz w:val="28"/>
        </w:rPr>
        <w:t>
|   |расположенным в сельской   |         |            |          |        
</w:t>
      </w:r>
    </w:p>
    <w:p>
      <w:pPr>
        <w:spacing w:after="0"/>
        <w:ind w:left="0"/>
        <w:jc w:val="both"/>
      </w:pPr>
      <w:r>
        <w:rPr>
          <w:rFonts w:ascii="Times New Roman"/>
          <w:b w:val="false"/>
          <w:i w:val="false"/>
          <w:color w:val="000000"/>
          <w:sz w:val="28"/>
        </w:rPr>
        <w:t>
|___|местност    _______________|_________|____________|__________|________
</w:t>
      </w:r>
    </w:p>
    <w:p>
      <w:pPr>
        <w:spacing w:after="0"/>
        <w:ind w:left="0"/>
        <w:jc w:val="both"/>
      </w:pPr>
      <w:r>
        <w:rPr>
          <w:rFonts w:ascii="Times New Roman"/>
          <w:b w:val="false"/>
          <w:i w:val="false"/>
          <w:color w:val="000000"/>
          <w:sz w:val="28"/>
        </w:rPr>
        <w:t>
| 2.|По бюджетным организациям, |         |            |          |        
</w:t>
      </w:r>
    </w:p>
    <w:p>
      <w:pPr>
        <w:spacing w:after="0"/>
        <w:ind w:left="0"/>
        <w:jc w:val="both"/>
      </w:pPr>
      <w:r>
        <w:rPr>
          <w:rFonts w:ascii="Times New Roman"/>
          <w:b w:val="false"/>
          <w:i w:val="false"/>
          <w:color w:val="000000"/>
          <w:sz w:val="28"/>
        </w:rPr>
        <w:t>
|   |состоящим на местном       |         |            |          |   
</w:t>
      </w:r>
    </w:p>
    <w:p>
      <w:pPr>
        <w:spacing w:after="0"/>
        <w:ind w:left="0"/>
        <w:jc w:val="both"/>
      </w:pPr>
      <w:r>
        <w:rPr>
          <w:rFonts w:ascii="Times New Roman"/>
          <w:b w:val="false"/>
          <w:i w:val="false"/>
          <w:color w:val="000000"/>
          <w:sz w:val="28"/>
        </w:rPr>
        <w:t>
|   |бюджете, Всего:            |         |            |          |       
</w:t>
      </w:r>
    </w:p>
    <w:p>
      <w:pPr>
        <w:spacing w:after="0"/>
        <w:ind w:left="0"/>
        <w:jc w:val="both"/>
      </w:pPr>
      <w:r>
        <w:rPr>
          <w:rFonts w:ascii="Times New Roman"/>
          <w:b w:val="false"/>
          <w:i w:val="false"/>
          <w:color w:val="000000"/>
          <w:sz w:val="28"/>
        </w:rPr>
        <w:t>
|   |в том числе:               |         |            |          |        
</w:t>
      </w:r>
    </w:p>
    <w:p>
      <w:pPr>
        <w:spacing w:after="0"/>
        <w:ind w:left="0"/>
        <w:jc w:val="both"/>
      </w:pPr>
      <w:r>
        <w:rPr>
          <w:rFonts w:ascii="Times New Roman"/>
          <w:b w:val="false"/>
          <w:i w:val="false"/>
          <w:color w:val="000000"/>
          <w:sz w:val="28"/>
        </w:rPr>
        <w:t>
|   |а)по бюджетным орган-циям, |         |            |          |        
</w:t>
      </w:r>
    </w:p>
    <w:p>
      <w:pPr>
        <w:spacing w:after="0"/>
        <w:ind w:left="0"/>
        <w:jc w:val="both"/>
      </w:pPr>
      <w:r>
        <w:rPr>
          <w:rFonts w:ascii="Times New Roman"/>
          <w:b w:val="false"/>
          <w:i w:val="false"/>
          <w:color w:val="000000"/>
          <w:sz w:val="28"/>
        </w:rPr>
        <w:t>
|   |расположенным в городах    |         |            |          |        
</w:t>
      </w:r>
    </w:p>
    <w:p>
      <w:pPr>
        <w:spacing w:after="0"/>
        <w:ind w:left="0"/>
        <w:jc w:val="both"/>
      </w:pPr>
      <w:r>
        <w:rPr>
          <w:rFonts w:ascii="Times New Roman"/>
          <w:b w:val="false"/>
          <w:i w:val="false"/>
          <w:color w:val="000000"/>
          <w:sz w:val="28"/>
        </w:rPr>
        <w:t>
|   |б)по бюджетным орган-циям, |         |            |          |        
</w:t>
      </w:r>
    </w:p>
    <w:p>
      <w:pPr>
        <w:spacing w:after="0"/>
        <w:ind w:left="0"/>
        <w:jc w:val="both"/>
      </w:pPr>
      <w:r>
        <w:rPr>
          <w:rFonts w:ascii="Times New Roman"/>
          <w:b w:val="false"/>
          <w:i w:val="false"/>
          <w:color w:val="000000"/>
          <w:sz w:val="28"/>
        </w:rPr>
        <w:t>
|   |расположенным в сельской   |         |            |          |        
</w:t>
      </w:r>
    </w:p>
    <w:p>
      <w:pPr>
        <w:spacing w:after="0"/>
        <w:ind w:left="0"/>
        <w:jc w:val="both"/>
      </w:pPr>
      <w:r>
        <w:rPr>
          <w:rFonts w:ascii="Times New Roman"/>
          <w:b w:val="false"/>
          <w:i w:val="false"/>
          <w:color w:val="000000"/>
          <w:sz w:val="28"/>
        </w:rPr>
        <w:t>
|___|местности   _______________|_________|____________|__________|________
</w:t>
      </w:r>
    </w:p>
    <w:p>
      <w:pPr>
        <w:spacing w:after="0"/>
        <w:ind w:left="0"/>
        <w:jc w:val="both"/>
      </w:pPr>
      <w:r>
        <w:rPr>
          <w:rFonts w:ascii="Times New Roman"/>
          <w:b w:val="false"/>
          <w:i w:val="false"/>
          <w:color w:val="000000"/>
          <w:sz w:val="28"/>
        </w:rPr>
        <w:t>
|___|Итого______________________|_________|____________|__________|________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финансовых услуг составила              Дата и номер 
</w:t>
      </w:r>
    </w:p>
    <w:p>
      <w:pPr>
        <w:spacing w:after="0"/>
        <w:ind w:left="0"/>
        <w:jc w:val="both"/>
      </w:pPr>
      <w:r>
        <w:rPr>
          <w:rFonts w:ascii="Times New Roman"/>
          <w:b w:val="false"/>
          <w:i w:val="false"/>
          <w:color w:val="000000"/>
          <w:sz w:val="28"/>
        </w:rPr>
        <w:t>
                                                   оформленного акта
</w:t>
      </w:r>
    </w:p>
    <w:p>
      <w:pPr>
        <w:spacing w:after="0"/>
        <w:ind w:left="0"/>
        <w:jc w:val="both"/>
      </w:pPr>
      <w:r>
        <w:rPr>
          <w:rFonts w:ascii="Times New Roman"/>
          <w:b w:val="false"/>
          <w:i w:val="false"/>
          <w:color w:val="000000"/>
          <w:sz w:val="28"/>
        </w:rPr>
        <w:t>
     (стр.1а + стр.2а)*0,35%+(стр.1б+2б)*          (по штрафным санкциям)
</w:t>
      </w:r>
    </w:p>
    <w:p>
      <w:pPr>
        <w:spacing w:after="0"/>
        <w:ind w:left="0"/>
        <w:jc w:val="both"/>
      </w:pPr>
      <w:r>
        <w:rPr>
          <w:rFonts w:ascii="Times New Roman"/>
          <w:b w:val="false"/>
          <w:i w:val="false"/>
          <w:color w:val="000000"/>
          <w:sz w:val="28"/>
        </w:rPr>
        <w:t>
     0,4% - гр.6 ______________тыс. тенге          
</w:t>
      </w:r>
    </w:p>
    <w:p>
      <w:pPr>
        <w:spacing w:after="0"/>
        <w:ind w:left="0"/>
        <w:jc w:val="both"/>
      </w:pPr>
      <w:r>
        <w:rPr>
          <w:rFonts w:ascii="Times New Roman"/>
          <w:b w:val="false"/>
          <w:i w:val="false"/>
          <w:color w:val="000000"/>
          <w:sz w:val="28"/>
        </w:rPr>
        <w:t>
___________________________________        ___________________________
</w:t>
      </w:r>
    </w:p>
    <w:p>
      <w:pPr>
        <w:spacing w:after="0"/>
        <w:ind w:left="0"/>
        <w:jc w:val="both"/>
      </w:pPr>
      <w:r>
        <w:rPr>
          <w:rFonts w:ascii="Times New Roman"/>
          <w:b w:val="false"/>
          <w:i w:val="false"/>
          <w:color w:val="000000"/>
          <w:sz w:val="28"/>
        </w:rPr>
        <w:t>
Подпись начальника территориального        Подпись ответственного лица
</w:t>
      </w:r>
    </w:p>
    <w:p>
      <w:pPr>
        <w:spacing w:after="0"/>
        <w:ind w:left="0"/>
        <w:jc w:val="both"/>
      </w:pPr>
      <w:r>
        <w:rPr>
          <w:rFonts w:ascii="Times New Roman"/>
          <w:b w:val="false"/>
          <w:i w:val="false"/>
          <w:color w:val="000000"/>
          <w:sz w:val="28"/>
        </w:rPr>
        <w:t>
     органа Казначейства                           Народного Банка
</w:t>
      </w:r>
    </w:p>
    <w:p>
      <w:pPr>
        <w:spacing w:after="0"/>
        <w:ind w:left="0"/>
        <w:jc w:val="both"/>
      </w:pPr>
      <w:r>
        <w:rPr>
          <w:rFonts w:ascii="Times New Roman"/>
          <w:b w:val="false"/>
          <w:i w:val="false"/>
          <w:color w:val="000000"/>
          <w:sz w:val="28"/>
        </w:rPr>
        <w:t>
  ___________________________               _________________________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