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3ac13" w14:textId="f43a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застройки территории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 сессии Алматинского городского Маслихата I созыва от 18 сентября 1998 года. Зарегистрировано Управлением юстиции города Алматы 03.02.1999 г. за N 34. Утратило силу решением XXIV сессии Маслихата города Алматы III созыва от 26 сентября 2006 года N 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со статьями 40, 41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местных представительных и исполнительных органах Республики Казахстан" от 10 декабря 1993 года, статьи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  "Об особом статусе города Алматы" Алматинский городской Маслихат I-го созыва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Утвердить правила застройки территории города Алматы, прилагается.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Контроль за выполнением данного решения возложить на постоянную депутатскую комиссию по вопросам экономической реформы и развитию рыночных отношений (Костин Ю.В.).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ХХI-й сессии Алматинского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городского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I-го созыва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Маслихата I-го созыва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ХХI-й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сентября 1998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застройки территории города Алматы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застройки территории города Алматы (в дальнейшем - Правила) разработаны на основании законов Республики Казахстан: "О местных представительных и исполнительных органах Республики Казахстан" от 10 декабря 1993 г. N 2578-XII и "Об особом статусе города Алматы" от 1 июля 1998 г. N 258-1-3РК.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РАЗДЕЛ I.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Основные понятия, используемые в Правилах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недвижимости в градостроительстве (далее - объекты недвижимости) - объекты, в отношении которых осуществляется деятельность по использованию, строительству и реконструкции: здания, сооружения и земельные участки, на которых эти объекты располагаются;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инженерная, транспортная и социальная инфраструктуры - комплекс сооружений и коммуникаций инженерного оборудования, связи, транспорта, а также объектов социального и культурно-бытового обслуживания населения, обеспечивающий устойчивое развитие и функционирование города;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строительные нормы и правила - нормативно-технические документы, подлежащие обязательному исполнению при осуществлении застройки территории;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градостроительный регламент - совокупность установленных правилами застройки параметров и видов использования земельных участков и иных объектов недвижимости в городе Алматы, а также допустимых изменений объектов недвижимости при осуществлении строительства или реконструкции;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разрешенное использование земельных участков и иных объектов недвижимости в градостроительстве - использование объектов недвижимости в соответствии с градостроительным регламентом; ограничения на использование указанных объектов, установленные в соответствии с законодательством, а также сервитуты;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красные линии - границы, отделяющие территории кварталов, микрорайонов и других элементов планировочной структуры от улиц, проездов и площадей в городе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линии регулирования застройки - границы застройки, устанавливаемые при размещении зданий, строений, сооружений, с отступом от красных линий или от границ земельного участка.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2. Обеспечение соблюдения градостроительных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требований к использованию гражданами 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юридическими лицами земельных участков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 осуществлении застройки и использовании земельных участков гражданами и юридическими лицами, являющимися соответственно собственниками, пользователями (арендаторами) земельных участков, проводится с соблюдением разрешенного использования объектов недвижимости в соответствии с градостроительными регламентами, правилами застройки, а также с соблюдением красных линий, установленных проектами планировки.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3. Обязанности граждан и юридических лиц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при осуществлении застройки территории города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Граждане и юридические лица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охранять среду жизнедеятельности;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осуществлять застройку в соответствии с проектами;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не совершать действия, оказывающие вредное воздействие на окружающую природную среду, памятники истории и культуры и памятники природы, городские, сельские и природные ландшафты, объекты инженерной, транспортной инфраструктур и благоустройства территорий, затрагивающие законные интересы третьих лиц и препятствующие реализации прав собственников, владельцев, арендаторов или пользователей сопредельных земельных участков и иных объектов недвижимости;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проводить работы по надлежащему содержанию зданий, строений и сооружений и иных объектов недвижимости на земельных участках и благоустройству земельных участков в соответствии с архитектурно-градостроительной документацией, строительными нормами и правилами, экологическими, санитарными, противопожарными и иными специальными нормативами;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выполнять предписания государственных органов, осуществляющих контроль в области градостроительства;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оказывать содействие должностным лицам государственных органов, осуществляющих контроль в области градостроительства, в осуществлении ими своих полномочий;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предоставлять организациям, осуществляющим проведение технической инвентаризации объектов недвижимости, ведение государственного градостроительного кадастра и мониторинга застройки территории города, достоверные сведения об изменении принадлежащих им объектов недвижимости;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безвозмездно передавать один экземпляр копий проектной документации, а также материалов комплексных инженерных изысканий для строительства в архив Департамента архитектуры и градостроительства.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4. Назначение государственного градостроительного кадастра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мониторинга застройки территории города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градостроительный кадастр - государственная информационная система сведений, необходимых для осуществления застройки территории города, в том числе для осуществления изменений объектов недвижимости.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Сведения государственного градостроительного кадастра, за исключением сведений, составляющих государственную, конфиденциальную и коммерческую тайну, являются общедоступными для граждан и юридических лиц и предоставляются в порядке, определяемом республиканским Государственным органом по управлению архитектурно-градостроительной деятельностью.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Мониторинг застройки территории города - система наблюдений за состоянием и изменением объектов недвижимости, которые ведутся по единой методике посредством изучения состояния среды жизнедеятельности. Сведения мониторинга застройки территории города подлежат внесению в Государственный градостроительный кадастр.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 РАЗДЕЛ II. РЕГУЛИРОВАНИЕ ЗАСТРОЙКИ ТЕРРИТОРИИ ГОРОДА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5. Градостроительные требования к использованию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земельных участков в городе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Градостроительные требования к использованию земельных участков, при их предоставлении для строительства, устанавливаются с учетом генерального плана города, проектов планировки, проектов застройки, а также плана функционально-градостроительного зонирования и правил застройки.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Граждане и юридические лица, заинтересованные в предоставлении им земельных участков для строительства объектов, прав собственности или землепользования на эти участки, обращаются с ходатайством к акиму города.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ходатайстве должны быть указаны целевое назначение объекта строительства, местонахождение земельного участка и его предполагаемые размеры.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 архитектуры и градостроительства города Алматы по поручению акима города определяет возможность использования испрашиваемого земельного участка для строительства объекта в соответствии с генеральным планом развития города и другими проектами.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невозможности предоставления испрашиваемого земельного участка под строительство объекта с испрашиваемым назначением Департамент архитектуры и градостроительства готовит решение акима города об отказе с обоснованиями и мотивами отказа.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предоставлении испрашиваемого земельного участка под строительство объекта Департамент архитектуры и градостроительства подготавливает исходно-разрешительную документацию на объект строительства, в котором указываются: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местоположение земельных участков;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проекты границ земельного участка в соответствии с проектами планировки и проектами застройки территорий;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разрешенное целевое использование земельных участков;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обеспечение земельных участков объектами инженерной, транспортной и социальной инфраструктур.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 договору с заказчиком (застройщиком) КГП "Алматыградкадастр" готовит пакет исходно-разрешительной документации по выбору земельного участка для проектирования, строительства и реконструкции объектов недвижимости.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 основании утвержденного проекта объекта намечаемого к строительству аким города принимает решение о предоставлении права собственности на земельный участок, либо права землепользования (аренды).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Аким города при предоставлении земельных участков, с учетом перспективного развития города, может устанавливать дополнительные требования к их использованию.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Предоставление земельных участков в городе осуществляется в соответствии с земельным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предоставления земельных участков на праве собственности или праве долгосрочной аренды аким города вправе объявлять конкурсы или аукционы.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конкурсов по продаже гражданам и юридическим лицам земельных участков для застройки акимом города к их участникам могут устанавливаться следующие дополнительные требования: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возмещение убытков и иных затрат на снос объектов недвижимости, переселение жителей, перенос сооружений и коммуникаций транспорта, связи и инженерного оборудования;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строительство объектов инженерной, транспортной и социальной инфраструктур;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соблюдение сроков строительства объектов недвижимости;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благоустройство территорий общего пользования.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Указанные требования сохраняются в случае перехода прав на земельный участок другому лицу.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11. Юридическое лицо, владеющее земельным участком на правах собственности или долгосрочной аренды, осуществляет его освоение в соответствии с градостроительным паспортом, включающим следующую информацию: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коды регистрации в государственном градостроительном кадастре;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общие сведения о собственнике (арендаторе);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общие сведения об участке;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коды территориальной зоны, установленные правилами застройки;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функционально-целевое назначение территориальной зоны, в пределах которой находится земельный участок;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данные об инженерно-геологических сейсмических условиях;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данные об градостроительных условиях;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план установленных границ земельного участка;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здания, строения и сооружения, принадлежащие собственнику, пользователю или арендатору с указанием их параметров;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наличие в границах земельного участка инженерных сетей и сооружений с указанием их параметров и ограничений на использование указанных объектов;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градостроительные регламенты и сервитуты по использованию земельного участка.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делении земельных участков или изменении их границ и параметров соблюдаются красные линии, линии регулирования застройки и требования градостроительных регламентов. В случае деления объектов недвижимости должны быть обеспечены условия для функционирования их частей, как самостоятельных объектов недвижимости.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6. Разрешение на строительство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Разрешение на строительство - документ, удостоверяющий право собственника, пользователя или арендатора объекта недвижимости осуществить застройку земельного участка, строительство, реконструкцию здания, строения и сооружения, благоустройство территории.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Разрешение на строительство выдается органом государственного архитектурно-строительного контроля (госархстройконтроля) на основании заявлений заинтересованных граждан и юридических лиц, документов, удостоверяющих их права на земельные участки и при наличии утвержденной проектной документации.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Разрешение на строительство и утвержденная проектная документация подлежат регистрации Департаментом архитектуры и градостроительства.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наличии разрешения на строительство представляется заказчиком (застройщикам) гражданам и юридическим лицам в виде визуальной информации в соответствии с требованиями, установленными Департаментом архитектуры и градостроительства. Заказчик обязан предоставить информацию о сроках начала строительства в Департамент архитектуры и градостроительства.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Аким города может отказать в выдаче разрешения на строительство в случаях: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несоответствия проектной документации разрешенному использованию земельного участка;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несоответствия проектной документации строительным нормам и правилам.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Решение акима города о выдаче или об отказе в выдаче разрешения на строительство может быть обжаловано в суд.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Разрешение на строительство выдается на срок не более чем два года. Разрешение на строительство может быть продлено на основании заявления заказчика. Порядок и срок продления действия разрешения на строительство устанавливаются акимом города.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Разрешение на строительство не требуется в случае, если работы по строительству и реконструкции объектов недвижимости не затрагивают конструктивные и другие характеристики надежности и безопасности зданий, строений и сооружений, а также в случае возведения временных зданий, строений и сооружений на площадках, необходимых для организации строительных работ.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 переходе прав собственности на объекты недвижимости действие разрешения на их строительство сохраняется. Данное разрешение на строительство подлежит повторной регистрации.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осуществлением работ по строительству и реконструкции объектов недвижимости в соответствии с разрешением на строительство, а также градостроительными регламентами, со строительными нормами и правилами возлагается на орган государственного архитектурно-строительного контроля г. Алматы.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7. Сервитуты в области градостроительства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отношении объектов недвижимости в градостроительстве могут устанавливаться публичные и частные сервитуты.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Публичный сервитут устанавливается нормативными правовыми актами акима города на основании утвержденного градостроительного проекта в случаях, если это определяется государственными или общественными интересами (прокладка и расширение городских магистралей и улиц, строительство инженерных сооружений, формирование основных градостроительных узлов и т.п.).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Частные сервитуты в области градостроительства могут устанавливаться в целях ограниченного пользования чужим (соседним) земельным участком, иными объектами недвижимости для обеспечения: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строительства, реконструкции, ремонта и эксплуатации зданий, строений и сооружений;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строительства, реконструкции, ремонта и эксплуатации объектов инженерной и транспортной инфраструктур;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проведения работ по инженерной подготовке территорий, работ по защите территорий от затопления и подтопления, устройству подпорных стен;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прохода, проезда через чужой (соседний) земельный участок;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применения проникающих на чужой (соседний) земельный участок на определенной высоте устройств при возведении зданий, строений и сооружений;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эксплуатации и ремонта общих стен в домах блокированной застройки;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других нужд собственников объектов недвижимости, которые не могут быть обеспечены без установления сервитута.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Порядок установления и прекращения частных сервитутов определяется в соответствии с законодательством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РАЗДЕЛ III. ПОРЯДОК ЗАСТРОЙКИ НА ТЕРРИТОРИИ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8. Общие требования к застройке территории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Порядок застройки на территории города Алматы разработан на основе действующих нормативных актов и основываются на решениях исполнительного органа города Алматы в части осуществления архитектурно-градостроительной деятельности на территории города.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является обязательным для исполнения всеми физическими и юридическими лицами, осуществляющих архитектурно-градостроительную деятельность на территории города Алматы, независимо от ведомственной принадлежности и форм собственности.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Порядок применяется с учетом действующих на территории Республики Казахстан нормативов и правил по проектированию и строительству.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 территории города Алматы все виды строительных работ осуществляются в установленном порядке, при наличии разрешительных документов, выдаваемых гражданам и юридическим лицам исполнительным органом города Алматы, Департаментом архитектуры и градостроительства и другими органами государственного управления территорией города.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Граждане и юридические лица, допустившие нарушения установленного порядка по застройке территорий города Алматы (выполнение различных видов строительных работ), привлекаются к ответственности в соответствии с настоящими Правилами.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Разрешительные документы оформляются на следующие виды проектных и строительных работ: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новое строительство, реконструкцию, расширение, техническое перевооружение и капитальный ремонт зданий, сооружений и комплексов различного назначения;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капитальный ремонт, реставрацию и консервацию, определение охранных зон объектов и сооружений отнесенных к памятникам истории, археологии, культуры и архитектуры;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новое строительство, реконструкция, расширение, техническое перевооружение и капитальный ремонт подземных и наземных инженерных коммуникаций и сооружений, автомагистралей, улиц, проездов и транспортных сооружений, железнодорожных путей и сооружений, метрополитена и его сооружений, трамвайных путей и сооружений, троллейбусных линий и сооружений, остановок общественного транспорта;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новое строительство, реконструкцию и капитальный ремонт площадей, парков и других зеленых зон различного назначения, бассейнов и фонтанов, ограждений и малых архитектурных форм, уличного освещения, подсветки зданий, сооружений и комплексов, рекламы различных видов, информационных устройств и уличных указателей и других работ по обустройству территорий общественного назначения;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бурение и разрытие грунта для геотехнических исследований, разработку карьеров и бурение скважин различного назначения;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восстановление природного ландшафта;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размещение и обустройство объектов временного назначения - павильонов, киосков, летних площадок, рынков, автостоянок, гаражей, автозаправочных станций, пунктов технического осмотра и диагностики автомобилей, вспомогательных строений и сооружений различного назначения, установление ограждений, временных инженерных сетей, уличного освещения и других объектов;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снос строений и зеленых насаждений, земляные работы по планировке территорий, разборка внешних и внутренних несущих стен зданий, строений и сооружений, асфальтирование, бетонирование и укладка тротуарных плит на основных пешеходных участках и площадях и других видов работ, в результате которых изменяется функциональное использование и внешние параметры объекта.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Без разрешительных документов при обязательном контроле департамента архитектуры и градостроительства выполняются следующие строительные работы: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ремонт кровли без изменения конфигурации, цвета и типа покрытия;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замена столярных изделий без изменения их размеров и формы;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внутренние отделочные работы;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наружные отделочные работы без изменения элементов фасада и цвета;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ремонт и замена санитарно-технических устройств и оборудования в зданиях и сооружениях без изменения существующей схемы инженерного обеспечения, планировки помещений и фасадов;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размещение торговых точек для обслуживания населения на период проведения праздничных массовых мероприятий.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9. Проектирование объектов строительства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реконструкции на территории города Алматы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апреля 1995 г. "О лицензировании" граждане и юридические лица, осуществляющие или имеющие намерения вести проектную и строительную деятельность на территории города, независимо от форм собственности и ведомственной принадлежности, должны получить лицензию на данный вид работ.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Проектирование нового строительства, реконструкции (реставрации, расширения, капитального ремонта, технического перевооружения) и благоустройства объектов осуществляется в соответствии с решением акима города Алматы, разрешающего проектирование.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Разработка проектной документации выполняется в соответствии с архитектурно-планировочным заданием (АПЗ), выдаваемым Департаментом архитектуры и градостроительства. В архитектурно-планировочное задание включаются общие рекомендации по проектированию объектов различного назначения с учетом природно-климатических, сейсмических и градостроительных условий, а также архитектурному решению, отделки фасадов и внутренних помещений, кровли и чердачных помещений с применением современных строительных и отделочных материалов, систем водоотвода атмосферных осадков с кровель и прилегающих к объекту территорий, озеленения и благоустройства территорий, покрытия проезжих частей улиц и тротуаров, малых архитектурных форм, рекламы, освещения и подсветки в темное время суток.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Разработанный проект должен соответствовать основным требованиям и рекомендациям архитектурно-планировочного задания. В случае отклонения проектных разработок от требований архитектурнопланировочного задания граждане и юридические лица обязаны согласовать их с Департаментом архитектуры и градостроительства до предоставления проекта на окончательное согласование.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Разработанный проект представляется на рассмотрение в орган государственной экспертизы. В случае отклонения проекта от строительных норм, требований и рекомендаций архитектурно-планировочного задания - проект возвращается с замечаниями на доработку с повторным его рассмотрением в установленном порядке.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Согласованный с Департаментом архитектуры и градостроительства проект является основанием для ходатайства в получении Акта на право собственности или пользования земельным участком с установлением соответствующего функционально-целевого назначения объекта недвижимости.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10. Проектирование индивидуальной (усадебной) застройки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районах массового строительства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Архитектурный облик района индивидуальной застройки, его планировочная структура, типы домов, этажность, архитектурное и цветовое решение фасадов и благоустройство определяются проектом застройки данного района, разработанного в соответствии с архитектурно- планировочным заданием Департамента архитектуры и градостроительства города Алматы.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Проектирование и строительство индивидуальных жилых домов осуществляется в установленном порядке, согласно строительных норм и правил застройки.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районах индивидуальной застройки разрешается строительство хозяйственных построек и надворных туалетов согласно утвержденного проекта Департаментом архитектуры и градостроительства.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Размеры земельного участка для строительства индивидуального жилого дома устанавливаются в соответствии с нормативными правовыми актами и утвержденным проектом.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11. Реконструкция жилых и нежилых помещений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случае реконструкции жилых и нежилых помещений, предусматривающей изменение конструктивных решений и параметров помещения, собственник помещений обращается к акиму города с ходатайством о разрешении реконструкции помещения. По поручению акима города Департамент архитектуры и градостроительства в установленном порядке готовит заключение о возможности проведения реконструкции помещения.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предоставлению решения акима города о разрешении реконструкции помещения - собственник в установленном порядке обязан разработать проект и получить заключение на проект в органе экспертизы. На основе согласованного и орган госархстройконтроля выдает разрешение на производство работ.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Собственники, допустившие нарушение требований по реконструкции жилых и нежилых помещений, привлекаются к ответственности в соответствии с настоящими Правилами.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завершению реконструкции жилых и нежилых помещений в установленном порядке оформляется акт приемки помещения.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12. Проектирование инженерных сетей и сооружений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Проектирование магистральных инженерных сетей и сооружений осуществляется по заказу городских организаций и служб. Физические и юридические лица, заинтересованные в строительстве магистральных инженерных сетей и сооружений в городе Алматы, также могут выступать заказчиками на их проектирование и строительство, с последующей передачей сетей на баланс соответствующих служб города.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Проектирование разводящих и внутриплощадочных инженерных сетей, обеспечивающих функционирование объектов, а также сетей внутри зданий и сооружений, независимо от их протяженности, осуществляется по заказу застройщиков в соответствии с техническими условиями инженерных служб города. Проектирование инженерных сетей и сооружений осуществляется проектными организациями или физическими лицами, имеющими соответствующие лицензии.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Проекты инженерных сетей на всех стадиях и видах должны выполняться на полноценной и современной топогеодезической основе в масштабе 1:500. Разработанные проекты инженерных сетей подлежат обязательному согласованию с отделом инженерных сетей Департамента архитектуры и градостроительства. Проекты инженерных сооружений (насосные, подстанции и другие объекты) согласовываются в установленном порядке с органом экспертизы.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Разрешение на производство работ на строительство инженерных сетей и сооружений выдается отделом инженерных сетей Департамента архитектуры и градостроительства на каждый участок и вид сети отдельно, при наличии у заказчика согласованной проектной документации.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Помимо разрешения на производство работ от отдела инженерных сетей департамента архитектуры и градостроительства, при работах, связанных со вскрытием асфальтобетонного покрытия или другими нарушениями элементов благоустройства, требуется также получение ордера от технической инспекции аппарата акима города.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 завершении строительства инженерных сетей и сооружений, до их засыпки грунтом, застройщик или строительная организация обязаны обратиться с заявкой в геодезический отдел Департамента архитектуры и градостроительства на выполнение исполнительной геодезической съемки вновь построенного участка инженерной сети (сооружения).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Вновь построенные инженерные сети (сооружения) без регистрации в отделе инженерных сетей Департамента архитектуры и градостроительства в эксплуатацию инженерными службами города не принимаются.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Строительные организации, осуществляющие производство работ по строительству или ремонту инженерных сетей и сооружений без согласованной проектной документации, или без разрешения на производство работ Департамента архитектуры и градостроительства, подвергаются административному взысканию в соответствии с настоящими Правилами.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13. Проектирование улично-дорожной сети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транспортных сооружений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Физические и юридические лица (заказчики), заинтересованные в строительстве объектов улично-дорожной сети и транспортных сооружений в городе Алматы, обращаются с ходатайством в аппарат акима города о разрешении проектирования и строительства указанных объектов.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Разработанная проектная документация на строительство улично- дорожной сети и транспортных сооружений подлежит согласованию в органе экспертизы проектов, а также при необходимости с другими городскими организациями и службами.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14. Строительство объектов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Граждане и юридические лица (заказчики), имеющие положительное заключение органа экспертизы на проектную документацию, по предоставлению акта на право собственности на земельный участок или право землепользования обращаются с заявлением в орган госархстройконтроля о предоставлении разрешения на производство строительных работ по возведению объекта с приложением копий следующих документов: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решение акима города Алматы на проектирование объекта;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в орган госархстройконтроля г. Алматы;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лицензия подрядчика на право ведения строительных работ;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заключение органа экспертизы по проекту строительства (реконструкции);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заключение городского управления экологии и природных ресурсов по проекту промышленных объектов, объектов обслуживания автотранспорта и других объектов, связанных с выбросами в окружающую среду и размещаемых в водоохранных зонах рек;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стройгенплан, согласованный с отделом инженерных сетей Департамента архитектуры и градостроительства;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договор на авторский надзор с проектной организацией (проектировщиком);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подписки и приказы на прораба и технадзора (форма N 8), допуски на производство работ в сейсмической зоне;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акт посадки здания.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предоставлению заказчиком необходимых документов орган госархстройконтроля выдает разрешение на производство работ и вынос объекта в натуру (ежегодно производится пролонгация данного разрешения.)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Граждане и юридические лица вместе с представителем строительной организации, оформляют в геодезическом отделе Департамента архитектуры и градостроительства соответствующие документы на вынос объекта или комплекса в натуру и несут ответственность за их соблюдение.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Граждане и юридические лица, имеющие разрешение на производство строительных работ, за пять дней извещают орган госархстройконтроля о начале строительства объекта. Производство работ осуществляется в соответствии с установленными в проекте сроками строительства, утвержденными департаментом архитектуры и градостроительства. Граждане и юридические лица, допустившие при строительстве нарушения проекта и качества строительно-монтажных и отделочных работ, несут ответственность согласно действующего законодательства.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 период строительства объектов или комплексов, в целях обеспечения безопасности, жизнедеятельности на прилегающих территориях, зданиях и сооружениях, организации удобного технологического процесса и создания эстетического восприятия стройки, в обязательном порядке предусматривается обустройство строительной площадки - установка ограждения, организация подъездов и пешеходных проходов, мойка автотранспорта и другие мероприятия в соответствии с проектом производства работ и строительным генпланом.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 завершению строительства объекта или комплекса заказчики обязаны до приемки объекта в эксплуатацию заказать и представить в Департамент архитектуры и градостроительства исполнительную топографическую съемку.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15. Приемка объектов завершенного строительства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Приемка в эксплуатацию объектов и комплексов после завершения их строительства, реконструкции, расширения, технического перевооружения, реставрации и капитального ремонта, осуществляется в установленном порядке государственной приемной комиссией.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 оформления акта Государственного акта приемки заказчики совместно со строительной организацией и службами города готовят: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акты о промежуточной приемке;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акты на скрытые работы;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акты об испытании оборудования;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сертификаты и паспорта на строительные материалы и конструкции;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экспертное заключение на проектную документацию;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другую необходимую техническую документацию.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Приемка объектов и комплексов в эксплуатацию оформляется актами Госкомиссии, которые утверждаются исполнительным органом города.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16. Правила производства работ по строительству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и ремонту инженерных сетей и сооружений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принятия необходимых мер предосторожности и предупреждения повреждений инженерных сетей и сооружений лицо, ответственное за производство работ, обязано не позднее чем за 24 часа до начала работ вызвать на место работ представителей заинтересованных организаций, установить совместно с ними точное расположение существующих сетей и сооружений и принять меры к их полной сохранности. Руководители заинтересованных организаций обеспечивают явку своих представителей к месту производства работ и дают исчерпывающие письменные указания условий, необходимых для обеспечения сохранности принадлежащих им сетей и сооружений при производстве работ.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Лицо, ответственное за производство работ, обязано до начала работ выполнить следующее: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установить по границам разрытия ограждения и предупреждающие дорожные знаки установленного образца;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местах движения пешеходов подготовить пешеходные мостики с поручнями и обеспечить освещение участка разрытия в ночное время;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принять меры к обеспечению бесперебойной работы арычной сети;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при наличии зеленых насаждений в зоне работы механизмов оградить их глухими щитами, гарантирующими их сохранность. При разрытиях, требующих закрытия проездов, соответствующими знаками ясно обозначается объезд.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Запрещается начинать разработку траншей без предварительной подготовки, гарантирующей максимальное сбережение дорожного покрытия.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Доставка материалов к месту выполнения работ допускается не ранее чем за 24 часа до начала выполнения работ.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 улицах, площадях и других благоустроенных территориях рытье траншей и котлованов для укладки подземных коммуникаций должно производиться с соблюдением следующих условий: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работы выполняются короткими участками в соответствии с проектом производства работ;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работы на последующих участках разрешается начинать только после завершения всех работ на предыдущем участке, включая восстановительные работы и уборку территории;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грунт, вынутый из траншеи и котлованов, должен вывозиться с места работ немедленно;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обратная засыпка траншеи должна производиться гравийно- оптимальной смесью с послойным уплотнением;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при прокладке магистральных инженерных сетей по улицам, ширина асфальтобетонного покрытия которых 4-7 м, асфальтобетонное покрытие восстанавливается на всю ширину существующей дороги, а при ширине более 7 м, восстановление асфальтобетонного покрытия выполняется по траншее и в зоне работы строительных механизмов;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при прокладке телефонной канализации, электрокабелей и других инженерных сетей по тротуарам с шириной асфальтобетонного покрытия 1,5-2 м. асфальтобетонное покрытие восстанавливается по всей ширине тротуаров.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 окончании разработки траншеи лицо, ответственное за производство работ, обязано засвидетельствовать представителю производственной группы Департамента архитектуры и градостроительства соответствие разработки траншеи проекту инженерной сети и оформить данное соответствие актом.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несоответствия проектов трасс инженерных сетей при производстве или окончании строительно-монтажных работ отделом инженерного оборудования и инженерных сетей Департамента архитектуры и градостроительства выдается предписание на перекладку этих сетей. Затраты на переустройство инженерных сетей и их оборудования для приведения в соответствие с проектом выполняются за счет организации, производящей эти работы.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разрытии грунтовых дорог организация, которая производила разрытие, обязана после окончания работ выполнить обратную засыпку с послойным уплотнением грунта. В случае невозможности уплотнения грунта обратную засыпку выполнить "несжимаемым" грунтом.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появления просадок, разрушения верхнего слоя асфальтобетонного покрытия в местах прокладки инженерных сетей, строительная организация обязана регулярно в течение 1 года производить повторное восстановление асфальтобетонного покрытия в сроки, установленные Технической инспекцией.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 окончании монтажа инженерных сетей и строительства инженерных сооружений, но до засыпки грунтом последних, строительная организация дает заявку в Департамент архитектуры и градостроительства на производство исполнительной съемки с предварительной оплатой стоимости этих работ. Исполнительная съемка коммуникаций, имеющих люки и колодцы (на прямых участках без углов поворота) может производиться после засыпки траншей и полного восстановления элементов внешнего благоустройства. При заявке на выполнение исполнительной съемки должен быть приложен проект инженерной сети с профилем и первоначальной разбивкой оси трассы.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Исполнительную съемку всех инженерных сетей и их сооружений производит только производственная группа Департамента архитектуры и градостроительства. Исполнительный чертеж является паспортом инженерной сети или сооружения и представляет собой план и профиль, выполненные на основании инструментальной геодезической съемки строящегося объекта.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Приемка в эксплуатацию законченных строительством инженерных сетей производится государственными или рабочими комиссиями, в которые входят представители заказчика, отдела инженерного оборудования и инженерных сетей, генерального подрядчика, субподрядных организаций, проектной организации, Технической инспекции и при необходимости других заинтересованных организаций.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Рассмотрев предъявленную документацию, комиссия производит осмотр построенных сооружений в натуре и устанавливает: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соответствие выполненных работ и исполнительным чертежам;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качество выполненных работ;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недоделки.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ликвидации отмеченных комиссией недоделок инженерная сеть принимается в постоянную эксплуатацию.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Приемка инженерных сетей в эксплуатацию должна производиться после полного завершения всех работ, включая установку люков, колодцев и полного восстановления элементов благоустройства.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Ответственность за состояние колодцев, тепловых камер, люков на улицах и внутриквартальных территориях города несет эксплуатирующая организация или ведомство, в ведении которого находится данная инженерная сеть.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обнаружения при строительстве зданий и сооружений, а также работах по благоустройству городских территорий инженерной подземной сети, уложенной с отступлением от проекта, зарегистрированного в отделе инженерного оборудования Департамента архитектуры и градостроительства, и принятой в эксплуатацию, эта сеть подлежит перекладке за счет организации, принявшей ее в эксплуатацию.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17. Восстановительные работы по ликвидации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аварий инженерных сетей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повреждениях подземных инженерных сетей и сооружений, послуживших причинами остановки производства, несчастных случаев, руководители или другие полномочные представители организации, в эксплуатации которой находятся эти сооружения, по получении сигнала об аварии обязаны: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немедленно вызвать аварийную бригаду под руководством ответственного лица для отключения и переключения поврежденных сетей;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уведомить об аварии Техническую инспекцию, АО "Благоустройство", дорожную полицию г.Алматы, а также другие организации, имеющие смежное подземное хозяйство у места аварии.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Если крупная авария произошла в ночное время, телефонограмма передается дежурному аппарата акима г.Алматы.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Техническая инспекция и дорожная полиция города по получению сообщения об аварии в тех случаях, когда работы по ликвидации вызывают закрытие проезда, обязаны немедленно направить ответственных лиц на место аварий для решения вопроса о закрытии проезда и установлении срока ликвидации повреждений.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Работы по ликвидации аварии возлагаются на организацию, допустившую повреждение инженерных сетей и сооружений. Во всех случаях производства работ по ликвидации аварии, организация, производящая работы, обязана, не прекращая работы, получить ордер на производство работ в Технической инспекции.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Если подземные сооружения пришли в ветхость или вместо них проложено другое сооружение, то первое сооружение исключается из эксплуатации и должно быть извлечено из грунта.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Работы по ликвидации недействующих сооружений, связанные с разрытием, производятся только после получения ордера Технической инспекции в порядке, установленном настоящими Правилами.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18. Застройка жилых территорий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структурно-планировочном отношении, жилые территории города Алматы представлены в виде групп жилых зданий, жилых кварталов, микрорайонов, жилых районов и сложившихся жилых образований сформированных поселков.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Новое жилищное строительство должно предусматривать формирование жилой среды в виде градостроительных комплексов, обеспечивающих комфортные условия проживания, гарантированный минимум социальных услуг населению и уровень инженерного обеспечения, экономически обоснованный для того или иного типа застройки.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Застройка жилых территорий осуществляется на основе архитектурно-градостроительной документации. При проектировании жилых территорий и размещении жилых домов необходимо предусматривать возможность последующего образования кондоминиумов собственников жилых и нежилых помещений многоквартирных жилых домов с целью содержания и обслуживания домов и земельных участков, на которых они располагаются.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проектировании комплексов многоквартирных жилых домов следует максимально использовать подземное пространство для размещения гаражей и сооружений инженерного оборудования с устройством на поверхности детских игровых, спортивных и хозяйственных площадок с учетом санитарных и противопожарных требований. Расчет потребных площадей на обустройство элементов дворового пространства выполняется в соответствии с архитектурно-планировочным заданием и действующими нормативами.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19. Организация территории индивидуальной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(усадебной) застройки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Под индивидуальной (усадебной) застройкой подразумеваются усадебная (коттеджная) и блокированная застройка, при которой каждый жилой дом (квартира) имеют свой приусадебный земельный участок.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Выделение земельного участка в городе Алматы для строительства отдельно стоящего дома (коттеджа) производится в пределах площади не менее 0,1 га. В соответствии с архитектурно-градостроительной документацией допускается увеличение приусадебного земельного участка до 0,25 га; дополнительные земельные участки, превышающие размеры бесплатно предоставляемым гражданам в постоянное землепользование и в собственность до предельных размеров этих участков, приобретаются за плату.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Жилые улицы в районах индивидуальной малоэтажной застройки должны иметь ширину в "красных" линиях не менее 12 метров, проезжей части - 5,5 метров.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Тупиковые проезды могут иметь протяженность не более 100 метров и оканчиваться разворотными площадками.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районах индивидуального малоэтажного строительства должны: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резервироваться территории для размещения объектов социально-бытового назначения;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осуществляться опережающее строительство улично-дорожной сети и инженерная инфраструктура.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Инженерное оборудование должно предполагать как подключение к централизованным городским системам, так и устройство локальных и квартальных автономных сооружений.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20. Размещение торговых киосков и павильонов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 территории города Алматы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сохранения и формирования выразительного архитектурного облика города и содержания улиц в надлежащем эстетическом и санитарном виде установка новых торговых киосков и павильонов на территории города осуществляется в соответствии с утвержденной исполнительным органом схемой дислокации торговых киосков и павильонов.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Действующие киоски, размещенные согласно утвержденной схеме дислокации, функционируют до представления предупреждения об их сносе или переносе на другой участок.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Земельные участки, на которых расположены торговые киоски и павильоны могут передаваться владельцам торговых киосков и павильонов только в аренду.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21. Размещение сооружений для хранения и обслуживания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транспортных средств, принадлежащих населению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Размещение гаражей и площадок для постоянного хранения автомобилей в жилых кварталах, микрорайонах, жилых районах осуществляется в соответствии с утвержденной исполнительным органом города схемой дислокации гаражей и автостоянок на территории города Алматы.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гаражей для хранения автомобилей, принадлежащих инвалидам, производится в соответствии с установленным порядком. Оформление подготовительных материалов для отвода земельных участков этой категории граждан осуществляет Департамент архитектуры и градостроительства.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Проектирование и строительство кооперативных гаражей и автостоянок осуществляется в порядке, установленном исполнительным органом города с соблюдением действующих строительных норм и правил. Не допускается самовольное строительство гаражей, автостоянок, а также обустройство навесов на действующих автостоянках. Граждане и юридические лица, виновные в нарушении установленного порядка по строительству гаражей и автостоянок, привлекаются к ответственности в соответствии с настоящими Правилами.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При проектировании крупных торговых и общественных зданий необходимо предусматривать встроенные и пристроенные подземные гаражи.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Станции технического обслуживания автотранспортных средств размещаются вблизи общегородских магистралей в производственных зонах, на обособленных участках санитарно-защитных зон от промышленных, коммунальных и транспортных предприятий, в отдалении от жилой застройки.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Стационарные автозаправочные станции и станции технического обслуживания должны располагаться на специально отведенных площадках - на общегородских магистралях с организацией удобных транспортных подъездов. Контейнерные автозаправочные станции могут размещаться временно на резервируемых территориях с соблюдением противопожарных и экологических требований.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объединение на одной площадке станций технического обслуживания (СТО), стационарных автозаправочных станций (САЗС), пункта мойки автомобилей и других объектов обслуживания.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Размещение автозаправочных станций и станций технического обслуживания должно осуществляться в соответствии с утвержденной схемой их дислокации.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ГЛАВА IV. КОНТРОЛЬ ЗА ОСУЩЕСТВЛЕНИЕМ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ГРАДОСТРОИТЕЛЬНОЙ ДЕЯТЕЛЬНОСТИ.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22. Контроль за осуществлением градостроительной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деятельности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Контроль за осуществлением градостроительной деятельности направлен на обеспечение реализации государственной политики в области градостроительства в соответствии с генеральным планом и иной градостроительной документацией, правилами застройки, государственными градостроительными нормативами и правилами.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Должностные лица Департамента архитектуры и градостроительства, орган госархстройконтроля г. Алматы в пределах их компетенции имеют право: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проводить контроль за строительством, реконструкцией, ремонтом объектов недвижимости в целях получения информации о выполнении субъектами градостроительной деятельности требований градостроительной и проектной документации, государственных градостроительных нормативов и правил, разрешений на строительство;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привлекать в установленном порядке лиц, виновных в нарушении законодательства Республики Казахстан об архитектуре и градостроительстве, к административной ответственности;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направлять материалы в компетентные органы для привлечения лиц, виновных в нарушении законодательства Республики Казахстан об архитектуре и градостроительстве, к дисциплинарной, административной или уголовной ответственности;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предъявлять иски в суд о возмещении причиненного среде жизнедеятельности вреда в случае, если вред был причинен путем нарушения законодательства Республики Казахстан об архитектуре и градостроительстве;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принимать решения о приостановлении или прекращении градостроительной деятельности, осуществляемой с нарушением законодательства Республики Казахстан об архитектуре и градостроительстве.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Действия и решения органов Департамента архитектуры и градостроительства и госархстройконтроля могут быть обжалованы в суд.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