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5b4" w14:textId="5b8c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коммунальном предприятии на праве хозяйственного ведения "Северо-Казахстанский зерновой комитет", уполномоченном органе акима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25 мая 1998 г. № 125 зарегистрировано управлением юстиции Северо-Казахстанской области 15.07.1998 г. за № 30. Утратило силу - решением акима Северо-Казахстанской области от 27 декабря 2007 года N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27.12.2007 N 38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усиления государственной поддержки зернопроизводителей, эффективного управления сбытом зерна и оказания практической помощи администрациям элеваторов и хлебоприемных пунктов области в его хранении и переработке, руководствуясь Указом Президента Республики Казахстан, имеющим силу Закона, от 19 июня 1995 года "О государственном предприятии"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, п. 4 и установления специального порядка хозяйствования,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государственное коммунальное предприятие на праве хозяйственного ведения "Северо-Казахстанский зерновой комитет".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Устав государственного коммунального предприятия на праве хозяйственного ведения "Северо-Казахстанский зерновой комитет"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первого заместителя акима области Калиева К.К.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1998 г. № 125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коммунального предприятия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праве хозяйственного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"Северо-Казахстанский зерновой комитет",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уполномоченного органа акима Северо-Казахстанской области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Государственное коммунальное предприятие на праве хозяйственного ведения "Северо-Казахстанский зерновой комитет" в дальнейшем "Комитет" создан для осуществления функций по корректировке развития отраслей агропромышленного комплекса с учетом выполнения государственных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Комитет является юридическим лицом, которое имеет обособленное имущество и отвечает этим имуществом по своим обязательствам, может от своего имени приобретать и осуществлять имущественные и неимущественные права и обязанности, быть истцом и ответчиком в суде, имеет самостоятельный баланс, печать с изображением своего наименования на государственном языке, штампы, открывает счета в банках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РК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РК, Указами Президента РК, имеющими силу Закона, Постановлениями и нормативными актами, распоряжениями и решениями акима области, а также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Комитет создан на основании решения ___________________________________ _________________________ N _____________________ от __________________________ Комитет располагается по адресу: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Комитет создан для объединения усилий и координации деятельности участников зернового рынка и защиты и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К участникам зернового рынка относятся предприятия, организации, крестьянские и фермерские хозяйства, осуществляющие в качестве основного вида деятельности производство, операции по закупу, хранению, переработке, транспортировке, реализации, потреблению, экспорту и импорту зерна и зернопродуктов, а также другим видам деятельности, способствующие развитию рынка зерна в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Аким Северо-Казахстанской области, в дальнейшем "Учредитель", является собственником имущества, переданного в управление "Комитета" на праве хозяйственного ведения.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КОМИТЕТА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Комитет создается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необходимых организационных, экономических, правовых и социальных условий для поддержки зернопроизводителей, представления и защиты их интересов на зерновом рынке Казахстана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оказании помощи администрациям элеваторов и ХПП области в создании необходимых условий хранения зерна, разработке системы управления качества при хранении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сбыта зерна по ценам, обеспечивающим получение максимально возможной прибыли и является независимым субъектом по его сбыту;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сбора, обработки распространения информации о развитии рынков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помощь в привлечении инвестиции в зерновую отрасль, внедрение передовых технологий по хранению, достижений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Комитет в соответствии с целями своей деятельности обеспечивает выполнение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осуществлении продажи зерна на внутреннем и внешнем рынке на основе заключенных договоров на тендерной основе в интересах собственников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тендеров по поставке зерна в гос. ресурсы и другим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совместно с другими заинтересованными организациями и ведомствами защиты интересов собственников зерна при оказании услуг по приемке, подработке, хранению, отгрузке других операциях на ХПП области, а также по проведению сертификации зерна, аккредитации лабораторий элеваторов, аттестации систем управления качеством при хранении зерна на элеваторах;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приобретение, по заявкам собственников зерна необходимых товарно-материальных ресурсов за счет средств собственников;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маркетинговых исследований, изучение коньюктуры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выход на международные рынки сбыта зерна и зерновой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Формирование средств для организации деятельности Комитета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деятельности приносящей доход в соответствии с 3аконодательными актами.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КОМИТЕТА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договора (контракты) с зернопроизводителями на реализацию зерна и его переработки на взаимовыгодных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контракты на поставку зерна в госресурсы и/или иным потребителям как на внутреннем так и на внешнем рынках сбыта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выступать в роли "Продавца" на международных з/рынках;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контроль за качеством зернопродукции на ХПП области, независимо от формы их собственности хозяйствования и ведомственной подчиненности, привлекать для этих целей специалистов госинспекций по стандартам, госпожнадзора, хлебной инспекции, ветеринарной и фитосанитарной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представлять на рассмотрение акима области и департамента сельского хозяйства предложения по усовершенствованию технологического процесса по переработке, хранению и отгрузке зерна и зернопродуктов на ХПП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печатную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иностранные инвестиции и частный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Комитет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постоянный сбор и анализ информации, выявлять потребительский спрос, рынки сбыта, устанавливать контакт с потребителями и посредниками;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подготовке предложений по экспорту;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внешнеэкономические связи в вопросах организации приобретения современных зарубежных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анализ производственно-хозяйственной деятельности и экономического состояния ХПП области и вносить предложения по превышению их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маркетинговые исследования в области и сельхозпродукции и иные действия, разрешенные законодательными актами РК.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 ФОНДЫ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Право хозяйственного ведения является важным правом "Комитета", финансируемого за счет средств собственника и получившего имущество от собственника и осуществляющего в пределах установленных законодательными актами в соответствии с целями своей деятельности и назначением имущества, право пользования, владения, распоряжения этим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Имущество "Комитета" составляют основные фонды и оборотные средства, а также ценности, стоимость которых отражается в самостоятельном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Имущество "Комитета" формируется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имущества, переданного ему собственником;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доходов, полученных при осуществлении приносящей доходов деятельности в соответствии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Размер уставного капитала предприятия формируется его Учредителем,но не может превышать общей стоимости передаваемого предприятию имущества и быть менее 10000 расчетных показателей установленной на дату регистрации. Учредитель формирует Уставной капитал 6400000 тенге (шесть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Предприятие обязано формировать резервный фонд в размере 10 % его уставного фонда, направляя на эти цели не менее 5 % остающегося в его распоряжении прибыли до достижения резервным фондом установленной величины. Средства резервного фонда используются исключительно на покрытие убытков, исполнение обязательств перед бюджетом, погашение кредитов и выплату процентов по ним в случае недостаточности иных средств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Если законодательными актами об отдельных видах предпринимательской деятельности установлен иной порядок формирования и размеры уставного и резервного фондов, то предприятие формирует их в размерах, предусмотренных данными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"Комитет" не в праве пользоваться банковскими кредитами без согласия "Учредителя".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Собственник имущества находящегося в хозяйственном ведении "Комитета" в соответствии с законодательными актами решает вопросы определения предмета, целей и содержания его деятельности, обладает правом определять юридическую судьбу "Комитета".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Учредитель осуществляет контроль за эффективностью использования и сохранностью "Комитетом" переданного им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"Комитет" не в праве отчуждать или иным способом распоряжаться закрепленным за ним имуществом, приобретенным за счет средств, выделенных ему по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4.11. "Комитет" вправе, с согласия Учредителя, открывать филиалы и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Фонд оплаты труда,тарифная сетка должностных окладов устанавливается Учредителем.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ОРГАНЫ УПРАВЛЕНИЯ И КОНТРОЛЯ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Комитет возглавляет председатель, назначаемый и освобождаемый Учредителем Председатель осуществляет текущее руководство "Комитетом", осуществляет подбор, прием, расстановку кадров и самостоятельно заключает коллективный договор с трудовым коллективом, выдает доверенности на осуществление хозяйственной деятельности, распределяет и утверждает текущий порядок работы структур комитета и должностные инструкции на все категории работников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Председатель "Комитета" осуществляет координационную деятельность со всеми государственными и частными предприятиями и учреждениями, осуществляет иную деятельность в порядке, и пределах предусмотренных действующий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Председатель "Комитета" несет персональную ответственность перед акимом области за исполнение Законов и подзаконных актов РК по продаже зерна, организации тендеров по поставке зерна, оказании помощи элеваторам и ХПП в создании условий по хранению зерна, по проведению маркетинговых исследований.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ВЗАИМООТНОШЕНИЯ МЕЖДУ ЮРИДИЧЕСКИМ ЛИЦОМ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 УЧРЕДИТЕЛЕМ, АДМИНИСТРАЦИЕЙ КОМИТЕТА И ТРУДОВЫМ КОЛЛЕКТИВОМ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6.1. "Комитет" составляет единую с учредителем структуры, организует свою деятельность в пределах возложенных на него Учредителем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Администрация "Комитета" вправе заключать договоры на контрактной основе в соответствии с действующим законодательством, а также вправе привлекать на договорной основе работников, взаимоотношения с которыми регулируются в соответствии с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Режим работы "Комитета" устанавливается председателем в соответствии с трудовым законодательством.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Взыскания на имущество, находящееся в хозяйственном ведении "Комитета" обращается в общем порядке в соответствии с законодательством ст.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"Комитет" отвечает по своим обязательствам находящимся в его распоряжении имуществом. При недостаточности у "Комитета" имущества, ответственность по их обязательствам несет собственник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При переходе права собственности на "Комитет" к другому лицу, "Комитет" сохраняет право хозяйственного ведения на принадлежащее ему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Предприятие не несет ответственности по обязательствам собственника его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Государство не отвечает по обязательствам предприятия за исключением.случаев банкротства, которое было вызвано действиями Учредителя (уполномоченного органа). В этих случаях государство отвечает по обязательствам предприятия при недостаточности средств последнего для удовлетворения требовании кредиторов. Законодательными актами могут, быть установлены иные случаи ответственности государства по обязательствам предприятия.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РЕОРГАНИЗАЦИИ И ПРЕКРАЩЕНИЯ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КОМИТЕТА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 Реорганизация "Комитета" (слияние, присоединение, разъединение, выделение, преобразование) производится по решению Учредителя или уполномоченного им органа, либо по решению судебных органов, в случаях предусмотренных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Основаниями ликвидации "Комитета" являются решение собственника имущества, либо решение суда в случаях банкротства, признание недействительной регистрации, систематического осуществления деятельности, противоречащей уставным целям, осуществление деятельности без надлежащей лицензии, либо с неоднократным, либо с грубым нарушением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Порядок реорганизации, либо ликвидационного производства регулируется гражданским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ВСТУПЛЕНИЕ В СИЛУ НАСТОЯЩЕГО УСТАВА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9.1. Настоящий Устав подлежит утверждению Учредителя и вступает в силу с момента Государственной регистрации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По решению Учредителя или уполномоченного им компетентного органа могут быть внесены изменения и дополнения в настоящий Устав, которые вступают в законную силу с момента их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СЕВЕРО-КАЗАХСТАНСКОГО ЗЕРНОВОГО КОМИТЕТА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