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7709" w14:textId="9837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N 46 О порядке исчисления и уплаты социального налога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Министерства государственных доходов Республики Казахстан от 10 февраля 1999 г. N 49. Зарегистрирована в Министерстве юстиции Республики Казахстан 26.03.1999 г. N 717. Утратила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государственных доходов Республики Казахстан от 10 февраля 1999 года N 49 "Об утверждении Инструкций N 46 "О порядке исчисления и уплаты социального налога"... </w:t>
      </w:r>
      <w:r>
        <w:br/>
      </w:r>
      <w:r>
        <w:rPr>
          <w:rFonts w:ascii="Times New Roman"/>
          <w:b w:val="false"/>
          <w:i w:val="false"/>
          <w:color w:val="000000"/>
          <w:sz w:val="28"/>
        </w:rPr>
        <w:t>
</w:t>
      </w:r>
      <w:r>
        <w:rPr>
          <w:rFonts w:ascii="Times New Roman"/>
          <w:b w:val="false"/>
          <w:i w:val="false"/>
          <w:color w:val="000000"/>
          <w:sz w:val="28"/>
        </w:rPr>
        <w:t xml:space="preserve">
Министр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По всему тексту: слова "Указ Президента Республики Казахстан, имеющий силу Закона, "О налогах и других обязательных платежах в бюджет" заменены словами "Закон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слова "Указ", "Указа", "Указом", "Указе", "Указу" заменены соответственно словами "Закон", "Закона", "Законом", "Законе", "Закону" согласно приказу Министра госдоходов РК от 4.08.99г. № 929 </w:t>
      </w:r>
      <w:r>
        <w:rPr>
          <w:rFonts w:ascii="Times New Roman"/>
          <w:b w:val="false"/>
          <w:i w:val="false"/>
          <w:color w:val="000000"/>
          <w:sz w:val="28"/>
        </w:rPr>
        <w:t xml:space="preserve">V990886_ </w:t>
      </w:r>
      <w:r>
        <w:rPr>
          <w:rFonts w:ascii="Times New Roman"/>
          <w:b w:val="false"/>
          <w:i w:val="false"/>
          <w:color w:val="000000"/>
          <w:sz w:val="28"/>
        </w:rPr>
        <w:t xml:space="preserve">. </w:t>
      </w:r>
      <w:r>
        <w:br/>
      </w:r>
      <w:r>
        <w:rPr>
          <w:rFonts w:ascii="Times New Roman"/>
          <w:b w:val="false"/>
          <w:i w:val="false"/>
          <w:color w:val="000000"/>
          <w:sz w:val="28"/>
        </w:rPr>
        <w:t xml:space="preserve">
      Настоящая Инструкция разработана в соответствии с Законом Республики Казахстан "О налогах и других обязательных платежах в бюджет" </w:t>
      </w:r>
      <w:r>
        <w:rPr>
          <w:rFonts w:ascii="Times New Roman"/>
          <w:b w:val="false"/>
          <w:i w:val="false"/>
          <w:color w:val="000000"/>
          <w:sz w:val="28"/>
        </w:rPr>
        <w:t xml:space="preserve">Z952235_ </w:t>
      </w:r>
      <w:r>
        <w:rPr>
          <w:rFonts w:ascii="Times New Roman"/>
          <w:b w:val="false"/>
          <w:i w:val="false"/>
          <w:color w:val="000000"/>
          <w:sz w:val="28"/>
        </w:rPr>
        <w:t xml:space="preserve">(далее - Закон).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Плательщиками социального налога являются: </w:t>
      </w:r>
      <w:r>
        <w:br/>
      </w:r>
      <w:r>
        <w:rPr>
          <w:rFonts w:ascii="Times New Roman"/>
          <w:b w:val="false"/>
          <w:i w:val="false"/>
          <w:color w:val="000000"/>
          <w:sz w:val="28"/>
        </w:rPr>
        <w:t xml:space="preserve">
      юридические лица (включая юридические лица с иностранным участием, представительства и филиалы иностранных юридических лиц); </w:t>
      </w:r>
      <w:r>
        <w:br/>
      </w:r>
      <w:r>
        <w:rPr>
          <w:rFonts w:ascii="Times New Roman"/>
          <w:b w:val="false"/>
          <w:i w:val="false"/>
          <w:color w:val="000000"/>
          <w:sz w:val="28"/>
        </w:rPr>
        <w:t xml:space="preserve">
      физические лица, занимающиеся предпринимательской деятельностью без образования юридического лица, имеющие объекты обложения социальным налогом согласно пункта 3 настоящей Инструкции. </w:t>
      </w:r>
      <w:r>
        <w:br/>
      </w:r>
      <w:r>
        <w:rPr>
          <w:rFonts w:ascii="Times New Roman"/>
          <w:b w:val="false"/>
          <w:i w:val="false"/>
          <w:color w:val="000000"/>
          <w:sz w:val="28"/>
        </w:rPr>
        <w:t xml:space="preserve">
      Сноска. Пункт 1 - с изменениями и дополнениями, внесенными приказом Мингосдоходов РК от 19 мая 1999 года N 519 </w:t>
      </w:r>
      <w:r>
        <w:rPr>
          <w:rFonts w:ascii="Times New Roman"/>
          <w:b w:val="false"/>
          <w:i w:val="false"/>
          <w:color w:val="000000"/>
          <w:sz w:val="28"/>
        </w:rPr>
        <w:t xml:space="preserve">V990803_ </w:t>
      </w:r>
      <w:r>
        <w:rPr>
          <w:rFonts w:ascii="Times New Roman"/>
          <w:b w:val="false"/>
          <w:i w:val="false"/>
          <w:color w:val="000000"/>
          <w:sz w:val="28"/>
        </w:rPr>
        <w:t xml:space="preserve">. </w:t>
      </w:r>
      <w:r>
        <w:br/>
      </w:r>
      <w:r>
        <w:rPr>
          <w:rFonts w:ascii="Times New Roman"/>
          <w:b w:val="false"/>
          <w:i w:val="false"/>
          <w:color w:val="000000"/>
          <w:sz w:val="28"/>
        </w:rPr>
        <w:t xml:space="preserve">
      2. Плательщики социального налога осуществляют уплату налога по месту своего нахождения. </w:t>
      </w:r>
      <w:r>
        <w:br/>
      </w:r>
      <w:r>
        <w:rPr>
          <w:rFonts w:ascii="Times New Roman"/>
          <w:b w:val="false"/>
          <w:i w:val="false"/>
          <w:color w:val="000000"/>
          <w:sz w:val="28"/>
        </w:rPr>
        <w:t xml:space="preserve">
      Юридические лица осуществляют уплату социального налога за свои филиалы, представительства и иные обособленные структурные подразделения в соответствующие бюджеты по месту их нахождения либо в соответствующие бюджеты городов Астаны, Алматы или в областные бюджеты в порядке, предусмотренном в приложении 1 к настоящей Инструкции. </w:t>
      </w:r>
      <w:r>
        <w:br/>
      </w:r>
      <w:r>
        <w:rPr>
          <w:rFonts w:ascii="Times New Roman"/>
          <w:b w:val="false"/>
          <w:i w:val="false"/>
          <w:color w:val="000000"/>
          <w:sz w:val="28"/>
        </w:rPr>
        <w:t xml:space="preserve">
      Сноска. Пункт 2 - с изменениями и дополнениями, внесенными приказом Мингосдоходов РК от 19 мая 1999 года N 519 </w:t>
      </w:r>
      <w:r>
        <w:rPr>
          <w:rFonts w:ascii="Times New Roman"/>
          <w:b w:val="false"/>
          <w:i w:val="false"/>
          <w:color w:val="000000"/>
          <w:sz w:val="28"/>
        </w:rPr>
        <w:t xml:space="preserve">V990803_ </w:t>
      </w:r>
      <w:r>
        <w:rPr>
          <w:rFonts w:ascii="Times New Roman"/>
          <w:b w:val="false"/>
          <w:i w:val="false"/>
          <w:color w:val="000000"/>
          <w:sz w:val="28"/>
        </w:rPr>
        <w:t xml:space="preserve">; приказом МГД РК от 15.03.2000 г. N 210 </w:t>
      </w:r>
      <w:r>
        <w:rPr>
          <w:rFonts w:ascii="Times New Roman"/>
          <w:b w:val="false"/>
          <w:i w:val="false"/>
          <w:color w:val="000000"/>
          <w:sz w:val="28"/>
        </w:rPr>
        <w:t xml:space="preserve">V001103_ </w:t>
      </w:r>
      <w:r>
        <w:rPr>
          <w:rFonts w:ascii="Times New Roman"/>
          <w:b w:val="false"/>
          <w:i w:val="false"/>
          <w:color w:val="000000"/>
          <w:sz w:val="28"/>
        </w:rPr>
        <w:t xml:space="preserve">; от 24 мая 2001 года N 660 </w:t>
      </w:r>
      <w:r>
        <w:rPr>
          <w:rFonts w:ascii="Times New Roman"/>
          <w:b w:val="false"/>
          <w:i w:val="false"/>
          <w:color w:val="000000"/>
          <w:sz w:val="28"/>
        </w:rPr>
        <w:t xml:space="preserve">V011583_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ОБЪЕКТ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Объектом налогообложения социальным налогом является фонд оплаты труда. </w:t>
      </w:r>
      <w:r>
        <w:br/>
      </w:r>
      <w:r>
        <w:rPr>
          <w:rFonts w:ascii="Times New Roman"/>
          <w:b w:val="false"/>
          <w:i w:val="false"/>
          <w:color w:val="000000"/>
          <w:sz w:val="28"/>
        </w:rPr>
        <w:t xml:space="preserve">
      В состав фонда оплаты труда включаются все виды заработков, различных премий, доплат, надбавок, выплат, пособий отдельных социальных льгот, включая денежные суммы, начисленные работникам в соответствии с законодательством за неотработанное время, начисленные в денежной или натуральной форме (независимо от источника финансирования). </w:t>
      </w:r>
      <w:r>
        <w:br/>
      </w:r>
      <w:r>
        <w:rPr>
          <w:rFonts w:ascii="Times New Roman"/>
          <w:b w:val="false"/>
          <w:i w:val="false"/>
          <w:color w:val="000000"/>
          <w:sz w:val="28"/>
        </w:rPr>
        <w:t xml:space="preserve">
      Перечень выплат, включаемых в фонд оплаты труда, приведен в приложении N 5 к настоящей Инструкции. </w:t>
      </w:r>
      <w:r>
        <w:br/>
      </w:r>
      <w:r>
        <w:rPr>
          <w:rFonts w:ascii="Times New Roman"/>
          <w:b w:val="false"/>
          <w:i w:val="false"/>
          <w:color w:val="000000"/>
          <w:sz w:val="28"/>
        </w:rPr>
        <w:t xml:space="preserve">
      Сноска. Пункт 3 - с изменениями и дополнениями, внесенными приказом Мингосдоходов РК от 19 мая 1999 года N 519 </w:t>
      </w:r>
      <w:r>
        <w:rPr>
          <w:rFonts w:ascii="Times New Roman"/>
          <w:b w:val="false"/>
          <w:i w:val="false"/>
          <w:color w:val="000000"/>
          <w:sz w:val="28"/>
        </w:rPr>
        <w:t xml:space="preserve">V990803_ </w:t>
      </w:r>
      <w:r>
        <w:rPr>
          <w:rFonts w:ascii="Times New Roman"/>
          <w:b w:val="false"/>
          <w:i w:val="false"/>
          <w:color w:val="000000"/>
          <w:sz w:val="28"/>
        </w:rPr>
        <w:t xml:space="preserve">; приказом Министра госдоходов РК от 4.08.99 г. N 929 </w:t>
      </w:r>
      <w:r>
        <w:rPr>
          <w:rFonts w:ascii="Times New Roman"/>
          <w:b w:val="false"/>
          <w:i w:val="false"/>
          <w:color w:val="000000"/>
          <w:sz w:val="28"/>
        </w:rPr>
        <w:t xml:space="preserve">V990886_ </w:t>
      </w:r>
      <w:r>
        <w:rPr>
          <w:rFonts w:ascii="Times New Roman"/>
          <w:b w:val="false"/>
          <w:i w:val="false"/>
          <w:color w:val="000000"/>
          <w:sz w:val="28"/>
        </w:rPr>
        <w:t xml:space="preserve">. </w:t>
      </w:r>
      <w:r>
        <w:br/>
      </w:r>
      <w:r>
        <w:rPr>
          <w:rFonts w:ascii="Times New Roman"/>
          <w:b w:val="false"/>
          <w:i w:val="false"/>
          <w:color w:val="000000"/>
          <w:sz w:val="28"/>
        </w:rPr>
        <w:t xml:space="preserve">
      4. Налогоплательщики не начисляют социальный налог на следующие виды выплат: </w:t>
      </w:r>
      <w:r>
        <w:br/>
      </w:r>
      <w:r>
        <w:rPr>
          <w:rFonts w:ascii="Times New Roman"/>
          <w:b w:val="false"/>
          <w:i w:val="false"/>
          <w:color w:val="000000"/>
          <w:sz w:val="28"/>
        </w:rPr>
        <w:t xml:space="preserve">
      1) обязательные пенсионные взносы физических лиц (работников) в накопительные пенсионные фонды, удерживаемые юридическими лицами, и физическими лицами, занимающимися предпринимательской деятельностью без образования юридического лица, в соответствии с пенсионным законодательством Республики Казахстан. </w:t>
      </w:r>
      <w:r>
        <w:br/>
      </w:r>
      <w:r>
        <w:rPr>
          <w:rFonts w:ascii="Times New Roman"/>
          <w:b w:val="false"/>
          <w:i w:val="false"/>
          <w:color w:val="000000"/>
          <w:sz w:val="28"/>
        </w:rPr>
        <w:t xml:space="preserve">
      Порядок определения дохода, принимаемого для исчисления пенсионных взносов, определяется в соответствии с </w:t>
      </w:r>
      <w:r>
        <w:rPr>
          <w:rFonts w:ascii="Times New Roman"/>
          <w:b w:val="false"/>
          <w:i w:val="false"/>
          <w:color w:val="000000"/>
          <w:sz w:val="28"/>
        </w:rPr>
        <w:t xml:space="preserve">P990245_ </w:t>
      </w:r>
      <w:r>
        <w:rPr>
          <w:rFonts w:ascii="Times New Roman"/>
          <w:b w:val="false"/>
          <w:i w:val="false"/>
          <w:color w:val="000000"/>
          <w:sz w:val="28"/>
        </w:rPr>
        <w:t xml:space="preserve">Правилами удержания и перечисления обязательных пенсионных взносов в накопительные пенсионные фонды, утвержденными постановлением Правительства Республики Казахстан от 15 марта 1999 года N 245; </w:t>
      </w:r>
      <w:r>
        <w:br/>
      </w:r>
      <w:r>
        <w:rPr>
          <w:rFonts w:ascii="Times New Roman"/>
          <w:b w:val="false"/>
          <w:i w:val="false"/>
          <w:color w:val="000000"/>
          <w:sz w:val="28"/>
        </w:rPr>
        <w:t xml:space="preserve">
      2) компенсация за неиспользованный отпуск при отзыве из трудового отпуска и при увольнении работников; </w:t>
      </w:r>
      <w:r>
        <w:br/>
      </w:r>
      <w:r>
        <w:rPr>
          <w:rFonts w:ascii="Times New Roman"/>
          <w:b w:val="false"/>
          <w:i w:val="false"/>
          <w:color w:val="000000"/>
          <w:sz w:val="28"/>
        </w:rPr>
        <w:t xml:space="preserve">
      3) компенсация, выплачиваемая в размере среднемесячной заработной платы при расторжении индивидуального трудового договора в случае ликвидации организации или прекращения деятельности работодателя, сокращения численности или штата работников, при призыве работника на военную службу в соответствии с законодательством Республики Казахстан; </w:t>
      </w:r>
      <w:r>
        <w:br/>
      </w:r>
      <w:r>
        <w:rPr>
          <w:rFonts w:ascii="Times New Roman"/>
          <w:b w:val="false"/>
          <w:i w:val="false"/>
          <w:color w:val="000000"/>
          <w:sz w:val="28"/>
        </w:rPr>
        <w:t xml:space="preserve">
      4) полевое довольствие работников, занятых на геологоразведочных, топографо-геодезических и изыскательских работах, в размерах, установленных законодательством Республики Казахстан; </w:t>
      </w:r>
      <w:r>
        <w:br/>
      </w:r>
      <w:r>
        <w:rPr>
          <w:rFonts w:ascii="Times New Roman"/>
          <w:b w:val="false"/>
          <w:i w:val="false"/>
          <w:color w:val="000000"/>
          <w:sz w:val="28"/>
        </w:rPr>
        <w:t xml:space="preserve">
      5) надбавки к заработной плате работников, выполняющих работы вахтовым методом или работы, связанные с подвижным характером, в размерах, установленных законодательством Республики Казахстан; </w:t>
      </w:r>
      <w:r>
        <w:br/>
      </w:r>
      <w:r>
        <w:rPr>
          <w:rFonts w:ascii="Times New Roman"/>
          <w:b w:val="false"/>
          <w:i w:val="false"/>
          <w:color w:val="000000"/>
          <w:sz w:val="28"/>
        </w:rPr>
        <w:t xml:space="preserve">
      6) стоимость выданной спецодежды, спецобуви и других средств индивидуальной защиты, мыла, обезжиривающих средств, молока и лечебно- профилактического питания. Данные выплаты производятся работникам по условиям труда за счет средств работодателя в соответствии с Законом Республики Казахстан от 22 января 1993 года </w:t>
      </w:r>
      <w:r>
        <w:rPr>
          <w:rFonts w:ascii="Times New Roman"/>
          <w:b w:val="false"/>
          <w:i w:val="false"/>
          <w:color w:val="000000"/>
          <w:sz w:val="28"/>
        </w:rPr>
        <w:t xml:space="preserve">Z933000_ </w:t>
      </w:r>
      <w:r>
        <w:rPr>
          <w:rFonts w:ascii="Times New Roman"/>
          <w:b w:val="false"/>
          <w:i w:val="false"/>
          <w:color w:val="000000"/>
          <w:sz w:val="28"/>
        </w:rPr>
        <w:t xml:space="preserve">"Об охране труда"; </w:t>
      </w:r>
      <w:r>
        <w:br/>
      </w:r>
      <w:r>
        <w:rPr>
          <w:rFonts w:ascii="Times New Roman"/>
          <w:b w:val="false"/>
          <w:i w:val="false"/>
          <w:color w:val="000000"/>
          <w:sz w:val="28"/>
        </w:rPr>
        <w:t xml:space="preserve">
      7) возмещение ущерба, причиненного работнику увечьем либо иным повреждением здоровья, связанным с исполнением им трудовых обязанностей, в соответствии с законодательством Республики Казахстан (кроме возмещения в части утраченного заработка). Порядок возмещения ущерба, причиненного работнику, регламентируется постановлением Кабинета Министров Республики Казахстан от 17.03.1993 года N 201 </w:t>
      </w:r>
      <w:r>
        <w:rPr>
          <w:rFonts w:ascii="Times New Roman"/>
          <w:b w:val="false"/>
          <w:i w:val="false"/>
          <w:color w:val="000000"/>
          <w:sz w:val="28"/>
        </w:rPr>
        <w:t xml:space="preserve">P930201_ </w:t>
      </w:r>
      <w:r>
        <w:rPr>
          <w:rFonts w:ascii="Times New Roman"/>
          <w:b w:val="false"/>
          <w:i w:val="false"/>
          <w:color w:val="000000"/>
          <w:sz w:val="28"/>
        </w:rPr>
        <w:t xml:space="preserve">"Об утверждении Правил возмещения предприятиями, учреждениями всех форм собственности ущерба, причиненного рабочим и служащим увечьем либо иным повреждением здоровья, связанным с исполнением ими трудовых обязанностей"; </w:t>
      </w:r>
      <w:r>
        <w:br/>
      </w:r>
      <w:r>
        <w:rPr>
          <w:rFonts w:ascii="Times New Roman"/>
          <w:b w:val="false"/>
          <w:i w:val="false"/>
          <w:color w:val="000000"/>
          <w:sz w:val="28"/>
        </w:rPr>
        <w:t xml:space="preserve">
      8) денежные награды, присуждаемые за призовые места на спортивных соревнованиях, смотрах, конкурсах и т.п.; </w:t>
      </w:r>
      <w:r>
        <w:br/>
      </w:r>
      <w:r>
        <w:rPr>
          <w:rFonts w:ascii="Times New Roman"/>
          <w:b w:val="false"/>
          <w:i w:val="false"/>
          <w:color w:val="000000"/>
          <w:sz w:val="28"/>
        </w:rPr>
        <w:t xml:space="preserve">
      9) денежное довольствие военнослужащих и сотрудников органов внутренних дел; </w:t>
      </w:r>
      <w:r>
        <w:br/>
      </w:r>
      <w:r>
        <w:rPr>
          <w:rFonts w:ascii="Times New Roman"/>
          <w:b w:val="false"/>
          <w:i w:val="false"/>
          <w:color w:val="000000"/>
          <w:sz w:val="28"/>
        </w:rPr>
        <w:t xml:space="preserve">
      10) материальная помощь, оказываемая работникам при рождении ребенка, для проведения платной медицинской операции, на погребение; </w:t>
      </w:r>
      <w:r>
        <w:br/>
      </w:r>
      <w:r>
        <w:rPr>
          <w:rFonts w:ascii="Times New Roman"/>
          <w:b w:val="false"/>
          <w:i w:val="false"/>
          <w:color w:val="000000"/>
          <w:sz w:val="28"/>
        </w:rPr>
        <w:t xml:space="preserve">
      11) компенсация расходов, подтвержденных документально, по проезду, провозу имущества и найму помещения при переводе либо при переезде на работу в другую местность вместе с организацией; </w:t>
      </w:r>
      <w:r>
        <w:br/>
      </w:r>
      <w:r>
        <w:rPr>
          <w:rFonts w:ascii="Times New Roman"/>
          <w:b w:val="false"/>
          <w:i w:val="false"/>
          <w:color w:val="000000"/>
          <w:sz w:val="28"/>
        </w:rPr>
        <w:t xml:space="preserve">
      12) социальные пособия по временной нетрудоспособности в связи с общим заболеванием, по беременности и родам и социальные пособия женщинам (мужчинам), усыновившим или удочерившим детей. Размеры социальных пособий установлены Инструкцией </w:t>
      </w:r>
      <w:r>
        <w:rPr>
          <w:rFonts w:ascii="Times New Roman"/>
          <w:b w:val="false"/>
          <w:i w:val="false"/>
          <w:color w:val="000000"/>
          <w:sz w:val="28"/>
        </w:rPr>
        <w:t xml:space="preserve">P990731_ </w:t>
      </w:r>
      <w:r>
        <w:rPr>
          <w:rFonts w:ascii="Times New Roman"/>
          <w:b w:val="false"/>
          <w:i w:val="false"/>
          <w:color w:val="000000"/>
          <w:sz w:val="28"/>
        </w:rPr>
        <w:t xml:space="preserve">"О порядке назначения и выплаты пособий по социальному обеспечению за счет средств работодателя", утвержденной постановлением Правительства Республики Казахстан от 11.06.1999 года N 731; </w:t>
      </w:r>
      <w:r>
        <w:br/>
      </w:r>
      <w:r>
        <w:rPr>
          <w:rFonts w:ascii="Times New Roman"/>
          <w:b w:val="false"/>
          <w:i w:val="false"/>
          <w:color w:val="000000"/>
          <w:sz w:val="28"/>
        </w:rPr>
        <w:t xml:space="preserve">
      13) выплаты, предоставленные гражданам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Размер выплат установлен Законом Республики Казахстан от 30.06.1992 года </w:t>
      </w:r>
      <w:r>
        <w:rPr>
          <w:rFonts w:ascii="Times New Roman"/>
          <w:b w:val="false"/>
          <w:i w:val="false"/>
          <w:color w:val="000000"/>
          <w:sz w:val="28"/>
        </w:rPr>
        <w:t xml:space="preserve">Z922600_ </w:t>
      </w:r>
      <w:r>
        <w:rPr>
          <w:rFonts w:ascii="Times New Roman"/>
          <w:b w:val="false"/>
          <w:i w:val="false"/>
          <w:color w:val="000000"/>
          <w:sz w:val="28"/>
        </w:rPr>
        <w:t xml:space="preserve">"О социальной защите граждан, пострадавших вследствие экологического бедствия в Приаралье" и Законом Республики Казахстан от 18.12.1992 года </w:t>
      </w:r>
      <w:r>
        <w:rPr>
          <w:rFonts w:ascii="Times New Roman"/>
          <w:b w:val="false"/>
          <w:i w:val="false"/>
          <w:color w:val="000000"/>
          <w:sz w:val="28"/>
        </w:rPr>
        <w:t xml:space="preserve">Z923600_ </w:t>
      </w:r>
      <w:r>
        <w:rPr>
          <w:rFonts w:ascii="Times New Roman"/>
          <w:b w:val="false"/>
          <w:i w:val="false"/>
          <w:color w:val="000000"/>
          <w:sz w:val="28"/>
        </w:rPr>
        <w:t xml:space="preserve">"О социальной защите граждан пострадавших вследствие ядерных испытаний на Семипалатинском испытательном ядерном полигоне"; </w:t>
      </w:r>
      <w:r>
        <w:br/>
      </w:r>
      <w:r>
        <w:rPr>
          <w:rFonts w:ascii="Times New Roman"/>
          <w:b w:val="false"/>
          <w:i w:val="false"/>
          <w:color w:val="000000"/>
          <w:sz w:val="28"/>
        </w:rPr>
        <w:t xml:space="preserve">
      14) материальная помощь для членов профсоюза из средств профсоюзного бюджета, сформированного из отчислений из заработной платы, обложенной подоходным налогом; </w:t>
      </w:r>
      <w:r>
        <w:br/>
      </w:r>
      <w:r>
        <w:rPr>
          <w:rFonts w:ascii="Times New Roman"/>
          <w:b w:val="false"/>
          <w:i w:val="false"/>
          <w:color w:val="000000"/>
          <w:sz w:val="28"/>
        </w:rPr>
        <w:t xml:space="preserve">
      15) выплаты, производимые за счет средств грантов, предоставляемых по линии государств, правительств государств и международных организаций. Грантом является имущество, предоставляемое на безвозмездной основе государствами, правительствами государств, государственными, международными и общественными организациями и физическими лицами Республике Казахстан, Правительству Республики Казахстан, юридическим лицам (в том числе нерезидентам), их филиалам, представительствам и иным обособленным структурным подразделениям, а также физическим лицам для достижения определенных целей (задач). </w:t>
      </w:r>
      <w:r>
        <w:br/>
      </w:r>
      <w:r>
        <w:rPr>
          <w:rFonts w:ascii="Times New Roman"/>
          <w:b w:val="false"/>
          <w:i w:val="false"/>
          <w:color w:val="000000"/>
          <w:sz w:val="28"/>
        </w:rPr>
        <w:t xml:space="preserve">
      Подтверждением для освобождения от социального налога выплат, производимых за счет средств грантов, предоставляемых по линии государств, правительств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регулируемый международным правом; </w:t>
      </w:r>
      <w:r>
        <w:br/>
      </w:r>
      <w:r>
        <w:rPr>
          <w:rFonts w:ascii="Times New Roman"/>
          <w:b w:val="false"/>
          <w:i w:val="false"/>
          <w:color w:val="000000"/>
          <w:sz w:val="28"/>
        </w:rPr>
        <w:t xml:space="preserve">
      16) государственные премии, стипендии, присужденные Президентом Республики Казахстан, Правительством Республики Казахстан; </w:t>
      </w:r>
      <w:r>
        <w:br/>
      </w:r>
      <w:r>
        <w:rPr>
          <w:rFonts w:ascii="Times New Roman"/>
          <w:b w:val="false"/>
          <w:i w:val="false"/>
          <w:color w:val="000000"/>
          <w:sz w:val="28"/>
        </w:rPr>
        <w:t xml:space="preserve">
      17) страховые премии, уплачиваемые работодателем по договорам личного ненакопительного страхования своих работников. </w:t>
      </w:r>
      <w:r>
        <w:br/>
      </w:r>
      <w:r>
        <w:rPr>
          <w:rFonts w:ascii="Times New Roman"/>
          <w:b w:val="false"/>
          <w:i w:val="false"/>
          <w:color w:val="000000"/>
          <w:sz w:val="28"/>
        </w:rPr>
        <w:t xml:space="preserve">
      Сноска. Пункт 4 - с изменениями и дополнениями, внесенными приказом Мингосдоходов РК от 19 мая 1999 года N 519 </w:t>
      </w:r>
      <w:r>
        <w:rPr>
          <w:rFonts w:ascii="Times New Roman"/>
          <w:b w:val="false"/>
          <w:i w:val="false"/>
          <w:color w:val="000000"/>
          <w:sz w:val="28"/>
        </w:rPr>
        <w:t xml:space="preserve">V990803_ </w:t>
      </w:r>
      <w:r>
        <w:rPr>
          <w:rFonts w:ascii="Times New Roman"/>
          <w:b w:val="false"/>
          <w:i w:val="false"/>
          <w:color w:val="000000"/>
          <w:sz w:val="28"/>
        </w:rPr>
        <w:t xml:space="preserve">; приказом Министра госдоходов РК от 4.08.99 г. N 929 </w:t>
      </w:r>
      <w:r>
        <w:rPr>
          <w:rFonts w:ascii="Times New Roman"/>
          <w:b w:val="false"/>
          <w:i w:val="false"/>
          <w:color w:val="000000"/>
          <w:sz w:val="28"/>
        </w:rPr>
        <w:t xml:space="preserve">V990886_ </w:t>
      </w:r>
      <w:r>
        <w:rPr>
          <w:rFonts w:ascii="Times New Roman"/>
          <w:b w:val="false"/>
          <w:i w:val="false"/>
          <w:color w:val="000000"/>
          <w:sz w:val="28"/>
        </w:rPr>
        <w:t xml:space="preserve">; приказом МГД РК от 15.03.2000 г. N 210 </w:t>
      </w:r>
      <w:r>
        <w:rPr>
          <w:rFonts w:ascii="Times New Roman"/>
          <w:b w:val="false"/>
          <w:i w:val="false"/>
          <w:color w:val="000000"/>
          <w:sz w:val="28"/>
        </w:rPr>
        <w:t xml:space="preserve">V001103_ </w:t>
      </w:r>
      <w:r>
        <w:rPr>
          <w:rFonts w:ascii="Times New Roman"/>
          <w:b w:val="false"/>
          <w:i w:val="false"/>
          <w:color w:val="000000"/>
          <w:sz w:val="28"/>
        </w:rPr>
        <w:t xml:space="preserve">; от 24 мая 2001 года N 660 </w:t>
      </w:r>
      <w:r>
        <w:rPr>
          <w:rFonts w:ascii="Times New Roman"/>
          <w:b w:val="false"/>
          <w:i w:val="false"/>
          <w:color w:val="000000"/>
          <w:sz w:val="28"/>
        </w:rPr>
        <w:t xml:space="preserve">V011583_ </w:t>
      </w:r>
      <w:r>
        <w:rPr>
          <w:rFonts w:ascii="Times New Roman"/>
          <w:b w:val="false"/>
          <w:i w:val="false"/>
          <w:color w:val="000000"/>
          <w:sz w:val="28"/>
        </w:rPr>
        <w:t xml:space="preserve">. </w:t>
      </w:r>
      <w:r>
        <w:br/>
      </w:r>
      <w:r>
        <w:rPr>
          <w:rFonts w:ascii="Times New Roman"/>
          <w:b w:val="false"/>
          <w:i w:val="false"/>
          <w:color w:val="000000"/>
          <w:sz w:val="28"/>
        </w:rPr>
        <w:t xml:space="preserve">
      5. Социальный налог начисляется до удержания соответствующих налогов, независимо от источников финансирования.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ПОРЯДОК ИСЧИСЛЕНИЯ И УПЛАТЫ СОЦИАЛЬНОГО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Социальный налог уплачивается: </w:t>
      </w:r>
      <w:r>
        <w:br/>
      </w:r>
      <w:r>
        <w:rPr>
          <w:rFonts w:ascii="Times New Roman"/>
          <w:b w:val="false"/>
          <w:i w:val="false"/>
          <w:color w:val="000000"/>
          <w:sz w:val="28"/>
        </w:rPr>
        <w:t xml:space="preserve">
      а) юридическими лицами: </w:t>
      </w:r>
      <w:r>
        <w:br/>
      </w:r>
      <w:r>
        <w:rPr>
          <w:rFonts w:ascii="Times New Roman"/>
          <w:b w:val="false"/>
          <w:i w:val="false"/>
          <w:color w:val="000000"/>
          <w:sz w:val="28"/>
        </w:rPr>
        <w:t xml:space="preserve">
      по ставке 21 процентов от фонда оплаты труда граждан Республики Казахстан, а также иностранных граждан и лиц без гражданства, постоянно проживающих или временно пребывающих в Республике Казахстан. </w:t>
      </w:r>
      <w:r>
        <w:br/>
      </w:r>
      <w:r>
        <w:rPr>
          <w:rFonts w:ascii="Times New Roman"/>
          <w:b w:val="false"/>
          <w:i w:val="false"/>
          <w:color w:val="000000"/>
          <w:sz w:val="28"/>
        </w:rPr>
        <w:t xml:space="preserve">
      Иностранные граждане и лица без гражданства признаются работниками юридических лиц или физических лиц, занимающихся предпринимательской деятельностью без образования юридического лица при осуществлении ими деятельности на основании индивидуального трудового договора (контракта), договоров подряда, найма или иного договора гражданско-правового характера, а также в случаях, когда иностранные граждане и лица без гражданства, прикомандированы для работы в Республике Казахстан в интересах плательщиков социального налога. Социальный налог исчисляется исходя из доходов в виде оплаты труда, выплачиваемых из казахстанского источника. </w:t>
      </w:r>
      <w:r>
        <w:br/>
      </w:r>
      <w:r>
        <w:rPr>
          <w:rFonts w:ascii="Times New Roman"/>
          <w:b w:val="false"/>
          <w:i w:val="false"/>
          <w:color w:val="000000"/>
          <w:sz w:val="28"/>
        </w:rPr>
        <w:t xml:space="preserve">
      В случае получения дохода из казахстанского источника физическими лицами-нерезидентами за пределами Республики Казахстан, фонд оплаты труда по указанным лицам определяется на основании суммы заявленного ими дохода, указанного в Справке о предполагаемом доходе, представляемой плательщикам социального налога, в соответствии с Приложением N 6 к настоящей Инструкции. Указанные физические лица прилагают к Справке о предполагаемом доходе копию индивидуального трудового договора (контракта), договоров подряда, найма или иного договора гражданско-правового характера, заключенного между иностранным юридическим лицом и физическим лицом - нерезидентом, подтверждающего заявленную сумму дохода; </w:t>
      </w:r>
      <w:r>
        <w:br/>
      </w:r>
      <w:r>
        <w:rPr>
          <w:rFonts w:ascii="Times New Roman"/>
          <w:b w:val="false"/>
          <w:i w:val="false"/>
          <w:color w:val="000000"/>
          <w:sz w:val="28"/>
        </w:rPr>
        <w:t xml:space="preserve">
      б) Центром социальной адаптации и трудовой реабилитации детей и подростков с нарушениями умственного и физического развития по ставке 20,5 процента от фонда оплаты труда; </w:t>
      </w:r>
      <w:r>
        <w:br/>
      </w:r>
      <w:r>
        <w:rPr>
          <w:rFonts w:ascii="Times New Roman"/>
          <w:b w:val="false"/>
          <w:i w:val="false"/>
          <w:color w:val="000000"/>
          <w:sz w:val="28"/>
        </w:rPr>
        <w:t xml:space="preserve">
      в) Республиканским объединением предприятий пенсионеров "Ветеран", а также производственными, учебно-производственными организациями, являющимися собственностью данного объединения и созданными за счет его средств, в которых работают только пенсионеры, Детским благотворительным фондом "SOS - детские деревни Казахстана", Обществом Красного Полумесяца и Красного Креста, Республиканским объединением предприятий Казахской республиканской организации ветеранов войны в Афганистане (без производственных организаций), Добровольным обществом инвалидов войны в Афганистане (без производственных организаций) по ставке 7,5 процента от фонда оплаты труда. В случае получения ими доходов от торгово- посреднической деятельности, производства и реализации подакцизных товаров налог уплачивается по ставке 8 процентов; </w:t>
      </w:r>
      <w:r>
        <w:br/>
      </w:r>
      <w:r>
        <w:rPr>
          <w:rFonts w:ascii="Times New Roman"/>
          <w:b w:val="false"/>
          <w:i w:val="false"/>
          <w:color w:val="000000"/>
          <w:sz w:val="28"/>
        </w:rPr>
        <w:t xml:space="preserve">
      г) Добровольным обществом инвалидов Республики Казахстан, Казахским обществом глухих, Казахским обществом слепых, а также производственными учебно-производственными организациями, являющимися собственностью этих обществ и созданными за счет их средств, в которых инвалиды составляют не менее 50 процентов от общего числа работающих, Республиканским обществом женщин-инвалидов, имеющих на иждивении детей, "Бибi-Ана", общественным объединением Лига "Ак-Бота" по опеке инвалидов и детей с нарушениями в психофизическом развитии по ставке 6,5 процента от фонда оплаты труда. В случае получения ими доходов от торгово- посреднической деятельности, производства и реализации подакцизных товаров налог уплачивается по ставке 7 процентов; </w:t>
      </w:r>
      <w:r>
        <w:br/>
      </w:r>
      <w:r>
        <w:rPr>
          <w:rFonts w:ascii="Times New Roman"/>
          <w:b w:val="false"/>
          <w:i w:val="false"/>
          <w:color w:val="000000"/>
          <w:sz w:val="28"/>
        </w:rPr>
        <w:t xml:space="preserve">
      д) физическими лицами, занимающимися предпринимательской деятельностью без образования юридического лица, кроме крестьянских (фермерских) хозяйств, а также физических лиц, занимающихся предпринимательской деятельностью без образования юридического лица на основе патента, в размере 60 процентов от месячного расчетного показателя за каждого работника, а также дополнительно 10 процентов от месячного дохода за минусом расходов, связанных с его получением, кроме расходов, не относимых на вычеты при определении налогооблагаемого дохода; </w:t>
      </w:r>
      <w:r>
        <w:br/>
      </w:r>
      <w:r>
        <w:rPr>
          <w:rFonts w:ascii="Times New Roman"/>
          <w:b w:val="false"/>
          <w:i w:val="false"/>
          <w:color w:val="000000"/>
          <w:sz w:val="28"/>
        </w:rPr>
        <w:t xml:space="preserve">
      д-1) физическими лицами, занимающимися предпринимательской деятельностью без образования юридического лица на основе патента, в размере 49 процентов от месячного расчетного показателя за каждого работника, а также дополнительно 5 процентов от предполагаемого облагаемого месячного дохода, заявленного при определении стоимости патента; </w:t>
      </w:r>
      <w:r>
        <w:br/>
      </w:r>
      <w:r>
        <w:rPr>
          <w:rFonts w:ascii="Times New Roman"/>
          <w:b w:val="false"/>
          <w:i w:val="false"/>
          <w:color w:val="000000"/>
          <w:sz w:val="28"/>
        </w:rPr>
        <w:t xml:space="preserve">
      е) крестьянскими (фермерскими) хозяйствами в размере 20 процентов от месячного расчетного показателя за каждого работника, главу крестьянского (фермерского) хозяйства и каждого члена крестьянского (фермерского) хозяйства". </w:t>
      </w:r>
      <w:r>
        <w:br/>
      </w:r>
      <w:r>
        <w:rPr>
          <w:rFonts w:ascii="Times New Roman"/>
          <w:b w:val="false"/>
          <w:i w:val="false"/>
          <w:color w:val="000000"/>
          <w:sz w:val="28"/>
        </w:rPr>
        <w:t xml:space="preserve">
      Сноска. Пункт 6 - с изменениями и дополнениями, внесенными приказом Мингосдоходов РК от 19 мая 1999 года N 519 </w:t>
      </w:r>
      <w:r>
        <w:rPr>
          <w:rFonts w:ascii="Times New Roman"/>
          <w:b w:val="false"/>
          <w:i w:val="false"/>
          <w:color w:val="000000"/>
          <w:sz w:val="28"/>
        </w:rPr>
        <w:t xml:space="preserve">V990803_ </w:t>
      </w:r>
      <w:r>
        <w:rPr>
          <w:rFonts w:ascii="Times New Roman"/>
          <w:b w:val="false"/>
          <w:i w:val="false"/>
          <w:color w:val="000000"/>
          <w:sz w:val="28"/>
        </w:rPr>
        <w:t xml:space="preserve">; приказом МГД РК от 4.08.99г. N 929 </w:t>
      </w:r>
      <w:r>
        <w:rPr>
          <w:rFonts w:ascii="Times New Roman"/>
          <w:b w:val="false"/>
          <w:i w:val="false"/>
          <w:color w:val="000000"/>
          <w:sz w:val="28"/>
        </w:rPr>
        <w:t xml:space="preserve">V990886_ </w:t>
      </w:r>
      <w:r>
        <w:rPr>
          <w:rFonts w:ascii="Times New Roman"/>
          <w:b w:val="false"/>
          <w:i w:val="false"/>
          <w:color w:val="000000"/>
          <w:sz w:val="28"/>
        </w:rPr>
        <w:t xml:space="preserve">; приказом МГД РК от 15.03.2000г. N 210 </w:t>
      </w:r>
      <w:r>
        <w:rPr>
          <w:rFonts w:ascii="Times New Roman"/>
          <w:b w:val="false"/>
          <w:i w:val="false"/>
          <w:color w:val="000000"/>
          <w:sz w:val="28"/>
        </w:rPr>
        <w:t xml:space="preserve">V001103_ </w:t>
      </w:r>
      <w:r>
        <w:rPr>
          <w:rFonts w:ascii="Times New Roman"/>
          <w:b w:val="false"/>
          <w:i w:val="false"/>
          <w:color w:val="000000"/>
          <w:sz w:val="28"/>
        </w:rPr>
        <w:t xml:space="preserve">; от 24 мая 2001 года N 660 </w:t>
      </w:r>
      <w:r>
        <w:rPr>
          <w:rFonts w:ascii="Times New Roman"/>
          <w:b w:val="false"/>
          <w:i w:val="false"/>
          <w:color w:val="000000"/>
          <w:sz w:val="28"/>
        </w:rPr>
        <w:t xml:space="preserve">V011583_ </w:t>
      </w:r>
      <w:r>
        <w:rPr>
          <w:rFonts w:ascii="Times New Roman"/>
          <w:b w:val="false"/>
          <w:i w:val="false"/>
          <w:color w:val="000000"/>
          <w:sz w:val="28"/>
        </w:rPr>
        <w:t xml:space="preserve">. </w:t>
      </w:r>
      <w:r>
        <w:br/>
      </w:r>
      <w:r>
        <w:rPr>
          <w:rFonts w:ascii="Times New Roman"/>
          <w:b w:val="false"/>
          <w:i w:val="false"/>
          <w:color w:val="000000"/>
          <w:sz w:val="28"/>
        </w:rPr>
        <w:t xml:space="preserve">
      6а. Отрицательное сальдо, образовавшееся по состоянию на 31 декабря 1998 года, в результате превышения сумм начисленных работодателями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над начисленной суммой отчислений в указанный фонд, ежемесячно засчитывается в счет уплаты социального налога в пределах 1,5 процента от фонда оплаты труда. </w:t>
      </w:r>
      <w:r>
        <w:br/>
      </w:r>
      <w:r>
        <w:rPr>
          <w:rFonts w:ascii="Times New Roman"/>
          <w:b w:val="false"/>
          <w:i w:val="false"/>
          <w:color w:val="000000"/>
          <w:sz w:val="28"/>
        </w:rPr>
        <w:t xml:space="preserve">
      Сноска. Инструкция дополнена новым пунктом 6а согласно приказу Мингосдоходов РК от 19 мая 1999 года N 519 </w:t>
      </w:r>
      <w:r>
        <w:rPr>
          <w:rFonts w:ascii="Times New Roman"/>
          <w:b w:val="false"/>
          <w:i w:val="false"/>
          <w:color w:val="000000"/>
          <w:sz w:val="28"/>
        </w:rPr>
        <w:t xml:space="preserve">V990803_ </w:t>
      </w:r>
      <w:r>
        <w:rPr>
          <w:rFonts w:ascii="Times New Roman"/>
          <w:b w:val="false"/>
          <w:i w:val="false"/>
          <w:color w:val="000000"/>
          <w:sz w:val="28"/>
        </w:rPr>
        <w:t xml:space="preserve">. </w:t>
      </w:r>
      <w:r>
        <w:br/>
      </w:r>
      <w:r>
        <w:rPr>
          <w:rFonts w:ascii="Times New Roman"/>
          <w:b w:val="false"/>
          <w:i w:val="false"/>
          <w:color w:val="000000"/>
          <w:sz w:val="28"/>
        </w:rPr>
        <w:t xml:space="preserve">
      6б. Сумма начисленного государственными учреждениями за отчетный период социального налога уменьшается на сумму назначенных в соответствии с законодательством Республики Казахстан пособий по временной нетрудоспособности, по беременности и родам в пределах 1,5 процента от фонда оплаты труда. </w:t>
      </w:r>
      <w:r>
        <w:br/>
      </w:r>
      <w:r>
        <w:rPr>
          <w:rFonts w:ascii="Times New Roman"/>
          <w:b w:val="false"/>
          <w:i w:val="false"/>
          <w:color w:val="000000"/>
          <w:sz w:val="28"/>
        </w:rPr>
        <w:t xml:space="preserve">
      Сумма назначенных в соответствии с законодательством Республики Казахстан пособий по временной нетрудоспособности, по беременности и родам, превышающая 1,5 процента от фонда оплаты труда отчетного периода, переносится на следующие отчетные периоды и уменьшает сумму начисленного государственными учреждениями налога в порядке, установленном настоящим пунктом. </w:t>
      </w:r>
      <w:r>
        <w:br/>
      </w:r>
      <w:r>
        <w:rPr>
          <w:rFonts w:ascii="Times New Roman"/>
          <w:b w:val="false"/>
          <w:i w:val="false"/>
          <w:color w:val="000000"/>
          <w:sz w:val="28"/>
        </w:rPr>
        <w:t xml:space="preserve">
      Примечание. Данный абзац вводится в действие с 1.04.1999 года (Приказ МГД РК от 15.03.2000 N 210 </w:t>
      </w:r>
      <w:r>
        <w:rPr>
          <w:rFonts w:ascii="Times New Roman"/>
          <w:b w:val="false"/>
          <w:i w:val="false"/>
          <w:color w:val="000000"/>
          <w:sz w:val="28"/>
        </w:rPr>
        <w:t xml:space="preserve">V001103_ </w:t>
      </w:r>
      <w:r>
        <w:rPr>
          <w:rFonts w:ascii="Times New Roman"/>
          <w:b w:val="false"/>
          <w:i w:val="false"/>
          <w:color w:val="000000"/>
          <w:sz w:val="28"/>
        </w:rPr>
        <w:t xml:space="preserve">). </w:t>
      </w:r>
      <w:r>
        <w:br/>
      </w:r>
      <w:r>
        <w:rPr>
          <w:rFonts w:ascii="Times New Roman"/>
          <w:b w:val="false"/>
          <w:i w:val="false"/>
          <w:color w:val="000000"/>
          <w:sz w:val="28"/>
        </w:rPr>
        <w:t xml:space="preserve">
      Сноска. Инструкция дополнена новым пунктом 6б согласно приказу Мингосдоходов РК от 19 мая 1999 года N 519 </w:t>
      </w:r>
      <w:r>
        <w:rPr>
          <w:rFonts w:ascii="Times New Roman"/>
          <w:b w:val="false"/>
          <w:i w:val="false"/>
          <w:color w:val="000000"/>
          <w:sz w:val="28"/>
        </w:rPr>
        <w:t xml:space="preserve">V990803_ </w:t>
      </w:r>
      <w:r>
        <w:rPr>
          <w:rFonts w:ascii="Times New Roman"/>
          <w:b w:val="false"/>
          <w:i w:val="false"/>
          <w:color w:val="000000"/>
          <w:sz w:val="28"/>
        </w:rPr>
        <w:t xml:space="preserve">; с изменениями, внесенными приказом МГД РК от 15.03.2000г. N 210 </w:t>
      </w:r>
      <w:r>
        <w:rPr>
          <w:rFonts w:ascii="Times New Roman"/>
          <w:b w:val="false"/>
          <w:i w:val="false"/>
          <w:color w:val="000000"/>
          <w:sz w:val="28"/>
        </w:rPr>
        <w:t xml:space="preserve">V001103_ </w:t>
      </w:r>
      <w:r>
        <w:rPr>
          <w:rFonts w:ascii="Times New Roman"/>
          <w:b w:val="false"/>
          <w:i w:val="false"/>
          <w:color w:val="000000"/>
          <w:sz w:val="28"/>
        </w:rPr>
        <w:t xml:space="preserve">. </w:t>
      </w:r>
      <w:r>
        <w:br/>
      </w:r>
      <w:r>
        <w:rPr>
          <w:rFonts w:ascii="Times New Roman"/>
          <w:b w:val="false"/>
          <w:i w:val="false"/>
          <w:color w:val="000000"/>
          <w:sz w:val="28"/>
        </w:rPr>
        <w:t xml:space="preserve">
      7. Декларация по социальному налогу представляется в территориальные налоговые органы: </w:t>
      </w:r>
      <w:r>
        <w:br/>
      </w:r>
      <w:r>
        <w:rPr>
          <w:rFonts w:ascii="Times New Roman"/>
          <w:b w:val="false"/>
          <w:i w:val="false"/>
          <w:color w:val="000000"/>
          <w:sz w:val="28"/>
        </w:rPr>
        <w:t xml:space="preserve">
      - ежеквартально, не позднее 15 числа месяца, следующего за отчетным кварталом: юридическими лицами - по форме, приведенной в приложении 2 к настоящей Инструкции, физическими лицами, занимающимися предпринимательской деятельностью, - по форме, приведенной в приложении 3 к настоящей Инструкции; </w:t>
      </w:r>
      <w:r>
        <w:br/>
      </w:r>
      <w:r>
        <w:rPr>
          <w:rFonts w:ascii="Times New Roman"/>
          <w:b w:val="false"/>
          <w:i w:val="false"/>
          <w:color w:val="000000"/>
          <w:sz w:val="28"/>
        </w:rPr>
        <w:t xml:space="preserve">
      - в сроки, предусмотренные для сдачи декларации по единому земельному налогу, крестьянскими (фермерскими) хозяйствами - по форме, приведенной в приложении 3А к настоящей Инструкции. </w:t>
      </w:r>
      <w:r>
        <w:br/>
      </w:r>
      <w:r>
        <w:rPr>
          <w:rFonts w:ascii="Times New Roman"/>
          <w:b w:val="false"/>
          <w:i w:val="false"/>
          <w:color w:val="000000"/>
          <w:sz w:val="28"/>
        </w:rPr>
        <w:t xml:space="preserve">
      Указанное в настоящем пункте требование не относится к лицам, осуществляющим свою деятельность на основе патента, стоимость которого включает социальный налог. </w:t>
      </w:r>
      <w:r>
        <w:br/>
      </w:r>
      <w:r>
        <w:rPr>
          <w:rFonts w:ascii="Times New Roman"/>
          <w:b w:val="false"/>
          <w:i w:val="false"/>
          <w:color w:val="000000"/>
          <w:sz w:val="28"/>
        </w:rPr>
        <w:t xml:space="preserve">
      По решению юридического лица его филиалы, представительства и иные обособленные структурные подразделения могут представлять декларацию в территориальный налоговый орган по месту своего нахождения и осуществлять уплату налога самостоятельно. </w:t>
      </w:r>
      <w:r>
        <w:br/>
      </w:r>
      <w:r>
        <w:rPr>
          <w:rFonts w:ascii="Times New Roman"/>
          <w:b w:val="false"/>
          <w:i w:val="false"/>
          <w:color w:val="000000"/>
          <w:sz w:val="28"/>
        </w:rPr>
        <w:t xml:space="preserve">
      Сноска. Пункт 7 - с изменениями и дополнениями, внесенными приказом Мингосдоходов РК от 19 мая 1999 года N 519 </w:t>
      </w:r>
      <w:r>
        <w:rPr>
          <w:rFonts w:ascii="Times New Roman"/>
          <w:b w:val="false"/>
          <w:i w:val="false"/>
          <w:color w:val="000000"/>
          <w:sz w:val="28"/>
        </w:rPr>
        <w:t xml:space="preserve">V990803_ </w:t>
      </w:r>
      <w:r>
        <w:rPr>
          <w:rFonts w:ascii="Times New Roman"/>
          <w:b w:val="false"/>
          <w:i w:val="false"/>
          <w:color w:val="000000"/>
          <w:sz w:val="28"/>
        </w:rPr>
        <w:t xml:space="preserve">; приказом Министра госдоходов РК от 4.08.99г. N 929 </w:t>
      </w:r>
      <w:r>
        <w:rPr>
          <w:rFonts w:ascii="Times New Roman"/>
          <w:b w:val="false"/>
          <w:i w:val="false"/>
          <w:color w:val="000000"/>
          <w:sz w:val="28"/>
        </w:rPr>
        <w:t xml:space="preserve">V990886_ </w:t>
      </w:r>
      <w:r>
        <w:rPr>
          <w:rFonts w:ascii="Times New Roman"/>
          <w:b w:val="false"/>
          <w:i w:val="false"/>
          <w:color w:val="000000"/>
          <w:sz w:val="28"/>
        </w:rPr>
        <w:t xml:space="preserve">; в новой редакции согласно приказу МГД РК от 15.03.2000г. N 210 </w:t>
      </w:r>
      <w:r>
        <w:rPr>
          <w:rFonts w:ascii="Times New Roman"/>
          <w:b w:val="false"/>
          <w:i w:val="false"/>
          <w:color w:val="000000"/>
          <w:sz w:val="28"/>
        </w:rPr>
        <w:t xml:space="preserve">V001103_ </w:t>
      </w:r>
      <w:r>
        <w:rPr>
          <w:rFonts w:ascii="Times New Roman"/>
          <w:b w:val="false"/>
          <w:i w:val="false"/>
          <w:color w:val="000000"/>
          <w:sz w:val="28"/>
        </w:rPr>
        <w:t xml:space="preserve">. </w:t>
      </w:r>
      <w:r>
        <w:br/>
      </w:r>
      <w:r>
        <w:rPr>
          <w:rFonts w:ascii="Times New Roman"/>
          <w:b w:val="false"/>
          <w:i w:val="false"/>
          <w:color w:val="000000"/>
          <w:sz w:val="28"/>
        </w:rPr>
        <w:t xml:space="preserve">
      8. Социальный налог подлежит уплате в бюджет за каждый отчетный период в срок, установленный для выплаты заработной платы за вторую половину месяца, но не позднее 15 числа следующего месяца, независимо от выплаты заработной платы. </w:t>
      </w:r>
      <w:r>
        <w:br/>
      </w:r>
      <w:r>
        <w:rPr>
          <w:rFonts w:ascii="Times New Roman"/>
          <w:b w:val="false"/>
          <w:i w:val="false"/>
          <w:color w:val="000000"/>
          <w:sz w:val="28"/>
        </w:rPr>
        <w:t xml:space="preserve">
      Отчетным периодом по фактическим расчетам с бюджетом по социальному налогу является календарный месяц. </w:t>
      </w:r>
      <w:r>
        <w:br/>
      </w:r>
      <w:r>
        <w:rPr>
          <w:rFonts w:ascii="Times New Roman"/>
          <w:b w:val="false"/>
          <w:i w:val="false"/>
          <w:color w:val="000000"/>
          <w:sz w:val="28"/>
        </w:rPr>
        <w:t xml:space="preserve">
      Плательщики единого земельного налога производят уплату социального налога за каждый месяц отчетного периода в сроки, установленные для уплаты единого земельного налога. </w:t>
      </w:r>
      <w:r>
        <w:br/>
      </w:r>
      <w:r>
        <w:rPr>
          <w:rFonts w:ascii="Times New Roman"/>
          <w:b w:val="false"/>
          <w:i w:val="false"/>
          <w:color w:val="000000"/>
          <w:sz w:val="28"/>
        </w:rPr>
        <w:t xml:space="preserve">
      Сноска. Пункт 8 - с дополнениями, внесенными приказом МГД РК от 15.03.2000г. N 210 </w:t>
      </w:r>
      <w:r>
        <w:rPr>
          <w:rFonts w:ascii="Times New Roman"/>
          <w:b w:val="false"/>
          <w:i w:val="false"/>
          <w:color w:val="000000"/>
          <w:sz w:val="28"/>
        </w:rPr>
        <w:t xml:space="preserve">V001103_ </w:t>
      </w:r>
      <w:r>
        <w:rPr>
          <w:rFonts w:ascii="Times New Roman"/>
          <w:b w:val="false"/>
          <w:i w:val="false"/>
          <w:color w:val="000000"/>
          <w:sz w:val="28"/>
        </w:rPr>
        <w:t xml:space="preserve">; от 24 мая 2001 года N 660 </w:t>
      </w:r>
      <w:r>
        <w:rPr>
          <w:rFonts w:ascii="Times New Roman"/>
          <w:b w:val="false"/>
          <w:i w:val="false"/>
          <w:color w:val="000000"/>
          <w:sz w:val="28"/>
        </w:rPr>
        <w:t xml:space="preserve">V011583_ </w:t>
      </w:r>
      <w:r>
        <w:rPr>
          <w:rFonts w:ascii="Times New Roman"/>
          <w:b w:val="false"/>
          <w:i w:val="false"/>
          <w:color w:val="000000"/>
          <w:sz w:val="28"/>
        </w:rPr>
        <w:t xml:space="preserve">. </w:t>
      </w:r>
      <w:r>
        <w:br/>
      </w:r>
      <w:r>
        <w:rPr>
          <w:rFonts w:ascii="Times New Roman"/>
          <w:b w:val="false"/>
          <w:i w:val="false"/>
          <w:color w:val="000000"/>
          <w:sz w:val="28"/>
        </w:rPr>
        <w:t xml:space="preserve">
      9. При определении налогооблагаемого дохода сумма уплаченного социального налога относится на вычеты в пределах начисленной суммы. </w:t>
      </w:r>
      <w:r>
        <w:br/>
      </w:r>
      <w:r>
        <w:rPr>
          <w:rFonts w:ascii="Times New Roman"/>
          <w:b w:val="false"/>
          <w:i w:val="false"/>
          <w:color w:val="000000"/>
          <w:sz w:val="28"/>
        </w:rPr>
        <w:t xml:space="preserve">
      10. Налогоплательщики, имеющие задолженность по обязательным пенсионным взносам в Государственный центр по выплате пенсий в части невыплаченных сумм по оплате труда за 1998 год ежемесячно по мере погашения задолженности представляют в налоговые органы справку по форме, приведенной в приложении 4А к настоящей Инструкции одновременно с декларацией по социальному налогу. </w:t>
      </w:r>
      <w:r>
        <w:br/>
      </w:r>
      <w:r>
        <w:rPr>
          <w:rFonts w:ascii="Times New Roman"/>
          <w:b w:val="false"/>
          <w:i w:val="false"/>
          <w:color w:val="000000"/>
          <w:sz w:val="28"/>
        </w:rPr>
        <w:t xml:space="preserve">
      Сноска. Пункт 10 - с изменениями, внесенными приказом Мингосдоходов РК от 19 мая 1999 года N 519 </w:t>
      </w:r>
      <w:r>
        <w:rPr>
          <w:rFonts w:ascii="Times New Roman"/>
          <w:b w:val="false"/>
          <w:i w:val="false"/>
          <w:color w:val="000000"/>
          <w:sz w:val="28"/>
        </w:rPr>
        <w:t xml:space="preserve">V990803_ </w:t>
      </w:r>
      <w:r>
        <w:rPr>
          <w:rFonts w:ascii="Times New Roman"/>
          <w:b w:val="false"/>
          <w:i w:val="false"/>
          <w:color w:val="000000"/>
          <w:sz w:val="28"/>
        </w:rPr>
        <w:t xml:space="preserve">. </w:t>
      </w:r>
      <w:r>
        <w:br/>
      </w:r>
      <w:r>
        <w:rPr>
          <w:rFonts w:ascii="Times New Roman"/>
          <w:b w:val="false"/>
          <w:i w:val="false"/>
          <w:color w:val="000000"/>
          <w:sz w:val="28"/>
        </w:rPr>
        <w:t xml:space="preserve">
      11. </w:t>
      </w:r>
      <w:r>
        <w:br/>
      </w:r>
      <w:r>
        <w:rPr>
          <w:rFonts w:ascii="Times New Roman"/>
          <w:b w:val="false"/>
          <w:i w:val="false"/>
          <w:color w:val="000000"/>
          <w:sz w:val="28"/>
        </w:rPr>
        <w:t xml:space="preserve">
      Сноска. Пункт 11 - исключен согласно приказу Мингосдоходов РК от 19 мая 1999 года N 519 </w:t>
      </w:r>
      <w:r>
        <w:rPr>
          <w:rFonts w:ascii="Times New Roman"/>
          <w:b w:val="false"/>
          <w:i w:val="false"/>
          <w:color w:val="000000"/>
          <w:sz w:val="28"/>
        </w:rPr>
        <w:t xml:space="preserve">V990803_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ОТВЕТСТВЕННОСТЬ ПЛАТЕЛЬЩИКОВ И КОНТРОЛЬ </w:t>
      </w:r>
      <w:r>
        <w:br/>
      </w:r>
      <w:r>
        <w:rPr>
          <w:rFonts w:ascii="Times New Roman"/>
          <w:b w:val="false"/>
          <w:i w:val="false"/>
          <w:color w:val="000000"/>
          <w:sz w:val="28"/>
        </w:rPr>
        <w:t xml:space="preserve">
                   ЗА УПЛАТОЙ СОЦИАЛЬНОГО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Ответственность за правильность исчисления и своевременность уплаты социального налога в бюджет возлагается на плательщиков. </w:t>
      </w:r>
      <w:r>
        <w:br/>
      </w:r>
      <w:r>
        <w:rPr>
          <w:rFonts w:ascii="Times New Roman"/>
          <w:b w:val="false"/>
          <w:i w:val="false"/>
          <w:color w:val="000000"/>
          <w:sz w:val="28"/>
        </w:rPr>
        <w:t xml:space="preserve">
      За нарушение порядка исчисления и своевременности уплаты социального налога к плательщикам применяются санкции, установленные налоговым законодательством Республики Казахстан, и административные штрафы, установленные законодательством Республики Казахстан. </w:t>
      </w:r>
      <w:r>
        <w:br/>
      </w:r>
      <w:r>
        <w:rPr>
          <w:rFonts w:ascii="Times New Roman"/>
          <w:b w:val="false"/>
          <w:i w:val="false"/>
          <w:color w:val="000000"/>
          <w:sz w:val="28"/>
        </w:rPr>
        <w:t xml:space="preserve">
      13. Своевременно неуплаченные суммы социального налога взыскиваются в бюджет с начислением пени в размере 1,5-кратной официальной ставки рефинансирования, установленной Национальным Банком Республики Казахстан в день уплаты этих сумм, за каждый день просрочки (включая день уплаты). </w:t>
      </w:r>
      <w:r>
        <w:br/>
      </w:r>
      <w:r>
        <w:rPr>
          <w:rFonts w:ascii="Times New Roman"/>
          <w:b w:val="false"/>
          <w:i w:val="false"/>
          <w:color w:val="000000"/>
          <w:sz w:val="28"/>
        </w:rPr>
        <w:t xml:space="preserve">
      Сноска. Пункт 13 - в новой редакции согласно приказу МГД РК от 15.03.2000 г. N 210 </w:t>
      </w:r>
      <w:r>
        <w:rPr>
          <w:rFonts w:ascii="Times New Roman"/>
          <w:b w:val="false"/>
          <w:i w:val="false"/>
          <w:color w:val="000000"/>
          <w:sz w:val="28"/>
        </w:rPr>
        <w:t xml:space="preserve">V001103_ </w:t>
      </w:r>
      <w:r>
        <w:rPr>
          <w:rFonts w:ascii="Times New Roman"/>
          <w:b w:val="false"/>
          <w:i w:val="false"/>
          <w:color w:val="000000"/>
          <w:sz w:val="28"/>
        </w:rPr>
        <w:t xml:space="preserve">; от 24 мая 2001 года N 660 </w:t>
      </w:r>
      <w:r>
        <w:rPr>
          <w:rFonts w:ascii="Times New Roman"/>
          <w:b w:val="false"/>
          <w:i w:val="false"/>
          <w:color w:val="000000"/>
          <w:sz w:val="28"/>
        </w:rPr>
        <w:t xml:space="preserve">V011583_ </w:t>
      </w:r>
      <w:r>
        <w:rPr>
          <w:rFonts w:ascii="Times New Roman"/>
          <w:b w:val="false"/>
          <w:i w:val="false"/>
          <w:color w:val="000000"/>
          <w:sz w:val="28"/>
        </w:rPr>
        <w:t xml:space="preserve">. </w:t>
      </w:r>
      <w:r>
        <w:br/>
      </w:r>
      <w:r>
        <w:rPr>
          <w:rFonts w:ascii="Times New Roman"/>
          <w:b w:val="false"/>
          <w:i w:val="false"/>
          <w:color w:val="000000"/>
          <w:sz w:val="28"/>
        </w:rPr>
        <w:t xml:space="preserve">
      Сноска. Пункты 14, 15, 16, 16-1, 16-2 исключены приказом МГД РК от 24 мая 2001 года N 660 </w:t>
      </w:r>
      <w:r>
        <w:rPr>
          <w:rFonts w:ascii="Times New Roman"/>
          <w:b w:val="false"/>
          <w:i w:val="false"/>
          <w:color w:val="000000"/>
          <w:sz w:val="28"/>
        </w:rPr>
        <w:t xml:space="preserve">V011583_ </w:t>
      </w:r>
      <w:r>
        <w:rPr>
          <w:rFonts w:ascii="Times New Roman"/>
          <w:b w:val="false"/>
          <w:i w:val="false"/>
          <w:color w:val="000000"/>
          <w:sz w:val="28"/>
        </w:rPr>
        <w:t xml:space="preserve">. </w:t>
      </w:r>
      <w:r>
        <w:br/>
      </w:r>
      <w:r>
        <w:rPr>
          <w:rFonts w:ascii="Times New Roman"/>
          <w:b w:val="false"/>
          <w:i w:val="false"/>
          <w:color w:val="000000"/>
          <w:sz w:val="28"/>
        </w:rPr>
        <w:t xml:space="preserve">
      17. Контроль за правильностью исчисления и своевременностью уплаты социального налога осуществляется налоговыми органами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Инструкции N 46 МГД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Приложение N 1 - в новой редакции согласно приказу Мингосдоходов РК от 19 мая 1999 года N 519 </w:t>
      </w:r>
      <w:r>
        <w:rPr>
          <w:rFonts w:ascii="Times New Roman"/>
          <w:b w:val="false"/>
          <w:i w:val="false"/>
          <w:color w:val="000000"/>
          <w:sz w:val="28"/>
        </w:rPr>
        <w:t xml:space="preserve">V990803_ </w:t>
      </w:r>
      <w:r>
        <w:rPr>
          <w:rFonts w:ascii="Times New Roman"/>
          <w:b w:val="false"/>
          <w:i w:val="false"/>
          <w:color w:val="000000"/>
          <w:sz w:val="28"/>
        </w:rPr>
        <w:t xml:space="preserve">; с изменениями, внесенными приказом Министра госдоходов РК от 4.08.99г. N 929 </w:t>
      </w:r>
      <w:r>
        <w:rPr>
          <w:rFonts w:ascii="Times New Roman"/>
          <w:b w:val="false"/>
          <w:i w:val="false"/>
          <w:color w:val="000000"/>
          <w:sz w:val="28"/>
        </w:rPr>
        <w:t xml:space="preserve">V990886_ </w:t>
      </w:r>
      <w:r>
        <w:rPr>
          <w:rFonts w:ascii="Times New Roman"/>
          <w:b w:val="false"/>
          <w:i w:val="false"/>
          <w:color w:val="000000"/>
          <w:sz w:val="28"/>
        </w:rPr>
        <w:t xml:space="preserve">; приказом МГД РК от 15.03.2000г. N 210 </w:t>
      </w:r>
      <w:r>
        <w:rPr>
          <w:rFonts w:ascii="Times New Roman"/>
          <w:b w:val="false"/>
          <w:i w:val="false"/>
          <w:color w:val="000000"/>
          <w:sz w:val="28"/>
        </w:rPr>
        <w:t xml:space="preserve">V001103_ </w:t>
      </w:r>
      <w:r>
        <w:rPr>
          <w:rFonts w:ascii="Times New Roman"/>
          <w:b w:val="false"/>
          <w:i w:val="false"/>
          <w:color w:val="000000"/>
          <w:sz w:val="28"/>
        </w:rPr>
        <w:t xml:space="preserve">; в новой редакции согласно приказу МГД РК от 24 мая 2001 года N 660 </w:t>
      </w:r>
      <w:r>
        <w:rPr>
          <w:rFonts w:ascii="Times New Roman"/>
          <w:b w:val="false"/>
          <w:i w:val="false"/>
          <w:color w:val="000000"/>
          <w:sz w:val="28"/>
        </w:rPr>
        <w:t xml:space="preserve">V011583_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уплаты юридическими лицами социального налога </w:t>
      </w:r>
      <w:r>
        <w:br/>
      </w:r>
      <w:r>
        <w:rPr>
          <w:rFonts w:ascii="Times New Roman"/>
          <w:b w:val="false"/>
          <w:i w:val="false"/>
          <w:color w:val="000000"/>
          <w:sz w:val="28"/>
        </w:rPr>
        <w:t xml:space="preserve">
             за филиалы, представительства и иные обособленные </w:t>
      </w:r>
      <w:r>
        <w:br/>
      </w:r>
      <w:r>
        <w:rPr>
          <w:rFonts w:ascii="Times New Roman"/>
          <w:b w:val="false"/>
          <w:i w:val="false"/>
          <w:color w:val="000000"/>
          <w:sz w:val="28"/>
        </w:rPr>
        <w:t xml:space="preserve">
                         структурные подразделения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со статьей 104-8 Закона юридические лица осуществляют уплату социального налога за свои филиалы, представительства и иные обособленные структурные подразделения (далее - структурные подразделения) в соответствующие бюджеты по месту их нахождения либо в соответствующие бюджеты городов Астаны, Алматы или в областные бюджеты. </w:t>
      </w:r>
      <w:r>
        <w:br/>
      </w:r>
      <w:r>
        <w:rPr>
          <w:rFonts w:ascii="Times New Roman"/>
          <w:b w:val="false"/>
          <w:i w:val="false"/>
          <w:color w:val="000000"/>
          <w:sz w:val="28"/>
        </w:rPr>
        <w:t xml:space="preserve">
      Под иным обособленным структурным подразделением юридического лица понимается любое территориально обособленное подразделение от юридического лица, по месту нахождения которого оборудованы стационарные рабочие места, выполняющие часть его функций. Рабочее место считается стационарным, если оно создано на срок более одного месяца. </w:t>
      </w:r>
      <w:r>
        <w:br/>
      </w:r>
      <w:r>
        <w:rPr>
          <w:rFonts w:ascii="Times New Roman"/>
          <w:b w:val="false"/>
          <w:i w:val="false"/>
          <w:color w:val="000000"/>
          <w:sz w:val="28"/>
        </w:rPr>
        <w:t xml:space="preserve">
      Сумма налога, подлежащего уплате юридическим лицом за свои структурные подразделения, рассчитывается исходя из удельного веса показателя, определяемого как сумма начисленного структурными подразделениями в отчетном периоде фонда оплаты труда работников, за минусом выплат, на которые согласно статье 104-7 Закона социальный налог не начисляется. </w:t>
      </w:r>
      <w:r>
        <w:br/>
      </w:r>
      <w:r>
        <w:rPr>
          <w:rFonts w:ascii="Times New Roman"/>
          <w:b w:val="false"/>
          <w:i w:val="false"/>
          <w:color w:val="000000"/>
          <w:sz w:val="28"/>
        </w:rPr>
        <w:t xml:space="preserve">
      Уплата социального налога производится головной организацией юридического лица непосредственно со своего банковского счета или возлагается на свои структурные подразделения. Данное положение не распространяется на структурные подразделения, которые по решению юридического лица согласно статье 104-10 Закона осуществляют представление декларации по социальному налогу в территориальные налоговые органы по месту своего нахождения и уплату налога самостоятельно. </w:t>
      </w:r>
      <w:r>
        <w:br/>
      </w:r>
      <w:r>
        <w:rPr>
          <w:rFonts w:ascii="Times New Roman"/>
          <w:b w:val="false"/>
          <w:i w:val="false"/>
          <w:color w:val="000000"/>
          <w:sz w:val="28"/>
        </w:rPr>
        <w:t xml:space="preserve">
      Расчет сумм социального налога в разрезе структурных подразделений представляется в налоговый орган по месту регистрации головной организации юридического лица по форме, приведенной в соответствии с приложением 1А, одновременно с декларацией по социальному налогу. </w:t>
      </w:r>
      <w:r>
        <w:br/>
      </w:r>
      <w:r>
        <w:rPr>
          <w:rFonts w:ascii="Times New Roman"/>
          <w:b w:val="false"/>
          <w:i w:val="false"/>
          <w:color w:val="000000"/>
          <w:sz w:val="28"/>
        </w:rPr>
        <w:t xml:space="preserve">
      За иные обособленные структурные подразделения, имеющие отдельный баланс и банковский счет, филиалы и представительства социальный налог подлежит уплате в соответствующие бюджеты по месту их нахождения. При этом, головной организацией открываются лицевые счета для ведения расчетов по социальному налогу в соответствующих территориальных налоговых комитетах по месту нахождения указанных структурных подразделений. Копия расчета, заверенная печатью и подписью руководителя налогового органа по месту регистрации головной организации, подлежит представлению в соответствующие территориальные налоговые комитеты по месту нахождения иных обособленных структурных подразделений, имеющих отдельный баланс и банковский счет, филиалов и представительств в сроки, установленные налоговым законодательством для представления декларации по социальному налогу. </w:t>
      </w:r>
      <w:r>
        <w:br/>
      </w:r>
      <w:r>
        <w:rPr>
          <w:rFonts w:ascii="Times New Roman"/>
          <w:b w:val="false"/>
          <w:i w:val="false"/>
          <w:color w:val="000000"/>
          <w:sz w:val="28"/>
        </w:rPr>
        <w:t xml:space="preserve">
      При отсутствии отдельного баланса и банковского счета у иных обособленных структурных подразделений, социальный налог подлежит уплате в соответствующие бюджеты городов Астаны, Алматы или в областные бюджеты. Головной организацией открываются лицевые счета в соответствующих налоговых комитетах по городам Астаны, Алматы или в областных налоговых комитетах для ведения расчетов по социальному налогу за указанные иные обособленные структурные подразделения, находящиеся на территории городов Астаны, Алматы или области. Уплата социального налога осуществляется головной организацией общей суммой, начисленной за иные обособленные структурные подразделения, не имеющие отдельный баланс и банковский счет, расположенные на территории городов Астаны, Алматы или области. Копия расчета, заверенная печатью и подписью руководителя налогового органа по месту регистрации головной организации, подлежит представлению в соответствующие налоговые комитеты по городам Астаны, Алматы или областные налоговые комитеты, в сроки, установленные налоговым законодательством для представления декларации по социальному налогу. </w:t>
      </w:r>
      <w:r>
        <w:br/>
      </w:r>
      <w:r>
        <w:rPr>
          <w:rFonts w:ascii="Times New Roman"/>
          <w:b w:val="false"/>
          <w:i w:val="false"/>
          <w:color w:val="000000"/>
          <w:sz w:val="28"/>
        </w:rPr>
        <w:t>
</w:t>
      </w:r>
      <w:r>
        <w:rPr>
          <w:rFonts w:ascii="Times New Roman"/>
          <w:b w:val="false"/>
          <w:i w:val="false"/>
          <w:color w:val="000000"/>
          <w:sz w:val="28"/>
        </w:rPr>
        <w:t xml:space="preserve">
Приложение N 1А </w:t>
      </w:r>
      <w:r>
        <w:br/>
      </w:r>
      <w:r>
        <w:rPr>
          <w:rFonts w:ascii="Times New Roman"/>
          <w:b w:val="false"/>
          <w:i w:val="false"/>
          <w:color w:val="000000"/>
          <w:sz w:val="28"/>
        </w:rPr>
        <w:t xml:space="preserve">
к Инструкции МГД РК N 46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Сноска. Инструкция дополнена новым Приложением N 1А согласно приказу Мингосдоходов РК от 19 мая 1999 года N 519 </w:t>
      </w:r>
      <w:r>
        <w:rPr>
          <w:rFonts w:ascii="Times New Roman"/>
          <w:b w:val="false"/>
          <w:i w:val="false"/>
          <w:color w:val="000000"/>
          <w:sz w:val="28"/>
        </w:rPr>
        <w:t xml:space="preserve">V990803_ </w:t>
      </w:r>
      <w:r>
        <w:rPr>
          <w:rFonts w:ascii="Times New Roman"/>
          <w:b w:val="false"/>
          <w:i w:val="false"/>
          <w:color w:val="000000"/>
          <w:sz w:val="28"/>
        </w:rPr>
        <w:t xml:space="preserve">; в новой редакции согласно приказу МГД РК от 15.03.2000г. N 210 </w:t>
      </w:r>
      <w:r>
        <w:rPr>
          <w:rFonts w:ascii="Times New Roman"/>
          <w:b w:val="false"/>
          <w:i w:val="false"/>
          <w:color w:val="000000"/>
          <w:sz w:val="28"/>
        </w:rPr>
        <w:t xml:space="preserve">V001103_ </w:t>
      </w:r>
      <w:r>
        <w:rPr>
          <w:rFonts w:ascii="Times New Roman"/>
          <w:b w:val="false"/>
          <w:i w:val="false"/>
          <w:color w:val="000000"/>
          <w:sz w:val="28"/>
        </w:rPr>
        <w:t xml:space="preserve">; в новой редакции согласно приказу МГД РК от 24 мая 2001 года N 660 </w:t>
      </w:r>
      <w:r>
        <w:rPr>
          <w:rFonts w:ascii="Times New Roman"/>
          <w:b w:val="false"/>
          <w:i w:val="false"/>
          <w:color w:val="000000"/>
          <w:sz w:val="28"/>
        </w:rPr>
        <w:t xml:space="preserve">V011583_ </w:t>
      </w:r>
      <w:r>
        <w:rPr>
          <w:rFonts w:ascii="Times New Roman"/>
          <w:b w:val="false"/>
          <w:i w:val="false"/>
          <w:color w:val="000000"/>
          <w:sz w:val="28"/>
        </w:rPr>
        <w:t xml:space="preserve">. Наименование юридического лица___________________________________________ РНН___________________________________ Налоговый орган__________________ Адрес, телефон _______________________ Банк _________________________________ Срок представления_______________ Банковские счета _____________________ Расчет сумм социального налога в разрезе структурных подразделений юридического лица тыс.тенге _________________________________________________________________________ N !Наименование, !Бюджет, в !Наименование !Фонд !Сумма !Облагаемый !адрес и телефон !который !и адрес соот-!оплаты!выплат, !фонд оплаты !головной !будет !ветствующих !труда !на кото-!труда !организации и !произво- !налоговых !работ-!рые соци!работников !структурных !диться !органов !ников !альный !(гр.5-гр.6) !подразделений !уплата ! ! !налог не! !юридического лица!соц.налога! ! !начисля-! ! ! ! ! !ется ! ! ! ! ! !(п.3 ст.! ! ! ! ! !104-7 ! ! ! ! ! !Закона) ! __________________________________________________________________________ 1 ! 2 ! 3 ! 4 ! 5 ! 6 ! 7 __________________________________________________________________________ __________________________________________________________________________ Всего по юридическому лицу __________________________________________________________________________ продолжение таблицы: __________________________________________________ Удельный вес ! Сумма налога, подлежащего уплате! ФОТ, ! (гр.8 х общую сумму налога) ! определенного!_________________________________! в графе 7, в !всего ! 1 ! 2 ! 3 ! общей сумме ! ! месяц ! месяц ! месяц ! ФОТ, % ! !(гр.9:3)!(гр.9:3)!(гр.9:3)! _________________________________________________! 8 ! 9 ! 10 ! 11 ! 12 ! _________________________________________________! _________________________________________________! 100,0 __________________________________________________ Ответственность налогоплательщика перед законом Налоговый орган Мы несем ответственность перед Законом за достоверность и полноту сведений, приведенных в данном расчете. Руководитель___________________ Работник, (Ф.И.О.) принявший расчет ________________ ___________________ (Ф.И.О.) (подпись) ________________ (подпись) Гл. бухгалтер _________________ Дата ___________________________ (Ф.И.О.) __________________ (подпись) Дата __________________________ МП Приложение N 2 к Инструкции N 46 МГД РК Сноска. Инструкция дополнена новым Приложением N 2 согласно приказу Мингосдоходов РК от 19 мая 1999 года N 519 </w:t>
      </w:r>
      <w:r>
        <w:rPr>
          <w:rFonts w:ascii="Times New Roman"/>
          <w:b w:val="false"/>
          <w:i w:val="false"/>
          <w:color w:val="000000"/>
          <w:sz w:val="28"/>
        </w:rPr>
        <w:t xml:space="preserve">V990803_ </w:t>
      </w:r>
      <w:r>
        <w:rPr>
          <w:rFonts w:ascii="Times New Roman"/>
          <w:b w:val="false"/>
          <w:i w:val="false"/>
          <w:color w:val="000000"/>
          <w:sz w:val="28"/>
        </w:rPr>
        <w:t xml:space="preserve">; приложение - в новой редакции согласно приказу Министра госдоходов РК от 4.08.99г. N 929 </w:t>
      </w:r>
      <w:r>
        <w:rPr>
          <w:rFonts w:ascii="Times New Roman"/>
          <w:b w:val="false"/>
          <w:i w:val="false"/>
          <w:color w:val="000000"/>
          <w:sz w:val="28"/>
        </w:rPr>
        <w:t xml:space="preserve">V990886_ </w:t>
      </w:r>
      <w:r>
        <w:rPr>
          <w:rFonts w:ascii="Times New Roman"/>
          <w:b w:val="false"/>
          <w:i w:val="false"/>
          <w:color w:val="000000"/>
          <w:sz w:val="28"/>
        </w:rPr>
        <w:t xml:space="preserve">; в новой редакции согласно приказу МГД РК от 15.03.2000г. N 210 </w:t>
      </w:r>
      <w:r>
        <w:rPr>
          <w:rFonts w:ascii="Times New Roman"/>
          <w:b w:val="false"/>
          <w:i w:val="false"/>
          <w:color w:val="000000"/>
          <w:sz w:val="28"/>
        </w:rPr>
        <w:t xml:space="preserve">V001103_ </w:t>
      </w:r>
      <w:r>
        <w:rPr>
          <w:rFonts w:ascii="Times New Roman"/>
          <w:b w:val="false"/>
          <w:i w:val="false"/>
          <w:color w:val="000000"/>
          <w:sz w:val="28"/>
        </w:rPr>
        <w:t xml:space="preserve">; в новой редакции согласно приказу МГД РК от 24 мая 2001 года N 660 </w:t>
      </w:r>
      <w:r>
        <w:rPr>
          <w:rFonts w:ascii="Times New Roman"/>
          <w:b w:val="false"/>
          <w:i w:val="false"/>
          <w:color w:val="000000"/>
          <w:sz w:val="28"/>
        </w:rPr>
        <w:t xml:space="preserve">V011583_ </w:t>
      </w:r>
      <w:r>
        <w:rPr>
          <w:rFonts w:ascii="Times New Roman"/>
          <w:b w:val="false"/>
          <w:i w:val="false"/>
          <w:color w:val="000000"/>
          <w:sz w:val="28"/>
        </w:rPr>
        <w:t xml:space="preserve">. Декларация по социальному налогу за _________________квартал 200_г. Наименование Налоговый орган ______________ юридического лица ______________________ РНН ____________________________________ Срок представления____________ Район_________город/область_____________ Адрес, телефон__________________________ Банк ___________________________________ Банковские счета________________________ Численность работников ___________чел., в том числе иностранных______________чел. тыс. тенге _________________________________________________________________________ N ! Показатель !1 месяц !2 месяц !3 месяц ! Всего за ! !квартала!квартала!квартала! квартал _________________________________________________________________________ 1 ! 2 ! 3 ! 4 ! 5 ! 6 _________________________________________________________________________ 1 Фонд оплаты труда работников 1а в т.ч. фонд оплаты труда иностранных граждан и лиц без гражданства, постоянно проживающих или временно пребывающих в Республике Казахстан 2 Выплаты, на которые социальный налог не начисляется (п.3 ст.104-7) 2а в т.ч. по иностранным гражданам и лицам без гражданства, постоянно проживающих или временно пребывающих в Республике Казахстан 3 Облагаемый фонд оплаты труда работников (стр.1 - стр.2) 3а в т.ч. по иностранным гражданам и лицам без гражданства, постоянно проживающих или временно пребывающих в Республике Казахстан (стр.1а-стр.2а) 4 Ставка налога, % 5 Сумма социального налога (стр.3 х стр.4) 6 В т.ч. сумма социального налога, подлежащая уплате за иностранных граждан и лицам без гражданства, постоянно проживающих или временно пребывающих в Республике Казахстан (стр.3а x стр.4) 7* 1,5 процента от ФОТ отчетного периода (стр.1 х 1,5%) 8 Превышение сумм начисленных пособий, выплачивавшихся из ФГСС, над начисленной суммой отчислений в ФГСС на начало отчетного периода (переносится из строки 10 Декларации за предыдущий отчетный период) 9 Превышение сумм начисленных пособий, выплачивавшихся из ФГСС, над начисленной суммой отчислений в ФГСС, зачитываемое в счет уплаты налога в отчетном периоде согласно п.6а Инструкции N 46 (указывается наименьшая величина из строк 7 и 8) 10 Превышение сумм начисленных пособий, выплачивавшихся из ФГСС, над начисленной суммой отчислений в ФГСС, переносимое в следующий отчетный период (стр.8-стр.9) 11**Пособия по временной нетрудоспособности, по беременности и родам, начисленные в отчетном периоде 12 Пособия по временной нетрудоспособности, по беременности и родам, переносимые с предыдущего отчетного периода (переносится из строки 15 декларации за предыдущий период) 13 Сумма начисленных в отчетном периоде пособий по временной нетрудоспособности, по беременности и родам и пособий, перенесенных с предыдущего отчетного периода (стр.11 + стр.12) 14 Величина пособий, относимая в уменьшение налога согласно пункту 6б Инструкции N 46 (указывается наименьшая величина из строк 7 и 13) 15 Величина пособий, превысившая 1,5 процента от фонда оплаты труда отчетного периода, переносимая в следующий отчетный период (стр.13-стр.14) 16 Всего социального налога к уплате (стр.5-стр.9-стр.14) 17 Уплачено социального налога за отчетный период 18 К доплате ___________________________________________________________________________ *) Строки 7, 8, 9, 10 декларации заполняются, если имеется превышение сумм начисленных пособий, выплачивавшихся из ФГСС, над начисленной суммой отчислений в ФГСС. **) Строки 11, 12, 13, 14, 15 декларации заполняются государственными учреждениями. Ответственность налогоплательщика перед законом Налоговый орган Мы несем ответственность перед Законом за достоверность и полноту сведений, приведенных в данной Декларации Руководитель___________________ Работник, (Ф.И.О.) принявший расчет ________________ ___________________ (Ф.И.О.) (подпись) ________________ (подпись) Гл. бухгалтер _________________ Дата _________________________ (Ф.И.О.) __________________ (подпись) Дата ____________________ МП Приложение N 3 к Инструкции N 46 МГД РК Сноска. Инструкция дополнена новым Приложением N 3 согласно приказу Мингосдоходов РК от 19 мая 1999 года N 519 </w:t>
      </w:r>
      <w:r>
        <w:rPr>
          <w:rFonts w:ascii="Times New Roman"/>
          <w:b w:val="false"/>
          <w:i w:val="false"/>
          <w:color w:val="000000"/>
          <w:sz w:val="28"/>
        </w:rPr>
        <w:t xml:space="preserve">V990803_ </w:t>
      </w:r>
      <w:r>
        <w:rPr>
          <w:rFonts w:ascii="Times New Roman"/>
          <w:b w:val="false"/>
          <w:i w:val="false"/>
          <w:color w:val="000000"/>
          <w:sz w:val="28"/>
        </w:rPr>
        <w:t xml:space="preserve">; приложение - в новой редакции согласно приказу Министра госдоходов РК от 4.08.99г. N 929 </w:t>
      </w:r>
      <w:r>
        <w:rPr>
          <w:rFonts w:ascii="Times New Roman"/>
          <w:b w:val="false"/>
          <w:i w:val="false"/>
          <w:color w:val="000000"/>
          <w:sz w:val="28"/>
        </w:rPr>
        <w:t xml:space="preserve">V990886_ </w:t>
      </w:r>
      <w:r>
        <w:rPr>
          <w:rFonts w:ascii="Times New Roman"/>
          <w:b w:val="false"/>
          <w:i w:val="false"/>
          <w:color w:val="000000"/>
          <w:sz w:val="28"/>
        </w:rPr>
        <w:t xml:space="preserve">; в новой редакции согласно приказу МГД РК от 15.03.2000 г. N 210 </w:t>
      </w:r>
      <w:r>
        <w:rPr>
          <w:rFonts w:ascii="Times New Roman"/>
          <w:b w:val="false"/>
          <w:i w:val="false"/>
          <w:color w:val="000000"/>
          <w:sz w:val="28"/>
        </w:rPr>
        <w:t xml:space="preserve">V001103_ </w:t>
      </w:r>
      <w:r>
        <w:rPr>
          <w:rFonts w:ascii="Times New Roman"/>
          <w:b w:val="false"/>
          <w:i w:val="false"/>
          <w:color w:val="000000"/>
          <w:sz w:val="28"/>
        </w:rPr>
        <w:t xml:space="preserve">; в новой редакции согласно приказу МГД РК от 24 мая 2001 года N 660 </w:t>
      </w:r>
      <w:r>
        <w:rPr>
          <w:rFonts w:ascii="Times New Roman"/>
          <w:b w:val="false"/>
          <w:i w:val="false"/>
          <w:color w:val="000000"/>
          <w:sz w:val="28"/>
        </w:rPr>
        <w:t xml:space="preserve">V011583_ </w:t>
      </w:r>
      <w:r>
        <w:rPr>
          <w:rFonts w:ascii="Times New Roman"/>
          <w:b w:val="false"/>
          <w:i w:val="false"/>
          <w:color w:val="000000"/>
          <w:sz w:val="28"/>
        </w:rPr>
        <w:t xml:space="preserve">. Декларация по социальному налогу за _________________квартал 200_г. ________________________________________ Ф.И.О. физического лица, занимающегося Налоговый орган ______________ предпринимательской деятельностью без образования юридического лица __________ РНН ____________________________________ Срок представления____________ Район_________город/область_____________ Адрес, телефон__________________________ Банк ___________________________________ Банковские счета________________________ Численность работников ___________чел., в том числе иностранных____________чел., МРП _____тг., в том числе 60% МРП ___тг. тыс. тенге _________________________________________________________________________ N ! Показатель !1 месяц !2 месяц !3 месяц ! Всего за ! !квартала!квартала!квартала! квартал _________________________________________________________________________ 1 ! 2 ! 3 ! 4 ! 5 ! 6 _________________________________________________________________________ 1 Сумма социального налога, подлежащего уплате за работников (кроме работодателя) 1а в т.ч. сумма социального налога, подлежащего уплате за иностранных граждан и лиц без гражданства, постоянно проживающих или временно пребывающих в Республике Казахстан 2 Месячный облагаемый доход отчетного периода 3 Ставка налога (%) 10 10 10 10 4 Сумма налога от облагаемого дохода (стр.2 х стр.3) 5 Сумма социального налога к уплате (стр.1 + стр.4) 6 Уплачено социального налога за отчетный период 7 К доплате ___________________________________________________________________________ Ответственность налогоплательщика перед законом Налоговый орган Мы несем ответственность перед Законом за достоверность и полноту сведений, приведенных в данной Декларации Руководитель___________________ Работник, (Ф.И.О.) принявший Декларацию_____________ ___________________ (Ф.И.О.) (подпись) ________________ (подпись) Гл. бухгалтер _________________ Дата ___________________________ (Ф.И.О.) __________________ (подпись) Дата ____________________ МП Приложение N 3А Сноска. Инструкция дополнена новым Приложением N 3А согласно приказу МГД РК от 15.03.2000 г. N 210 </w:t>
      </w:r>
      <w:r>
        <w:rPr>
          <w:rFonts w:ascii="Times New Roman"/>
          <w:b w:val="false"/>
          <w:i w:val="false"/>
          <w:color w:val="000000"/>
          <w:sz w:val="28"/>
        </w:rPr>
        <w:t xml:space="preserve">V001103_ </w:t>
      </w:r>
      <w:r>
        <w:rPr>
          <w:rFonts w:ascii="Times New Roman"/>
          <w:b w:val="false"/>
          <w:i w:val="false"/>
          <w:color w:val="000000"/>
          <w:sz w:val="28"/>
        </w:rPr>
        <w:t xml:space="preserve">; в новой редакции согласно приказу МГД РК от 24 мая 2001 года N 660 </w:t>
      </w:r>
      <w:r>
        <w:rPr>
          <w:rFonts w:ascii="Times New Roman"/>
          <w:b w:val="false"/>
          <w:i w:val="false"/>
          <w:color w:val="000000"/>
          <w:sz w:val="28"/>
        </w:rPr>
        <w:t xml:space="preserve">V011583_ </w:t>
      </w:r>
      <w:r>
        <w:rPr>
          <w:rFonts w:ascii="Times New Roman"/>
          <w:b w:val="false"/>
          <w:i w:val="false"/>
          <w:color w:val="000000"/>
          <w:sz w:val="28"/>
        </w:rPr>
        <w:t xml:space="preserve">. Декларация по социальному налогу для плательщиков единого земельного налога за _________________квартал 200_г. ________________________________________ Наименование налогоплательщика Налоговый орган ______________ РНН ____________________________________ Срок представления____________ Район_________город/область_____________ Адрес, телефон__________________________ Банк ___________________________________ Банковские счета________________________ Численность работников ___________чел., в том числе иностранных______________чел. тыс. тенге __________________________________________________________________________ N ! Показатели ! __________________________________________________________________________ 1 Общее количество месяцев работы главы, членов хозяйства, работников 2 Месячный расчетный показатель 3 Ставка налога (от МРП) 20% 4 Сумма социального налога, подлежащая уплате в бюджет за 1 месяц (стр.2 х стр.3) 5 Итого сумма социального налога, подлежащая уплате за главу, членов хозяйства, работников (стр.1 х стр.4) 6 Уплачено социального налога 7 К доплате (стр.5-стр.6) __________________________________________________________________________ Сроки уплаты: 20 октября ___________ 20 марта ___________ Ответственность налогоплательщика перед законом Налоговый орган Мы несем ответственность перед Законом за достоверность и полноту сведений, приведенных в данной Декларации ___________________________ Работник, (Ф.И.О. главы хозяйства) принявший Декларацию ________________ (подпись) Дата __________________________ Дата ____________________________ МП </w:t>
      </w:r>
      <w:r>
        <w:br/>
      </w:r>
      <w:r>
        <w:rPr>
          <w:rFonts w:ascii="Times New Roman"/>
          <w:b w:val="false"/>
          <w:i w:val="false"/>
          <w:color w:val="000000"/>
          <w:sz w:val="28"/>
        </w:rPr>
        <w:t>
</w:t>
      </w: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Инструкции N 46 МГД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Инструкция дополнена новым Приложением N 4 согласно приказу Мингосдоходов РК от 19 мая 1999 года N 519 </w:t>
      </w:r>
      <w:r>
        <w:rPr>
          <w:rFonts w:ascii="Times New Roman"/>
          <w:b w:val="false"/>
          <w:i w:val="false"/>
          <w:color w:val="000000"/>
          <w:sz w:val="28"/>
        </w:rPr>
        <w:t xml:space="preserve">V990803_ </w:t>
      </w:r>
      <w:r>
        <w:rPr>
          <w:rFonts w:ascii="Times New Roman"/>
          <w:b w:val="false"/>
          <w:i w:val="false"/>
          <w:color w:val="000000"/>
          <w:sz w:val="28"/>
        </w:rPr>
        <w:t xml:space="preserve">; приложение - исключено согласно приказу Министра госдоходов РК от 4.08.99г. N 929 </w:t>
      </w:r>
      <w:r>
        <w:rPr>
          <w:rFonts w:ascii="Times New Roman"/>
          <w:b w:val="false"/>
          <w:i w:val="false"/>
          <w:color w:val="000000"/>
          <w:sz w:val="28"/>
        </w:rPr>
        <w:t xml:space="preserve">V990886_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Приложение 4А </w:t>
      </w:r>
      <w:r>
        <w:br/>
      </w:r>
      <w:r>
        <w:rPr>
          <w:rFonts w:ascii="Times New Roman"/>
          <w:b w:val="false"/>
          <w:i w:val="false"/>
          <w:color w:val="000000"/>
          <w:sz w:val="28"/>
        </w:rPr>
        <w:t xml:space="preserve">
к Инструкции N 46 МГД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Сноска. Приложение 4А - с изменениями, внесенными приказом Мингосдоходов РК от 19 мая 1999 года N 519 </w:t>
      </w:r>
      <w:r>
        <w:rPr>
          <w:rFonts w:ascii="Times New Roman"/>
          <w:b w:val="false"/>
          <w:i w:val="false"/>
          <w:color w:val="000000"/>
          <w:sz w:val="28"/>
        </w:rPr>
        <w:t xml:space="preserve">V990803_ </w:t>
      </w:r>
      <w:r>
        <w:rPr>
          <w:rFonts w:ascii="Times New Roman"/>
          <w:b w:val="false"/>
          <w:i w:val="false"/>
          <w:color w:val="000000"/>
          <w:sz w:val="28"/>
        </w:rPr>
        <w:t xml:space="preserve">. Наименование налогоплательщика _______________________________________ РНН ___________________, адрес, телефон ______________________________ Район_________________________________ город/область _________________ Банк ______________________ банковские счета _________________________ СПРАВКА о погашении задолженности по обязательным пенсионным взносам в Государственный центр по выплате пенсий за ___________________________ ---------------------------------------------------------------------- N! Показатели !Задолженность !Задолженность!Подлежит к ! !по ФОТ за 1998г *!в ГЦВП !уплате в ! ! ! !ГЦВП ---------------------------------------------------------------------- 1! 2 ! 3 ! 4 ! 5 ---------------------------------------------------------------------- 1 На начало периода ** 2 Погашено задолженности *** по ФОТ 3 Погашено обязательных пенсионных взносов в ГЦВП 4 На конец отчетного **** периода ОТВЕТСТВЕННОСТЬ НАЛОГОПЛАТЕЛЬЩИКА ПЕРЕД ЗАКОНОМ Мы несем ответственность перед Законом за истинность и полноту сведений, приведенных в данной Декларации Руководитель ____________________________ __________________________ (Ф.И.О) (подпись) Главный бухгалтер _______________________ __________________________ (Ф.И.О) (подпись) Дата ____________________ МП ОРГАН НАЛОГОВОЙ СЛУЖБЫ Начальник отдела налогового органа ___________________________________ (дата, подпись) Примечание. * По графе 3 указывается облагаемый фонд оплаты труда ** гр.5.стр.1 = гр.4.стр.1 - (гр.3.стр.1 х ставка обязательных пенсионных взносов в ГЦВП) *** гр.5.стр.2 = гр.3.стр.2 х ставка обязательных пенсионных взносов в ГЦВП **** гр.5.стр.4 = гр.5.стр.1 + гр.5.стр.2 - гр.4.стр.3. Приложение N 5 к Инструкции N 46 Налогового комитета МГД РК Перечень выплат, включаемых в фонд оплаты труда I. Заработная плата в денежной форме </w:t>
      </w:r>
      <w:r>
        <w:br/>
      </w:r>
      <w:r>
        <w:rPr>
          <w:rFonts w:ascii="Times New Roman"/>
          <w:b w:val="false"/>
          <w:i w:val="false"/>
          <w:color w:val="000000"/>
          <w:sz w:val="28"/>
        </w:rPr>
        <w:t xml:space="preserve">
      1. Заработная плата, начисленная за выполненную работу (проработанное время) по сдельным расценкам, тарифным ставкам, должностным окладам, в процентах от дохода, в долях от чистого дохода или по среднему заработку, независимо от форм и систем оплаты труда, принятых в организации. </w:t>
      </w:r>
      <w:r>
        <w:br/>
      </w:r>
      <w:r>
        <w:rPr>
          <w:rFonts w:ascii="Times New Roman"/>
          <w:b w:val="false"/>
          <w:i w:val="false"/>
          <w:color w:val="000000"/>
          <w:sz w:val="28"/>
        </w:rPr>
        <w:t xml:space="preserve">
      2. Надбавки и доплаты к тарифным ставкам и окладам (за профессиональное мастерство, квалификационные классы и т.д.). </w:t>
      </w:r>
      <w:r>
        <w:br/>
      </w:r>
      <w:r>
        <w:rPr>
          <w:rFonts w:ascii="Times New Roman"/>
          <w:b w:val="false"/>
          <w:i w:val="false"/>
          <w:color w:val="000000"/>
          <w:sz w:val="28"/>
        </w:rPr>
        <w:t xml:space="preserve">
      3. Вознаграждение (процентные надбавки) за выслугу лет, стаж работы (надбавки за продолжительность непрерывной работы в организации). </w:t>
      </w:r>
      <w:r>
        <w:br/>
      </w:r>
      <w:r>
        <w:rPr>
          <w:rFonts w:ascii="Times New Roman"/>
          <w:b w:val="false"/>
          <w:i w:val="false"/>
          <w:color w:val="000000"/>
          <w:sz w:val="28"/>
        </w:rPr>
        <w:t xml:space="preserve">
      4. Премии за производственные результаты текущего характера. </w:t>
      </w:r>
      <w:r>
        <w:br/>
      </w:r>
      <w:r>
        <w:rPr>
          <w:rFonts w:ascii="Times New Roman"/>
          <w:b w:val="false"/>
          <w:i w:val="false"/>
          <w:color w:val="000000"/>
          <w:sz w:val="28"/>
        </w:rPr>
        <w:t xml:space="preserve">
      5. Премии, выплачиваемые за счет средств специального назначения и целевых поступлений, единовременные поощрения. </w:t>
      </w:r>
      <w:r>
        <w:br/>
      </w:r>
      <w:r>
        <w:rPr>
          <w:rFonts w:ascii="Times New Roman"/>
          <w:b w:val="false"/>
          <w:i w:val="false"/>
          <w:color w:val="000000"/>
          <w:sz w:val="28"/>
        </w:rPr>
        <w:t xml:space="preserve">
      6. Вознаграждения по итогам работы за год. </w:t>
      </w:r>
      <w:r>
        <w:br/>
      </w:r>
      <w:r>
        <w:rPr>
          <w:rFonts w:ascii="Times New Roman"/>
          <w:b w:val="false"/>
          <w:i w:val="false"/>
          <w:color w:val="000000"/>
          <w:sz w:val="28"/>
        </w:rPr>
        <w:t xml:space="preserve">
      7. Ежегодные доплаты к отпуску (материальная помощь к отпуску). </w:t>
      </w:r>
      <w:r>
        <w:br/>
      </w:r>
      <w:r>
        <w:rPr>
          <w:rFonts w:ascii="Times New Roman"/>
          <w:b w:val="false"/>
          <w:i w:val="false"/>
          <w:color w:val="000000"/>
          <w:sz w:val="28"/>
        </w:rPr>
        <w:t xml:space="preserve">
      8. Выплаты, обусловленные районным регулированием оплаты труда по: </w:t>
      </w:r>
      <w:r>
        <w:br/>
      </w:r>
      <w:r>
        <w:rPr>
          <w:rFonts w:ascii="Times New Roman"/>
          <w:b w:val="false"/>
          <w:i w:val="false"/>
          <w:color w:val="000000"/>
          <w:sz w:val="28"/>
        </w:rPr>
        <w:t xml:space="preserve">
      - районным коэффициентам; </w:t>
      </w:r>
      <w:r>
        <w:br/>
      </w:r>
      <w:r>
        <w:rPr>
          <w:rFonts w:ascii="Times New Roman"/>
          <w:b w:val="false"/>
          <w:i w:val="false"/>
          <w:color w:val="000000"/>
          <w:sz w:val="28"/>
        </w:rPr>
        <w:t xml:space="preserve">
      - коэффициентам за работу в пустынных, безводных местностях, в высокогорных районах, а также за работу в районах экологического бедствия и иным коэффициентам, установленным решениями правительства. </w:t>
      </w:r>
      <w:r>
        <w:br/>
      </w:r>
      <w:r>
        <w:rPr>
          <w:rFonts w:ascii="Times New Roman"/>
          <w:b w:val="false"/>
          <w:i w:val="false"/>
          <w:color w:val="000000"/>
          <w:sz w:val="28"/>
        </w:rPr>
        <w:t xml:space="preserve">
      9. Доплаты за условия труда (за работу в тяжелых и вредных, а также в особо тяжелых и особо вредных условиях труда). </w:t>
      </w:r>
      <w:r>
        <w:br/>
      </w:r>
      <w:r>
        <w:rPr>
          <w:rFonts w:ascii="Times New Roman"/>
          <w:b w:val="false"/>
          <w:i w:val="false"/>
          <w:color w:val="000000"/>
          <w:sz w:val="28"/>
        </w:rPr>
        <w:t xml:space="preserve">
      10. Доплаты за работу в ночное время, за работу в многосменном режиме. </w:t>
      </w:r>
      <w:r>
        <w:br/>
      </w:r>
      <w:r>
        <w:rPr>
          <w:rFonts w:ascii="Times New Roman"/>
          <w:b w:val="false"/>
          <w:i w:val="false"/>
          <w:color w:val="000000"/>
          <w:sz w:val="28"/>
        </w:rPr>
        <w:t xml:space="preserve">
      11. Доплаты и надбавки к заработной плате взамен суточных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w:t>
      </w:r>
      <w:r>
        <w:br/>
      </w:r>
      <w:r>
        <w:rPr>
          <w:rFonts w:ascii="Times New Roman"/>
          <w:b w:val="false"/>
          <w:i w:val="false"/>
          <w:color w:val="000000"/>
          <w:sz w:val="28"/>
        </w:rPr>
        <w:t xml:space="preserve">
      12. Надбавка за подвижной и разъездной характер работ для работников, непосредственно занятых на строительстве, реконструкции и капитальном ремонте, а также при выполнении работ вахтовым методом в случаях, предусмотренных законодательством Республики Казахстан. </w:t>
      </w:r>
      <w:r>
        <w:br/>
      </w:r>
      <w:r>
        <w:rPr>
          <w:rFonts w:ascii="Times New Roman"/>
          <w:b w:val="false"/>
          <w:i w:val="false"/>
          <w:color w:val="000000"/>
          <w:sz w:val="28"/>
        </w:rPr>
        <w:t xml:space="preserve">
      13. Суммы, выплачиваемые (при выполнении работ вахтовым методом) в размере тарифной ставки, оклада за дни в пути от места нахождения организации (пункта сбора) к месту работы и обратно, предусмотренные графиком работы на вахте, а также за дни задержки работников в пути по метеорологическим условиям и вине транспортных организаций. </w:t>
      </w:r>
      <w:r>
        <w:br/>
      </w:r>
      <w:r>
        <w:rPr>
          <w:rFonts w:ascii="Times New Roman"/>
          <w:b w:val="false"/>
          <w:i w:val="false"/>
          <w:color w:val="000000"/>
          <w:sz w:val="28"/>
        </w:rPr>
        <w:t xml:space="preserve">
      14. Доплаты работникам, постоянно занятым на подземных работах, за нормативное время их передвижения в шахте (руднике) от ствола к месту работы и обратно. </w:t>
      </w:r>
      <w:r>
        <w:br/>
      </w:r>
      <w:r>
        <w:rPr>
          <w:rFonts w:ascii="Times New Roman"/>
          <w:b w:val="false"/>
          <w:i w:val="false"/>
          <w:color w:val="000000"/>
          <w:sz w:val="28"/>
        </w:rPr>
        <w:t xml:space="preserve">
      15. Полевое довольствие работникам, занятым на геологоразведочных, топографо-геодезических и других полевых работах. </w:t>
      </w:r>
      <w:r>
        <w:br/>
      </w:r>
      <w:r>
        <w:rPr>
          <w:rFonts w:ascii="Times New Roman"/>
          <w:b w:val="false"/>
          <w:i w:val="false"/>
          <w:color w:val="000000"/>
          <w:sz w:val="28"/>
        </w:rPr>
        <w:t xml:space="preserve">
      16. Оплата за работу в выходные и праздничные (нерабочие) дни, в сверхурочное время. </w:t>
      </w:r>
      <w:r>
        <w:br/>
      </w:r>
      <w:r>
        <w:rPr>
          <w:rFonts w:ascii="Times New Roman"/>
          <w:b w:val="false"/>
          <w:i w:val="false"/>
          <w:color w:val="000000"/>
          <w:sz w:val="28"/>
        </w:rPr>
        <w:t xml:space="preserve">
      17. Оплата работникам за дни отдыха (отгулы), предоставляемые им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 </w:t>
      </w:r>
      <w:r>
        <w:br/>
      </w:r>
      <w:r>
        <w:rPr>
          <w:rFonts w:ascii="Times New Roman"/>
          <w:b w:val="false"/>
          <w:i w:val="false"/>
          <w:color w:val="000000"/>
          <w:sz w:val="28"/>
        </w:rPr>
        <w:t xml:space="preserve">
      18. Оплата ежегодных и дополнительных отпусков, денежная компенсация за неиспользованный отпуск. </w:t>
      </w:r>
      <w:r>
        <w:br/>
      </w:r>
      <w:r>
        <w:rPr>
          <w:rFonts w:ascii="Times New Roman"/>
          <w:b w:val="false"/>
          <w:i w:val="false"/>
          <w:color w:val="000000"/>
          <w:sz w:val="28"/>
        </w:rPr>
        <w:t xml:space="preserve">
      19. Оплата дополнительно предоставленных по коллективному договору (сверх предусмотренных законодательством) отпусков работникам, в том числе женщинам, воспитывающим детей. </w:t>
      </w:r>
      <w:r>
        <w:br/>
      </w:r>
      <w:r>
        <w:rPr>
          <w:rFonts w:ascii="Times New Roman"/>
          <w:b w:val="false"/>
          <w:i w:val="false"/>
          <w:color w:val="000000"/>
          <w:sz w:val="28"/>
        </w:rPr>
        <w:t xml:space="preserve">
      20. Оплата специальных перерывов в работе, оплата льготных часов подростков. </w:t>
      </w:r>
      <w:r>
        <w:br/>
      </w:r>
      <w:r>
        <w:rPr>
          <w:rFonts w:ascii="Times New Roman"/>
          <w:b w:val="false"/>
          <w:i w:val="false"/>
          <w:color w:val="000000"/>
          <w:sz w:val="28"/>
        </w:rPr>
        <w:t xml:space="preserve">
      21. Оплата рабочего времени работников, привлекаемых к выполнению государственных или общественных обязанностей. </w:t>
      </w:r>
      <w:r>
        <w:br/>
      </w:r>
      <w:r>
        <w:rPr>
          <w:rFonts w:ascii="Times New Roman"/>
          <w:b w:val="false"/>
          <w:i w:val="false"/>
          <w:color w:val="000000"/>
          <w:sz w:val="28"/>
        </w:rPr>
        <w:t xml:space="preserve">
      22. Суммы, выплачиваемые организациями за время отпуска перед началом работы выпускникам профессионально-технических школ, находящихся на балансе организаций. </w:t>
      </w:r>
      <w:r>
        <w:br/>
      </w:r>
      <w:r>
        <w:rPr>
          <w:rFonts w:ascii="Times New Roman"/>
          <w:b w:val="false"/>
          <w:i w:val="false"/>
          <w:color w:val="000000"/>
          <w:sz w:val="28"/>
        </w:rPr>
        <w:t xml:space="preserve">
      23. Выплата разницы в окладах работникам, трудоустроенных из других организаций с сохранением в течение определенного срока размеров должностного оклада по предыдущему месту работы, а также при временном заместительстве. </w:t>
      </w:r>
      <w:r>
        <w:br/>
      </w:r>
      <w:r>
        <w:rPr>
          <w:rFonts w:ascii="Times New Roman"/>
          <w:b w:val="false"/>
          <w:i w:val="false"/>
          <w:color w:val="000000"/>
          <w:sz w:val="28"/>
        </w:rPr>
        <w:t xml:space="preserve">
      24. Оплата простоев не по вине работника. </w:t>
      </w:r>
      <w:r>
        <w:br/>
      </w:r>
      <w:r>
        <w:rPr>
          <w:rFonts w:ascii="Times New Roman"/>
          <w:b w:val="false"/>
          <w:i w:val="false"/>
          <w:color w:val="000000"/>
          <w:sz w:val="28"/>
        </w:rPr>
        <w:t xml:space="preserve">
      25. Заработная плата по основному месту работы рабочим, руководителям и специалистам организаций во время их обучения с отрывом от работы в системе повышения квалификации и переподготовки кадров. </w:t>
      </w:r>
      <w:r>
        <w:br/>
      </w:r>
      <w:r>
        <w:rPr>
          <w:rFonts w:ascii="Times New Roman"/>
          <w:b w:val="false"/>
          <w:i w:val="false"/>
          <w:color w:val="000000"/>
          <w:sz w:val="28"/>
        </w:rPr>
        <w:t xml:space="preserve">
      26. Суммы, выплачиваемые работникам, принимавшим участие в санкционированных забастовках, в том случае, если эти средства начислены из фонда заработной платы. </w:t>
      </w:r>
      <w:r>
        <w:br/>
      </w:r>
      <w:r>
        <w:rPr>
          <w:rFonts w:ascii="Times New Roman"/>
          <w:b w:val="false"/>
          <w:i w:val="false"/>
          <w:color w:val="000000"/>
          <w:sz w:val="28"/>
        </w:rPr>
        <w:t xml:space="preserve">
      27. Доплаты работникам в случае временной утраты трудоспособности до фактического заработка. </w:t>
      </w:r>
      <w:r>
        <w:br/>
      </w:r>
      <w:r>
        <w:rPr>
          <w:rFonts w:ascii="Times New Roman"/>
          <w:b w:val="false"/>
          <w:i w:val="false"/>
          <w:color w:val="000000"/>
          <w:sz w:val="28"/>
        </w:rPr>
        <w:t xml:space="preserve">
      28. Оплата работникам-донорам за дни обследования, сдачи крови и отдыха, предоставляемого после каждого дня сдачи крови. </w:t>
      </w:r>
      <w:r>
        <w:br/>
      </w:r>
      <w:r>
        <w:rPr>
          <w:rFonts w:ascii="Times New Roman"/>
          <w:b w:val="false"/>
          <w:i w:val="false"/>
          <w:color w:val="000000"/>
          <w:sz w:val="28"/>
        </w:rPr>
        <w:t xml:space="preserve">
      29. Оплата за время вынужденного прогула. </w:t>
      </w:r>
      <w:r>
        <w:br/>
      </w:r>
      <w:r>
        <w:rPr>
          <w:rFonts w:ascii="Times New Roman"/>
          <w:b w:val="false"/>
          <w:i w:val="false"/>
          <w:color w:val="000000"/>
          <w:sz w:val="28"/>
        </w:rPr>
        <w:t xml:space="preserve">
      30. Выходное пособие, выплачиваемое в случаях прекращения трудового договора по инициативе администрации из-за несоответствия работника занимаемой должности или выполняемой работе вследствие недостаточной квалификации либо состояния здоровья; в связи с призывом на военную службу и другими обстоятельствами, не зависящими от воли сторон. </w:t>
      </w:r>
      <w:r>
        <w:br/>
      </w:r>
      <w:r>
        <w:rPr>
          <w:rFonts w:ascii="Times New Roman"/>
          <w:b w:val="false"/>
          <w:i w:val="false"/>
          <w:color w:val="000000"/>
          <w:sz w:val="28"/>
        </w:rPr>
        <w:t xml:space="preserve">
      31. Другие виды оплат за неотработанное время. </w:t>
      </w:r>
      <w:r>
        <w:br/>
      </w:r>
      <w:r>
        <w:rPr>
          <w:rFonts w:ascii="Times New Roman"/>
          <w:b w:val="false"/>
          <w:i w:val="false"/>
          <w:color w:val="000000"/>
          <w:sz w:val="28"/>
        </w:rPr>
        <w:t xml:space="preserve">
      32. Процентное или комиссионное вознаграждение независимо от того, выплачивается ли оно дополнительно к тарифной ставке (окладу) или является основной оплатой. </w:t>
      </w:r>
      <w:r>
        <w:br/>
      </w:r>
      <w:r>
        <w:rPr>
          <w:rFonts w:ascii="Times New Roman"/>
          <w:b w:val="false"/>
          <w:i w:val="false"/>
          <w:color w:val="000000"/>
          <w:sz w:val="28"/>
        </w:rPr>
        <w:t xml:space="preserve">
      33. Доплаты за совмещение профессий (должностей) или выполнение обязанностей временно отсутствующего работника. </w:t>
      </w:r>
      <w:r>
        <w:br/>
      </w:r>
      <w:r>
        <w:rPr>
          <w:rFonts w:ascii="Times New Roman"/>
          <w:b w:val="false"/>
          <w:i w:val="false"/>
          <w:color w:val="000000"/>
          <w:sz w:val="28"/>
        </w:rPr>
        <w:t xml:space="preserve">
      34. Оплата труда квалифицированных рабочих, руководителей, специалистов организаций, освобожденных и не освобожденных от основной работы и привлекаемых для подготовки, переподготовки и повышения квалификации работников, для руководства производственной практикой учащихся и студентов. </w:t>
      </w:r>
      <w:r>
        <w:br/>
      </w:r>
      <w:r>
        <w:rPr>
          <w:rFonts w:ascii="Times New Roman"/>
          <w:b w:val="false"/>
          <w:i w:val="false"/>
          <w:color w:val="000000"/>
          <w:sz w:val="28"/>
        </w:rPr>
        <w:t xml:space="preserve">
      35. Оплата за производство продукции (работ, услуг), признанной браком не по вине работника. </w:t>
      </w:r>
      <w:r>
        <w:br/>
      </w:r>
      <w:r>
        <w:rPr>
          <w:rFonts w:ascii="Times New Roman"/>
          <w:b w:val="false"/>
          <w:i w:val="false"/>
          <w:color w:val="000000"/>
          <w:sz w:val="28"/>
        </w:rPr>
        <w:t xml:space="preserve">
      36. Оплата труда студентов высших учебных заведений и учащихся средних специальных и профессионально-технических учебных заведений, проходящих производственную практику в организации, а также оплата труда учащихся общеобразовательных школ в период профессиональной ориентации. </w:t>
      </w:r>
      <w:r>
        <w:br/>
      </w:r>
      <w:r>
        <w:rPr>
          <w:rFonts w:ascii="Times New Roman"/>
          <w:b w:val="false"/>
          <w:i w:val="false"/>
          <w:color w:val="000000"/>
          <w:sz w:val="28"/>
        </w:rPr>
        <w:t xml:space="preserve">
      37. Суммы, начисленные за выполненную работу лицам, привлеченным для работы в организации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государственным организациям. </w:t>
      </w:r>
      <w:r>
        <w:br/>
      </w:r>
      <w:r>
        <w:rPr>
          <w:rFonts w:ascii="Times New Roman"/>
          <w:b w:val="false"/>
          <w:i w:val="false"/>
          <w:color w:val="000000"/>
          <w:sz w:val="28"/>
        </w:rPr>
        <w:t xml:space="preserve">
      38. Оплата труда лиц, принятых в соответствии с приказом на работу по совместительству из других организаций. </w:t>
      </w:r>
      <w:r>
        <w:br/>
      </w:r>
      <w:r>
        <w:rPr>
          <w:rFonts w:ascii="Times New Roman"/>
          <w:b w:val="false"/>
          <w:i w:val="false"/>
          <w:color w:val="000000"/>
          <w:sz w:val="28"/>
        </w:rPr>
        <w:t xml:space="preserve">
      39. Оплата труда работников несписочного состава, кроме физических лиц, занимающихся предпринимательской деятельностью: </w:t>
      </w:r>
      <w:r>
        <w:br/>
      </w:r>
      <w:r>
        <w:rPr>
          <w:rFonts w:ascii="Times New Roman"/>
          <w:b w:val="false"/>
          <w:i w:val="false"/>
          <w:color w:val="000000"/>
          <w:sz w:val="28"/>
        </w:rPr>
        <w:t xml:space="preserve">
      - оплата труда лиц, не состоящих в списочном составе работников организации, за выполнение разовых работ (ремонт инвентаря, побелка и покраска, консультации врачей в медицинских учреждениях, работы по экспертизе и т.п.); за выполнение работ по заключенным договорам гражданско-правового характера, включая договора подряда, если расчеты с работниками за выполненную работу производятся непосредственно самой организацией с физическими, а не с юридическими лицами. При этом размер средств на оплату труда этих работников определяется исходя из сметы этих работ (услуг) по этому договору и платежных документов; </w:t>
      </w:r>
      <w:r>
        <w:br/>
      </w:r>
      <w:r>
        <w:rPr>
          <w:rFonts w:ascii="Times New Roman"/>
          <w:b w:val="false"/>
          <w:i w:val="false"/>
          <w:color w:val="000000"/>
          <w:sz w:val="28"/>
        </w:rPr>
        <w:t xml:space="preserve">
      - оплата услуг (гонорар) работников несписочного состава (за переводы, консультации, чтение лекций, выступление по радио и телевидению и т.д.). </w:t>
      </w:r>
      <w:r>
        <w:br/>
      </w:r>
      <w:r>
        <w:rPr>
          <w:rFonts w:ascii="Times New Roman"/>
          <w:b w:val="false"/>
          <w:i w:val="false"/>
          <w:color w:val="000000"/>
          <w:sz w:val="28"/>
        </w:rPr>
        <w:t xml:space="preserve">
      40. Денежная компенсация взамен предоставления отдельных социальных льгот: </w:t>
      </w:r>
      <w:r>
        <w:br/>
      </w:r>
      <w:r>
        <w:rPr>
          <w:rFonts w:ascii="Times New Roman"/>
          <w:b w:val="false"/>
          <w:i w:val="false"/>
          <w:color w:val="000000"/>
          <w:sz w:val="28"/>
        </w:rPr>
        <w:t xml:space="preserve">
      - денежная компенсация удорожания стоимости питания в столовых, буфетах, профилакториях; </w:t>
      </w:r>
      <w:r>
        <w:br/>
      </w:r>
      <w:r>
        <w:rPr>
          <w:rFonts w:ascii="Times New Roman"/>
          <w:b w:val="false"/>
          <w:i w:val="false"/>
          <w:color w:val="000000"/>
          <w:sz w:val="28"/>
        </w:rPr>
        <w:t xml:space="preserve">
      - суммы денежной компенсации работникам отдельных отраслей экономики за непредоставление гарантируемого законодательством Республики Казахстан жилья, коммунальных услуг и т.п. </w:t>
      </w:r>
      <w:r>
        <w:br/>
      </w:r>
      <w:r>
        <w:rPr>
          <w:rFonts w:ascii="Times New Roman"/>
          <w:b w:val="false"/>
          <w:i w:val="false"/>
          <w:color w:val="000000"/>
          <w:sz w:val="28"/>
        </w:rPr>
        <w:t xml:space="preserve">
      41. Денежное довольствие военнослужащих и сотрудников органов внутренних дел. </w:t>
      </w:r>
      <w:r>
        <w:br/>
      </w:r>
      <w:r>
        <w:rPr>
          <w:rFonts w:ascii="Times New Roman"/>
          <w:b w:val="false"/>
          <w:i w:val="false"/>
          <w:color w:val="000000"/>
          <w:sz w:val="28"/>
        </w:rPr>
        <w:t xml:space="preserve">
      42. Оплата труда иностранных граждан и лиц без гражданства, постоянно проживающих или временно пребывающих в Республики Казахстан. </w:t>
      </w:r>
      <w:r>
        <w:br/>
      </w:r>
      <w:r>
        <w:rPr>
          <w:rFonts w:ascii="Times New Roman"/>
          <w:b w:val="false"/>
          <w:i w:val="false"/>
          <w:color w:val="000000"/>
          <w:sz w:val="28"/>
        </w:rPr>
        <w:t xml:space="preserve">
      43. Расходы, связанные с оплатой труда физических лиц-нерезидентов, прикомандированных для работы в Республике Казахстан в интересах плательщиков социального налога. </w:t>
      </w:r>
      <w:r>
        <w:br/>
      </w:r>
      <w:r>
        <w:rPr>
          <w:rFonts w:ascii="Times New Roman"/>
          <w:b w:val="false"/>
          <w:i w:val="false"/>
          <w:color w:val="000000"/>
          <w:sz w:val="28"/>
        </w:rPr>
        <w:t xml:space="preserve">
      Сноска. Глава I дополнена пунктами 42 и 43 согласно приказу МГД РК от 24 мая 2001 года N 660 </w:t>
      </w:r>
      <w:r>
        <w:rPr>
          <w:rFonts w:ascii="Times New Roman"/>
          <w:b w:val="false"/>
          <w:i w:val="false"/>
          <w:color w:val="000000"/>
          <w:sz w:val="28"/>
        </w:rPr>
        <w:t xml:space="preserve">V011583_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Заработная плата в натуральной форме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Стоимость продукции, выдаваемой в порядке натуральной оплаты. </w:t>
      </w:r>
      <w:r>
        <w:br/>
      </w:r>
      <w:r>
        <w:rPr>
          <w:rFonts w:ascii="Times New Roman"/>
          <w:b w:val="false"/>
          <w:i w:val="false"/>
          <w:color w:val="000000"/>
          <w:sz w:val="28"/>
        </w:rPr>
        <w:t xml:space="preserve">
      2. Стоимость бесплатно предоставленных работникам отдельных отраслей экономики (в соответствии с законодательством РК) коммунальных услуг, питания, продуктов; расходы по оплате предоставляемого работникам в соответствии с законодательством Республики Казахстан бесплатного жилья. </w:t>
      </w:r>
      <w:r>
        <w:br/>
      </w:r>
      <w:r>
        <w:rPr>
          <w:rFonts w:ascii="Times New Roman"/>
          <w:b w:val="false"/>
          <w:i w:val="false"/>
          <w:color w:val="000000"/>
          <w:sz w:val="28"/>
        </w:rPr>
        <w:t xml:space="preserve">
      3. Стоимость льгот по проезду работников железнодорожного, авиа-, морского, речного, автомобильного транспорта и городского электротранспорта. </w:t>
      </w:r>
      <w:r>
        <w:br/>
      </w:r>
      <w:r>
        <w:rPr>
          <w:rFonts w:ascii="Times New Roman"/>
          <w:b w:val="false"/>
          <w:i w:val="false"/>
          <w:color w:val="000000"/>
          <w:sz w:val="28"/>
        </w:rPr>
        <w:t xml:space="preserve">
      4. Стоимость выдаваемых бесплатно в соответствии с законодательством Республики Казахстан предметов (включая форменную одежду, обмундирование), остающихся в личном постоянном пользовании, или сумма льгот в связи с их продажей по пониженным ценам. </w:t>
      </w:r>
      <w:r>
        <w:br/>
      </w:r>
      <w:r>
        <w:rPr>
          <w:rFonts w:ascii="Times New Roman"/>
          <w:b w:val="false"/>
          <w:i w:val="false"/>
          <w:color w:val="000000"/>
          <w:sz w:val="28"/>
        </w:rPr>
        <w:t xml:space="preserve">
      5. Оплата путевок работникам и их детям на лечение, отдых, экскурсии и путешествия за счет средств организации. </w:t>
      </w:r>
      <w:r>
        <w:br/>
      </w:r>
      <w:r>
        <w:rPr>
          <w:rFonts w:ascii="Times New Roman"/>
          <w:b w:val="false"/>
          <w:i w:val="false"/>
          <w:color w:val="000000"/>
          <w:sz w:val="28"/>
        </w:rPr>
        <w:t xml:space="preserve">
      6. Предоставление питания работникам бесплатно или по сниженным ценам (кроме специального питания для отдельных категорий работников в случаях, предусмотренных законодательством Республики Казахстан). </w:t>
      </w:r>
      <w:r>
        <w:br/>
      </w:r>
      <w:r>
        <w:rPr>
          <w:rFonts w:ascii="Times New Roman"/>
          <w:b w:val="false"/>
          <w:i w:val="false"/>
          <w:color w:val="000000"/>
          <w:sz w:val="28"/>
        </w:rPr>
        <w:t xml:space="preserve">
      7. Расходы по возмещению ценовой разницы на продукцию (работы, услуги), предоставляемую работникам организации или отпускаемую подсобными хозяйствами для общественного питания работников организации. </w:t>
      </w:r>
      <w:r>
        <w:br/>
      </w:r>
      <w:r>
        <w:rPr>
          <w:rFonts w:ascii="Times New Roman"/>
          <w:b w:val="false"/>
          <w:i w:val="false"/>
          <w:color w:val="000000"/>
          <w:sz w:val="28"/>
        </w:rPr>
        <w:t xml:space="preserve">
      8. Расходы по оплате услуг поликлиник по договорам, заключенным с органами здравоохранения на предоставление своим работникам медицинской помощи, плата за содержание детей в дошкольных учреждениях за счет средств организации. </w:t>
      </w:r>
      <w:r>
        <w:br/>
      </w:r>
      <w:r>
        <w:rPr>
          <w:rFonts w:ascii="Times New Roman"/>
          <w:b w:val="false"/>
          <w:i w:val="false"/>
          <w:color w:val="000000"/>
          <w:sz w:val="28"/>
        </w:rPr>
        <w:t xml:space="preserve">
      9. Оплата жилья, квартирной платы, места в общежитии. </w:t>
      </w:r>
      <w:r>
        <w:br/>
      </w:r>
      <w:r>
        <w:rPr>
          <w:rFonts w:ascii="Times New Roman"/>
          <w:b w:val="false"/>
          <w:i w:val="false"/>
          <w:color w:val="000000"/>
          <w:sz w:val="28"/>
        </w:rPr>
        <w:t xml:space="preserve">
      10. Оплата проезда к месту работы транспортом общего пользования, специальными маршрутами, ведомственным транспортом. </w:t>
      </w:r>
      <w:r>
        <w:br/>
      </w:r>
      <w:r>
        <w:rPr>
          <w:rFonts w:ascii="Times New Roman"/>
          <w:b w:val="false"/>
          <w:i w:val="false"/>
          <w:color w:val="000000"/>
          <w:sz w:val="28"/>
        </w:rPr>
        <w:t xml:space="preserve">
      11. Страховые платежи (взносы), уплачиваемые организациями по договорам личного и имущественного страхования, заключенных организациями в пользу своих работников. </w:t>
      </w:r>
      <w:r>
        <w:br/>
      </w:r>
      <w:r>
        <w:rPr>
          <w:rFonts w:ascii="Times New Roman"/>
          <w:b w:val="false"/>
          <w:i w:val="false"/>
          <w:color w:val="000000"/>
          <w:sz w:val="28"/>
        </w:rPr>
        <w:t xml:space="preserve">
      12. Другие льготы (оплата обучения детей и членов семей, оплата абонементов в группы здоровья, занятий в секциях, клубах, подписки на газеты и журналы, протезирования и т.п.). </w:t>
      </w:r>
      <w:r>
        <w:br/>
      </w:r>
      <w:r>
        <w:rPr>
          <w:rFonts w:ascii="Times New Roman"/>
          <w:b w:val="false"/>
          <w:i w:val="false"/>
          <w:color w:val="000000"/>
          <w:sz w:val="28"/>
        </w:rPr>
        <w:t xml:space="preserve">
      13. Расходы по приобретению подарков на юбилейные даты или выдаваемые в виде поощрения работникам (включая машины, квартиры, предметы длительного пользования и другие товары, а также увеличение процентных ставок лицевых счетов работников).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Другие выплаты, включаемые в фонд оплаты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Выходное пособие высвобождаемым работникам в связи с сокращением объема работ или изменением характера работы (в случаях ликвидации организации, сокращения численности, штатов и т.п., а также увольнения из-за несчастного случая на производстве или профессионального заболевания). </w:t>
      </w:r>
      <w:r>
        <w:br/>
      </w:r>
      <w:r>
        <w:rPr>
          <w:rFonts w:ascii="Times New Roman"/>
          <w:b w:val="false"/>
          <w:i w:val="false"/>
          <w:color w:val="000000"/>
          <w:sz w:val="28"/>
        </w:rPr>
        <w:t xml:space="preserve">
      2. Суммы, выплачиваемые на период трудоустройства уволенным работникам в связи с сокращением численности или штата работников, реорганизацией или ликвидацией организации. </w:t>
      </w:r>
      <w:r>
        <w:br/>
      </w:r>
      <w:r>
        <w:rPr>
          <w:rFonts w:ascii="Times New Roman"/>
          <w:b w:val="false"/>
          <w:i w:val="false"/>
          <w:color w:val="000000"/>
          <w:sz w:val="28"/>
        </w:rPr>
        <w:t xml:space="preserve">
      3. Материальная помощь, оказываемая лицам, не работающим в данной организации (за исключением материальной помощи, оказываемой пенсионерам, инвалидам, семьям погибших работников). </w:t>
      </w:r>
      <w:r>
        <w:br/>
      </w:r>
      <w:r>
        <w:rPr>
          <w:rFonts w:ascii="Times New Roman"/>
          <w:b w:val="false"/>
          <w:i w:val="false"/>
          <w:color w:val="000000"/>
          <w:sz w:val="28"/>
        </w:rPr>
        <w:t xml:space="preserve">
      4. Материальная помощь, оказываемая работникам при рождении ребенка, для проведения платной медицинской операции, на погребение при наличии подтверждающих документов. </w:t>
      </w:r>
      <w:r>
        <w:br/>
      </w:r>
      <w:r>
        <w:rPr>
          <w:rFonts w:ascii="Times New Roman"/>
          <w:b w:val="false"/>
          <w:i w:val="false"/>
          <w:color w:val="000000"/>
          <w:sz w:val="28"/>
        </w:rPr>
        <w:t xml:space="preserve">
      5. Выплаты в возмещение ущерба, причиненного работникам увечьем, либо иным повреждением здоровья, связанных с их работой (кроме выплат в части утраченного заработка). </w:t>
      </w:r>
      <w:r>
        <w:br/>
      </w:r>
      <w:r>
        <w:rPr>
          <w:rFonts w:ascii="Times New Roman"/>
          <w:b w:val="false"/>
          <w:i w:val="false"/>
          <w:color w:val="000000"/>
          <w:sz w:val="28"/>
        </w:rPr>
        <w:t xml:space="preserve">
      6. Оплата учебных отпусков, предоставляемых работникам, обучающимся в вечерних и заочных высших и средних специальных учебных заведениях, в заочной аспирантуре, в вечерних (сменных) профессионально-технических школах и в вечерних (сменных) общеобразовательных школах, а также поступающим в аспирантуру. </w:t>
      </w:r>
      <w:r>
        <w:br/>
      </w:r>
      <w:r>
        <w:rPr>
          <w:rFonts w:ascii="Times New Roman"/>
          <w:b w:val="false"/>
          <w:i w:val="false"/>
          <w:color w:val="000000"/>
          <w:sz w:val="28"/>
        </w:rPr>
        <w:t xml:space="preserve">
      7. Суммы, выплачиваемые организациями за время отпуска перед началом работы молодым специалистам, окончившим высшие или средние специальные учебные заведения, а также выпускникам профессионально- технических школ. </w:t>
      </w:r>
      <w:r>
        <w:br/>
      </w:r>
      <w:r>
        <w:rPr>
          <w:rFonts w:ascii="Times New Roman"/>
          <w:b w:val="false"/>
          <w:i w:val="false"/>
          <w:color w:val="000000"/>
          <w:sz w:val="28"/>
        </w:rPr>
        <w:t>
      8. Стипендии студентам и учащимся, направленным организациями на 
</w:t>
      </w:r>
      <w:r>
        <w:rPr>
          <w:rFonts w:ascii="Times New Roman"/>
          <w:b w:val="false"/>
          <w:i w:val="false"/>
          <w:color w:val="000000"/>
          <w:sz w:val="28"/>
        </w:rPr>
        <w:t xml:space="preserve">
обучение в высшие и средние специальные учебные заведения, выплачиваемые за счет средств организации. 9. Материальная помощь, субсидии, предоставляемые работникам на строительство, приобретение жилья, улучшение жилищных условий, расходы на погашение ссуд (в т.ч. ипотечных), выданных работникам на эти цели и др. 10. Оплата дней временной нетрудоспособности. 11. Оплата отпуска по беременности и родам. 12. Суммы среднего заработка, сохраняемые по месту основной работы в размерах, предусмотренных Правительством Республики Казахстан взамен суточных и квартирных за работниками, командированными на уборку урожая и заготовку кормов или для выполнения монтажных, наладочных, строительных работ. 13. Авторский гонорар. 14. Вознаграждения за открытия, изобретения и рационализаторские предложения. 15. Денежные награды, присуждаемые за призовые места на спортивных соревнованиях, смотрах, конкурсах и т.п. 16. Возмещение расходов по проезду, провозу имущества и найму помещения при переводе либо переезде на работу в другую местность. 17. Стоимость выданной спецодежды, спецобуви и других средств индивидуальной защиты, мыла, обезжиривающих средств, молока и лечебно- профилактического питания. 18. Пункт 18 исключен согласно приказу МГД РК от 24 мая 2001 года N 660 </w:t>
      </w:r>
      <w:r>
        <w:rPr>
          <w:rFonts w:ascii="Times New Roman"/>
          <w:b w:val="false"/>
          <w:i w:val="false"/>
          <w:color w:val="000000"/>
          <w:sz w:val="28"/>
        </w:rPr>
        <w:t xml:space="preserve">V011583_ </w:t>
      </w:r>
      <w:r>
        <w:rPr>
          <w:rFonts w:ascii="Times New Roman"/>
          <w:b w:val="false"/>
          <w:i w:val="false"/>
          <w:color w:val="000000"/>
          <w:sz w:val="28"/>
        </w:rPr>
        <w:t xml:space="preserve">. 19. Возмещение заработка в случае причиненного увечья или иного повреждения здоровья работника. </w:t>
      </w:r>
      <w:r>
        <w:br/>
      </w:r>
      <w:r>
        <w:rPr>
          <w:rFonts w:ascii="Times New Roman"/>
          <w:b w:val="false"/>
          <w:i w:val="false"/>
          <w:color w:val="000000"/>
          <w:sz w:val="28"/>
        </w:rPr>
        <w:t>
</w:t>
      </w: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Инструкции N 46 МГД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Сноска. Инструкция дополнена новым Приложением N 6 согласно приказу МГД РК от 24 мая 2001 года N 660 </w:t>
      </w:r>
      <w:r>
        <w:rPr>
          <w:rFonts w:ascii="Times New Roman"/>
          <w:b w:val="false"/>
          <w:i w:val="false"/>
          <w:color w:val="000000"/>
          <w:sz w:val="28"/>
        </w:rPr>
        <w:t xml:space="preserve">V011583_ </w:t>
      </w:r>
      <w:r>
        <w:rPr>
          <w:rFonts w:ascii="Times New Roman"/>
          <w:b w:val="false"/>
          <w:i w:val="false"/>
          <w:color w:val="000000"/>
          <w:sz w:val="28"/>
        </w:rPr>
        <w:t xml:space="preserve">. Справка о предполагаемом доходе из казахстанского источника физического лица-нерезидента, для исчисления и уплаты социального налога Плательщик социального налога __________________________________________ Ф.И.О. физического лица-нерезидента: ___________________________________ Период пребывания физического лица-нерезидента в РК:____________________ Место фактического пребывания __________________________________________ ________________________________________________________________________ Месяцы ! Сумма дохода ! Курс иностранных ! Сумма дохода налогового года* ! ! валют к тенге ! в тенге ! !Национального Банка ! ! !Республики Казахстан! ________________________________________________________________________ 1 ! 2 ! 3 ! 4 ________________________________________________________________________ Январь Февраль Март Апрель Май Июнь Июль Август Сентябрь Октябрь Ноябрь Декабрь ________________________________________________________________________ Итого за налоговый период ________________________________________________________________________ Подпись ___________________ Дата ______________________ * заполняются месяцы фактического пребывания в Республике Казахстан (Специалисты: Цай Л.Г. Жакупова Э.)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