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2997" w14:textId="cc02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№ 38 "О порядке исчисления и уплаты налога на имущество"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государственных доходов Республики Казахстан от 4 августа 1999 года № 929. Зарегистрирован в Министерстве юстиции Республики Казахстан 24.09.99г. N 902.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4 августа 1999 года N 929 "О внесении изменений и дополнений в инструкции ..., N 38 "О порядке исчисления и уплаты налога на имущество"... Министр --------------------------------------------------------------------------- О внесении изменений и дополнений в Инструкцию № 38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имущество" 1.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 Президента Республики Казахстан от 24 апреля 1995 года № 2235, имеющий силу Закона, "О налогах и других обязательных платежах в бюджет" заменить словами "Закон Республики Казахстан от 24 апреля 1995 года №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"Указ", "Указа", "Указом", "Указе", "Указу" заменить словами "Закон", "Закона", "Законом", "Законе", "Закону".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К плательщикам налога на имущество не относятся плательщики единого земельного налога в пределах нормативов потребности в имуществе, устанавливаемых Правительством Республики Казахстан. По имуществу сверх установленных нормативов потребности налог уплачивается в общеустановленном порядке в соответствии с настоящей Инструкцией.".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четвертом подпункта 1) пункта 2 слово "землей" заменить словами "права временного землепользования".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4 после слов "юридических лиц" дополнить словами ", их филиалов, представительств и иных обособленных структурных подразделений".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налогоплательщикам в соответствии с контрактом с уполномоченным органом по инвестициям может быть предоставлено освобождение от уплаты земельного налога на срок до 5 лет с момента заключения контракта;";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"приоритета, времени и условий окупаемости проекта" заменить словами "объемов инвестиций в основной капитал и приоритетного сектора экономики";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дополнить словами ", республиканские государственные предприятия исправительных учреждений уголовно - исполнительной системы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Главной налоговой инспекции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Штамп предприятия от 21 июня 1995 года № 38 (объединения, организации) __________________ (банк) РНН ________________ Декларация __________________ по налогу на имущество (банковские счета) По ___________________________________ (наименование плательщика*) _________________________ (адрес налогоплательщика) телефон _________________ --------------------------------------------------------------------------- № ! Показатель !По данным !По данным плательщика п/п! !плательщика!имеющего стандартные ! ! !льготы --------------------------------------------------------------------------- 1 ! 2 ! 3 ! 4 --------------------------------------------------------------------------- 1 Остаточная стоимость амортизируемых активов на начало года 2 Стоимость поступивших амортизируемых активов 3 Стоимость выбывших амортизируемых активов 4 Сумма амортизационных отчислений, начисленных на амортизируемые активы за налоговый год 5 Остаточная стоимость амортизируемых активов на конец года 6 Среднегодовая остаточная стоимость амортизируемых активов, принимаемая при исчислении налога 7 Ставка налога 8 Сумма налога 9 Начислено по расчету текущих платежей 10 К доначислению 11 К уменьшению 12 Уплачено текущих платежей за налоговый год 13 К доплате по сроку 14 К уменьшению -------------------------------------------------------------------------- Ответственность налогоплательщика перед Законом Мы несем ответственность перед законом за истинность и полноту сведений, приведенных в данной декларации. Руководитель __________ __________ Руководитель налогового (Ф.И.О.) (подпись) органа __________ _____________ (Ф.И.О.) (подпись) Главный бухгалтер __________ __________ Начальник (Ф.И.О.) (подпись) отдела __________ _____________ (Ф.И.О.) (подпись) Дата ________________ МП Аудитор, оказавший услуги по составлению расчета _______________ МП __________ (Ф.И.О., РНН) (подпись) * Наименование юридического лица (в том числе нерезидента), филиала, представительства или Ф.И.О. физического лица, занимающегося предпринимательской деятельностью без образования юридического лица."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