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7bae" w14:textId="8037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банками второго уровня операций с переводными и простыми векселями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N 397 Зарегистрирован в Министерстве юстиции Республики Казахстан 29.12.99г. за N 1016. Утратило силу постановлением Правления Национального Банка Республики Казахстан от 31 декабря 2015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вексельного обращения на территории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банками второго уровня операций с переводными и простыми векселями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(Жумагулов Б.К.):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проведения банками второго уровня операций с переводными и простыми векселями;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10-дневный срок со дня государственной регистрации в Министерстве юстиции Республики Казахстан довести настоящее постановление и Правила проведения банками второго уровня операций с переводными и простыми векселями до сведения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15 ноября 1999 года N 397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банками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второго уровня операций c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переводными и простыми векселями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вексельном </w:t>
      </w:r>
      <w:r>
        <w:rPr>
          <w:rFonts w:ascii="Times New Roman"/>
          <w:b w:val="false"/>
          <w:i w:val="false"/>
          <w:color w:val="000000"/>
          <w:sz w:val="28"/>
        </w:rPr>
        <w:t>обращении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банковской деятельности в Республике Казахстан" и определяют порядок осуществления банками второго уровня Республики Казахстан и организациями, осуществляющими отдельные виды банковских операций (далее - банки), операций с переводными и простыми коммерческими векселями (далее - векселя).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Глава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при наличии лицензии уполномоченного органа по регулированию и надзору финансового рынка и финансовых организаций (далее - уполномоченный орган) на право проведения соответствующих операций вправе проводить следующие виды операций с векселями: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векселей на инкассо;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по оплате принятых на инкассо векселей плательщиком, а также оплата домицилированных векселей;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акцепт векселей в порядке посредничества;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проставление авалей за кого-либо из обязанных лиц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N 61 от 13.05.2005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Операции, указанные в подпунктах 1)-3) настоящего пункта проводятся банком при наличии у банка лицензии на операции с векселями.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Операция, указанная в подпункте 4) настоящего пункта проводится банком второго уровня при наличии у него лицензии на выдачу банковских гарантий, предусматривающих исполнение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учету векселей осуществляют только банки второго уровня, имеющие лицензию на осуществление учетных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учета векселей банками второго уровня регулируется отдельным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Правилах,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аваль - вексельная гарантия, при которой лицо, ее совершившее, принимает на себя обязательство по осуществлению платежа по векселю (полностью или в части) за другое лицо, обязанное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акцепт - письменное согласие на оплату векселя;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банк-ремитент - банк, принимающий поручение на инкассо;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доверитель - клиент банка, который поручает последнему осуществить операцию по инкассированию векселя;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домицилиант - плательщик по переводному векселю и векселедатель по простому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домицилиат - банк, указанный в векселе в качестве посредника, осуществляющего платеж по векселю. Домицилиат не является лицом, обязанным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домицилиация - совершение платежа по векселю третьим лицом (банком-домицилиатом) по поручению плательщика по переводному векселю или векселедателя по простому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домицилированный вексель - вексель, подлежащий оплате третьим лицом в ином месте, чем место жительства плательщика, от имени и за счет плательщика, при обозначении об этом на самом векселе;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домициль - место совершения платежа, указанное в векселе;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инкассат - банк, получивший вексель по препоручительному индоссаменту для инкассирования, может быть банком-ремитентом или инкассирующим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инкассирующий банк - банк, участвующий в операции по инкассированию, не являющийся банком-ремитентом;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инкассо векселей (инкассирование) - операция по предъявлению векселей к платежу и получению по ним платежа банками второго уровня по поручениям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поручение на инкассо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инструкция клиента банку-ремитенту, содержащая точные и полные указания о получении платежа по векселю в срок, указанный в векселе, и/или своевременном совершении протеста в неплатеже по векселю.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при осуществлении операций с векселями обязан проверить правильность составления каждого передаваемого ему векселя, а также оформления индоссаментов на векселях. Банк вправе осуществлять операции только с векселями, реквизиты которых отвечают требованиям законодательства и обязан отказать в осуществлении операции с векселями, если в нем отсутствуют обязательные реквизиты,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вексельном обращении в Республике Казахстан (далее - Закон).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вправе отказать в осуществлении операций с векселями, если последовательность индоссаментов была прервана. Проверять подлинность подписей индоссантов банк не обязан. Однако банк может проверить существование векселедателя, плательщика по векселю и других лиц, обязанных по векселю.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обязан отказать в осуществлении операций с векселями, если срок платежа по векселю истек.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с момента составления векселя, срок платежа по которому указан по предъявлении, истек один год, банк должен отказать в осуществлении операции с векселем, за исключением случая, если в самом векселе указан более продолжительный срок для его предъявления к платежу.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Глава 2. Принятие векселей на инкассо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Инкассирование векселей осуществляется инкассатом на основании соответствующего договора между ним и доверителем или банком-ремитентом в соответствии с поручениями на инкассо.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Поручение на инкассо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составления поручения на инкассо;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доверителя;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банка-ремитента и, в случае необходимости - инкассирующего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плательщика по векселю либо иного лица, которому предъявляется вексель для оплаты или акцепта;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банка плательщика (если имеется);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почтовый адрес плательщика по векселю или домицилианта (место жительства физического лица или местонахождение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срок платежа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место платежа;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акцепта или необходимость получения акцепта;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наименование или фамилия, имя, отчество и место нахождения или место жительства других лиц, обязанных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указания доверителя  о порядке или способе получения платежа или акцепта;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специальные инструкции в отношении протеста или иного действия в случае неакцепта или неплатежа по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иные необходимые для осуществления инкассирования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экземпляров поручений на инкассо определяется банком-ремитентом.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Инкассат может действовать только в соответствии с инструкциями, указанными в поручении на инкассо.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Принятие векселя на инкассо оформляется путем выполнения в индоссаменте на имя банка оговорки "валюта к получению", "на инкассо", "как доверенному" или иной оговорки, имеющей в виду поручение получить платеж или совершить протест векселя в случае неполучения платежа. Если для выполнения поручения на инкассо требуется участие инкассирующего банка, банк-ремитент также должен проставить на векселе аналогичный препоручительный индоссамент в пользу инкассирующего банка и передать ему вместе с векселем поручение на инкассо, составленное доверителем.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векселя на инкассо инкассат обязан в срок, не позднее указанного в векселе или в поручении на инкассо, письменно известить плательщика о поступлении документов на инкассо. Если на инкассо передан вексель сроком по предъявлении или в определенное время по предъявлении, в поручении на инкассо не содержится указание о сроке предъявления, то инкассат обязан направить извещение о поступлении векселя на инкассо плательщику или векселедателю по простому векселю не позднее следующего операционного дня после получения векселя на инкассо.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получения полного платежа по векселю инкассат должен передать вексель плательщику, в случае получения частичного платежа, вексель плательщику не передается. Если при осуществлении платежа плательщик потребует поставить на векселе отметку о получении платежа или его части, то инкассат обязан проставить на самом векселе такую отметку.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инкассирования векселей в иностранной валюте совершается в порядке, установленном настоящими Правилами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инкассирования векселей на территории Республики Казахстан, место платежа по которым находится вне территории Республики Казахстан, осуществляется в порядке, установленном настоящими Правилами в соответствии с законодательством Республики Казахстан и общепринятой международной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инкассат, предъявив вексель плательщику к оплате, получит отказ от оплаты по векселю либо не получит платеж по векселю в срок, обозначенный на векселе, инкассат обязан предъявить вексель к нотариусу для совершения протеста соответственно в неплатеже или неакцепте от имени своего доверителя, если условие о протесте содержится в поручении на инкассо. При отсутствии такого указания инкассат не обязан предъявлять вексель к протесту в неакцепте или неплатеже.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совершения </w:t>
      </w:r>
      <w:r>
        <w:rPr>
          <w:rFonts w:ascii="Times New Roman"/>
          <w:b w:val="false"/>
          <w:i w:val="false"/>
          <w:color w:val="000000"/>
          <w:sz w:val="28"/>
        </w:rPr>
        <w:t>протеста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нотариусом о неплатеже банк от имени доверителя, при наличии специального указания, принимает необходимые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взыскания сумм по векселю с плательщика без его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Инкассат не несет ответственности за утерю векселя при пересылке его по почте, несвоевременное получение платежа по векселю по вине предприятий связи, упущения и недостатки, допущенные нотариусом при совершении протеста, а также за обстоятельства, возникшие независимо от инкассата и могущие повлечь ущерб для клиента, в том числе за неосуществление плательщиком платежа по векселю, если инкассат выполнил все инструкции, содержащиеся в поручении на инкассо, а также требования вексельного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инкассирующий банк не может по какой-либо причине выполнить полностью или частично поручение на инкассо, он обязан немедленно уведомить об этом банк-ремитент. За несоблюдение данного условия инкассирующий банк несет ответственность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Инкассирующий банк должен предъявить плательщику или домицилиату вексель к платежу в срок, указанный на самом векселе. В случае, если срок платежа по векселю указан по предъявлении или в определенное время после предъявления, то вексель должен быть предъявлен к платежу не позднее следующего операционного дня, после получения векселя инкассирующим банком, если иное не предусмотрено договором между инкассатом и доверителем или в поручении на инкассо.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Инкассирующий банк после получения суммы по векселю обязан произвести перевод данной суммы денег в банк-ремитент. Банк-ремитент, в свою очередь, при получении суммы по векселю обязан произвести платеж данной суммы денег в пользу доверителя.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 оказание услуг по инкассо инкассат получает комиссионные, размер которых устанавливается договором. Комиссионные могут включать в себя издержки инкассата по получению платежа и вознаграждение инкассату за оказанные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случаях, если это предусмотрено в договоре, инкассат без согласования с доверителем может превысить полномочия, определенные инструкцией, если этого требует ситуация.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действия банка-ремитента в случае, предусмотренном в пункте 21 настоящих Правил, нанесли доверителю ущерб, то банк-ремитент несет ответственность перед доверителем за неоправданный риск в пределах фактически нанесенного ущерба. Если ущерб был нанесен доверителю действиями инкассирующего банка, то банк-ремитент имеет право регресса против него в пределах фактически нанесенного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отсутствия по адресу, указанному в поручении на инкассо, плательщика или домицилиата, инкассирующий банк обязан незамедлительно сообщить об этом банку-ремитенту, а тот, в свою очередь, доверителю и получить дальнейшие инструкции. Если иное не предусмотрено в поручении, в случае непоступления в последний день, установленный для оплаты векселя, инструкций от доверителя или банка-ремитента, инкассирующий банк вправе самостоятельно предпринять меры к поиску плательщика или домицилиата за счет собственных денег с последующим возмещением издержек доверителем (банком-ремитентом).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Глава 3. Оплата домицилированных векселей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Банк выступает в качестве домицилиата по векселю на основании соответствующего договора с клиентом. При этом клиент (векселедатель по простому векселю или плательщик) указывает на векселе в качестве места платежа местонахождение банка-домицилиата или его филиал.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обеспечения домицилиата суммой денег, необходимой для осуществления платежа по векселю, в том числе процентов, суммы регресса и других необходимых для платежа по векселю сумм, определяется договором между клиентом и банком - домицилиатом.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в обеспечение платежа по векселю клиент предоставил домицилиату право изъятия денег со своего банковского счета без его согласия, а денег на банковском счете клиента в момент предъявления домицилированного векселя к платежу недостаточно для осуществления платежа, то банк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отказать в платеже, в таком случае вексель опротестовывается векселедержателем путем предъявления требований к плательщику или векселедателю по простому векселю;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платеж по векселю в той части вексельной суммы, которая имеется на банковском счете домицилианта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получения векселедержателем полного платежа по векселю векселедержатель должен передать вексель домицилиату, при этом домицилиат может потребовать, чтобы вексель был вручен ему векселедержателем с распиской в получении полного платежа. Полностью оплаченный вексель отсылается клиенту. В случае получения частичного платежа по векселю, вексель домицилиату не передается, при этом домицилиат может потребовать выдачи ему расписки в получении такого платежа. Если при осуществлении платежа домицилиат потребует поставить на векселе отметку о получении платежа или его части, то векселедержатель обязан проставить на самом векселе такую отметку.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домицилиации векселей, выписанных в иностранной валюте, домицилиатом может быть только банк, имеющий лицензию на проведение операций в иностранной валюте. При заключении договора с клиентом банк обязан проверить составление векселя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Оплата банком векселей, выписанных в иностранной валюте, производится в соответствии с договором между банком и клиентом и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Глава 4. Авалирование векселей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Платеж по векселю может быть обеспечен полностью или в части вексельной суммы посредством аваля.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Аваль делается на самом векселе или на добавочном листе. Аваль может быть дан отдельным актом с указанием места, где он был 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Аваль выражается словами "считать за аваль" или любой другой равнозначащей формулировкой. Аваль должен быть подписан должностными лицами банка, уполномоченными принимать обязательства от 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авале должно быть указано в пользу кого он дан. При отсутствии такой записи, считается, что он дан за векселедателя по простому векселю или плательщика по переводному векселю.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Банк-авалист отвечает в том же объеме, как и тот, в пользу кого он дал аваль. Обязательство банка-авалиста действительно даже в том случае, если то обязательство, которое он гарантировал, окажется недействительным по какому-либо основанию, за исключением дефекта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Оплачивая вексель, банк-авалист приобретает право требования, вытекающее из векселя, против того, в пользу кого он дал аваль, и против тех, которые в силу векселя обязаны перед лицом, в пользу которого был дан аваль.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 проставления аваля банк вправе потребовать у лица, в пользу которого аваль будет дан, залог или иное обеспечение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37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Глава 5. Залог векселей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Залог векселя оформляется включением в индоссамент, совершенный на имя банка, оговорки "валюта в обеспечение", "валюта в залог" или иной оговорки, имеющей в виду залог. При этом банк-залогодержатель векселя может осуществлять все права, вытекающие из векселя, и поставленный им индоссамент, имеет силу только препоручительного индоссамента.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Порядок предоставления кредита (представления гарантии, открытия непокрытых аккредитивов) под обеспечение залогом векселя устанавливается внутренними правилами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Срок погашения кредита (срок гарантии, срок оплаты по непокрытому аккредитиву), обеспеченного залогом векселя, не может превышать срок платежа по векселю.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6. Заключительные положения 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Банк несет ответственность за нарушения норм настоящих Правил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Правилам проведения банками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второго уровня операций с векселями,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утвержденным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15 ноября 1999 года N 397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Поручение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инкассо векселей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составления____________________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Клиент/векселедержатель/ремитент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лица/фамилия, имя, отчество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ремитента__________________________________________________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наименование и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Плательщик______________________________________________________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почтовый адрес плательщика (место жительства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лица/местонахождение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 плательщика________________________________________________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наименование и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платежа по векселю________________________________________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платежа по векселю_________________________________________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лица, обязанные по векселю_________________________________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и почтовый адрес (место жительства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лица/местонахождение юридического лица)_________________________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 клиента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  протеста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(если имеется)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ремитента)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