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000b" w14:textId="c320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выполнении Закона Республики Казахстан "О государственной поддержке малого предпринимательства" от 19-го июня 1997 года № 131-1, указов Президента, постановлений Правительства Республики Казахстан по данному вопросу в городе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ХХIV-й сессии Алматинского городского маслихата I-го созыва от 12 марта 1999 года. Зарегистрировано Управлением юстиции города Алматы 20 апреля 1999 года № 42. Утратило силу решением маслихата города Алматы от 11 февраля 2005 года № 123</w:t>
      </w:r>
    </w:p>
    <w:p>
      <w:pPr>
        <w:spacing w:after="0"/>
        <w:ind w:left="0"/>
        <w:jc w:val="both"/>
      </w:pPr>
      <w:bookmarkStart w:name="z1" w:id="0"/>
      <w:r>
        <w:rPr>
          <w:rFonts w:ascii="Times New Roman"/>
          <w:b w:val="false"/>
          <w:i w:val="false"/>
          <w:color w:val="ff0000"/>
          <w:sz w:val="28"/>
        </w:rPr>
        <w:t>
      Сноска. Утратило силу решением Маслихата города Алматы от 11.02.2005 № 123.</w:t>
      </w:r>
    </w:p>
    <w:bookmarkEnd w:id="0"/>
    <w:p>
      <w:pPr>
        <w:spacing w:after="0"/>
        <w:ind w:left="0"/>
        <w:jc w:val="both"/>
      </w:pPr>
      <w:r>
        <w:rPr>
          <w:rFonts w:ascii="Times New Roman"/>
          <w:b w:val="false"/>
          <w:i w:val="false"/>
          <w:color w:val="000000"/>
          <w:sz w:val="28"/>
        </w:rPr>
        <w:t>      Рассмотрев выполнение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поддержке малого предпринимательства" от 19-го июня 1997 года № 131-1, указов Президента, постановлений Правительства Республики Казахстан по данному вопросу в городе Алматы, Алматинский городской Маслихат І-го созыва отмечает, что в городе проводится определенная работа по обеспечению государственной поддержки развития малого предпринимательства. Алматы объявлен городом свободного предпринимательства, создан Департамент малого бизнеса при акиме города, в аппаратах акимов районов вопросы малого бизнеса курируют заместители акимов, отделы торговли преобразованы в отделы по поддержке и развитию предпринимательства. Число малых предприятий за 1998 год увеличилось более чем на 800 и составило 23,1 тыс. предприятий, в которых занято 116 тыс. человек, на 5,2 процента по сравнению с 1997г. вырос объем производства товаров и услуг, предоставляемых малыми предприятиями.</w:t>
      </w:r>
      <w:r>
        <w:br/>
      </w:r>
      <w:r>
        <w:rPr>
          <w:rFonts w:ascii="Times New Roman"/>
          <w:b w:val="false"/>
          <w:i w:val="false"/>
          <w:color w:val="000000"/>
          <w:sz w:val="28"/>
        </w:rPr>
        <w:t>
      Вместе с тем, ряд существенных проблем сдерживает развитие малого предпринимательства. Так, в нарушение действующего законодательства Республики Казахстан, в аппаратах акимов районов не искоренена практика выдачи разрешительных документов (разрешительных свидетельств на торговлю, паспортов предприятий), имеют место случаи прямого лоббирования интересов отдельных фирм, принуждения предпринимателей оплачивать, так называемые "добровольные спонсорские" взносы во внебюджетные фонды районов и благотворительные фонды. При аппаратах акимов районов созданы и функционируют различные структуры, формирующие свой бюджет и содержащиеся в основном за счет штрафов, налагаемых на предпринимателей. Районными налоговыми комитетами при получении патента или свидетельства запрашиваются не предусмотренные Законом Республики Казахстан "Об индивидуальном предпринимательстве" документы (договоры аренды помещений, копии паспортов или удостоверений личности), взимается высокая плата за бланки свидетельств или патентов от 400 до 600 тенге, неправомерно ограничиваются сроки, на которые выдаются свидетельства, практически не проводятся хронометражи, с целью определения реального размера стоимости патентов. Несмотря на наличие государственного уполномоченного органа - Управления визуальной информации и рекламы, согласование мест дислокации, размещения наружной визуальной рекламы, выдачи разрешений на использование рекламного пространства, осуществляется АО "Алматыгороформление", что противоречит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 мерах по упорядочению взимания платы за услуги, оказываемые центральными и местными исполнительными органами", Алматинский городской Маслихат 1-го созыва</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РЕШИЛ</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Постоянным депутатским комиссиям, акимам районов, руководителям городских, районных учреждений, организаций, используя накопленный опыт в развитии малого предпринимательства, обеспечить выполнение в полном объеме требований Закона Республики Казахстан "О государственной поддержке малого предпринимательства", указов Президента и постановлений Правительства Республики Казахстан.</w:t>
      </w:r>
      <w:r>
        <w:br/>
      </w:r>
      <w:r>
        <w:rPr>
          <w:rFonts w:ascii="Times New Roman"/>
          <w:b w:val="false"/>
          <w:i w:val="false"/>
          <w:color w:val="000000"/>
          <w:sz w:val="28"/>
        </w:rPr>
        <w:t>
      2. Утвердить "</w:t>
      </w:r>
      <w:r>
        <w:rPr>
          <w:rFonts w:ascii="Times New Roman"/>
          <w:b w:val="false"/>
          <w:i w:val="false"/>
          <w:color w:val="000000"/>
          <w:sz w:val="28"/>
        </w:rPr>
        <w:t>Программу поддержки развития малого предпринимательства по городу Алматы на 1999-2000 годы</w:t>
      </w:r>
      <w:r>
        <w:rPr>
          <w:rFonts w:ascii="Times New Roman"/>
          <w:b w:val="false"/>
          <w:i w:val="false"/>
          <w:color w:val="000000"/>
          <w:sz w:val="28"/>
        </w:rPr>
        <w:t>" и "</w:t>
      </w:r>
      <w:r>
        <w:rPr>
          <w:rFonts w:ascii="Times New Roman"/>
          <w:b w:val="false"/>
          <w:i w:val="false"/>
          <w:color w:val="000000"/>
          <w:sz w:val="28"/>
        </w:rPr>
        <w:t>Концепцию развития Промышленных зон в городе Алматы</w:t>
      </w:r>
      <w:r>
        <w:rPr>
          <w:rFonts w:ascii="Times New Roman"/>
          <w:b w:val="false"/>
          <w:i w:val="false"/>
          <w:color w:val="000000"/>
          <w:sz w:val="28"/>
        </w:rPr>
        <w:t>", приложение №№ 1, 2.</w:t>
      </w:r>
      <w:r>
        <w:br/>
      </w:r>
      <w:r>
        <w:rPr>
          <w:rFonts w:ascii="Times New Roman"/>
          <w:b w:val="false"/>
          <w:i w:val="false"/>
          <w:color w:val="000000"/>
          <w:sz w:val="28"/>
        </w:rPr>
        <w:t>
      3. Направить в Парламент и Правительство Республики Казахстан предложения в части внесения изменений и дополнений в некоторые законодательные акты Республики Казахстан по вопросам поддержки и развития предпринимательства, приложение № 3.</w:t>
      </w:r>
      <w:r>
        <w:br/>
      </w:r>
      <w:r>
        <w:rPr>
          <w:rFonts w:ascii="Times New Roman"/>
          <w:b w:val="false"/>
          <w:i w:val="false"/>
          <w:color w:val="000000"/>
          <w:sz w:val="28"/>
        </w:rPr>
        <w:t>
      4. Просить Парламент Республики Казахстан провести парламентские слушания по вопросам поддержки малого предпринимательства, ускорить принятие Административного, Налогового, Налогово-процессуального и II-й части Гражданского Кодексов Республики Казахстан.</w:t>
      </w:r>
      <w:r>
        <w:br/>
      </w:r>
      <w:r>
        <w:rPr>
          <w:rFonts w:ascii="Times New Roman"/>
          <w:b w:val="false"/>
          <w:i w:val="false"/>
          <w:color w:val="000000"/>
          <w:sz w:val="28"/>
        </w:rPr>
        <w:t>
      5. Обратиться в Парламент и Правительство Республики Казахстан с просьбой не допускать внесения изменений в закон "Об особом статусе города Алматы" без согласования с акимом города Алматы и Алматинским городским Маслихатом.</w:t>
      </w:r>
      <w:r>
        <w:br/>
      </w:r>
      <w:r>
        <w:rPr>
          <w:rFonts w:ascii="Times New Roman"/>
          <w:b w:val="false"/>
          <w:i w:val="false"/>
          <w:color w:val="000000"/>
          <w:sz w:val="28"/>
        </w:rPr>
        <w:t>
      6. Рекомендовать акиму города Алматы:</w:t>
      </w:r>
      <w:r>
        <w:br/>
      </w:r>
      <w:r>
        <w:rPr>
          <w:rFonts w:ascii="Times New Roman"/>
          <w:b w:val="false"/>
          <w:i w:val="false"/>
          <w:color w:val="000000"/>
          <w:sz w:val="28"/>
        </w:rPr>
        <w:t>
      6.1. Предусмотреть для субъектов малого предпринимательства, занятых производственной деятельностью, резервирование не менее 10 процентов всех объемов товаров (работ, услуг), закупаемых по государственным заказам и подрядам за счет средств городского бюджета, определить для них в рамках действующего законодательства Республики Казахстан протекционистские меры способствующие продвижению их товаров (работ, услуг);</w:t>
      </w:r>
      <w:r>
        <w:br/>
      </w:r>
      <w:r>
        <w:rPr>
          <w:rFonts w:ascii="Times New Roman"/>
          <w:b w:val="false"/>
          <w:i w:val="false"/>
          <w:color w:val="000000"/>
          <w:sz w:val="28"/>
        </w:rPr>
        <w:t>
      6.2. Производить выдачу и оформление бессрочных лицензий на осуществление отдельных видов предпринимательской деятельности, если иное не предусмотрено действующим законодательством Республики Казахстан;</w:t>
      </w:r>
      <w:r>
        <w:br/>
      </w:r>
      <w:r>
        <w:rPr>
          <w:rFonts w:ascii="Times New Roman"/>
          <w:b w:val="false"/>
          <w:i w:val="false"/>
          <w:color w:val="000000"/>
          <w:sz w:val="28"/>
        </w:rPr>
        <w:t>
      6.3. Упорядочить работу по учету, регистрации, контролю и взиманию платы за использование рекламного пространства в городе Алматы;</w:t>
      </w:r>
      <w:r>
        <w:br/>
      </w:r>
      <w:r>
        <w:rPr>
          <w:rFonts w:ascii="Times New Roman"/>
          <w:b w:val="false"/>
          <w:i w:val="false"/>
          <w:color w:val="000000"/>
          <w:sz w:val="28"/>
        </w:rPr>
        <w:t>
      6.4. Учредить закрытое акционерное общество "Алматинский городской Бизнес-Инкубатор", внести в качестве вклада в его уставный фонд помещения пригодные для организации Промышленных зон в городе Алматы;</w:t>
      </w:r>
      <w:r>
        <w:br/>
      </w:r>
      <w:r>
        <w:rPr>
          <w:rFonts w:ascii="Times New Roman"/>
          <w:b w:val="false"/>
          <w:i w:val="false"/>
          <w:color w:val="000000"/>
          <w:sz w:val="28"/>
        </w:rPr>
        <w:t>
      6.5. Оказать содействие и помощь малым предприятиям, размещенным в Промышленных зонах, в организации кооперированных производственно-технологических связей с крупными предприятиями города.</w:t>
      </w:r>
      <w:r>
        <w:br/>
      </w:r>
      <w:r>
        <w:rPr>
          <w:rFonts w:ascii="Times New Roman"/>
          <w:b w:val="false"/>
          <w:i w:val="false"/>
          <w:color w:val="000000"/>
          <w:sz w:val="28"/>
        </w:rPr>
        <w:t>
      7. Рекомендовать акимам районов города Алматы:</w:t>
      </w:r>
      <w:r>
        <w:br/>
      </w:r>
      <w:r>
        <w:rPr>
          <w:rFonts w:ascii="Times New Roman"/>
          <w:b w:val="false"/>
          <w:i w:val="false"/>
          <w:color w:val="000000"/>
          <w:sz w:val="28"/>
        </w:rPr>
        <w:t>
      7.1. Активизировать работу направленную на реализацию городской и районных программ поддержки и развития малого предпринимательства, принять меры, обеспечивающие субъектам малого бизнеса действенную помощь со стороны аппаратов акимов района, районных служб и подразделений;</w:t>
      </w:r>
      <w:r>
        <w:br/>
      </w:r>
      <w:r>
        <w:rPr>
          <w:rFonts w:ascii="Times New Roman"/>
          <w:b w:val="false"/>
          <w:i w:val="false"/>
          <w:color w:val="000000"/>
          <w:sz w:val="28"/>
        </w:rPr>
        <w:t>
      7.2. Привлекать к работе общественными советниками авторитетных и опытных предпринимателей, распространять их опыт, содействовать формированию общественных предпринимательских структур.</w:t>
      </w:r>
      <w:r>
        <w:br/>
      </w:r>
      <w:r>
        <w:rPr>
          <w:rFonts w:ascii="Times New Roman"/>
          <w:b w:val="false"/>
          <w:i w:val="false"/>
          <w:color w:val="000000"/>
          <w:sz w:val="28"/>
        </w:rPr>
        <w:t>
      8. Городскому финансовому управлению:</w:t>
      </w:r>
      <w:r>
        <w:br/>
      </w:r>
      <w:r>
        <w:rPr>
          <w:rFonts w:ascii="Times New Roman"/>
          <w:b w:val="false"/>
          <w:i w:val="false"/>
          <w:color w:val="000000"/>
          <w:sz w:val="28"/>
        </w:rPr>
        <w:t>
      8.1. Обеспечить выделение в полном объеме средств на кредитование субъектов малого предпринимательства, в пределах ассигнований из городского бюджета на 1999г., утвержденных на эти цели.</w:t>
      </w:r>
      <w:r>
        <w:br/>
      </w:r>
      <w:r>
        <w:rPr>
          <w:rFonts w:ascii="Times New Roman"/>
          <w:b w:val="false"/>
          <w:i w:val="false"/>
          <w:color w:val="000000"/>
          <w:sz w:val="28"/>
        </w:rPr>
        <w:t>
      8.2. Предусматривать в проекте бюджета города Алматы на предстоящий год средства для кредитования субъектов малого предпринимательства, на финансирование их обучения, развития Промышленных зон, и других инфраструктурных элементов предпринимательства.</w:t>
      </w:r>
      <w:r>
        <w:br/>
      </w:r>
      <w:r>
        <w:rPr>
          <w:rFonts w:ascii="Times New Roman"/>
          <w:b w:val="false"/>
          <w:i w:val="false"/>
          <w:color w:val="000000"/>
          <w:sz w:val="28"/>
        </w:rPr>
        <w:t xml:space="preserve">
      9. Алматинскому городскому территориальному комитету госимущества и приватизации и Департаменту по управлению коммунальной собственностью города Алматы: </w:t>
      </w:r>
      <w:r>
        <w:br/>
      </w:r>
      <w:r>
        <w:rPr>
          <w:rFonts w:ascii="Times New Roman"/>
          <w:b w:val="false"/>
          <w:i w:val="false"/>
          <w:color w:val="000000"/>
          <w:sz w:val="28"/>
        </w:rPr>
        <w:t>
      9.1. Ежеквартально проводить изыскание пустующих помещений для размещения в них малых производственных предприятий. Для информирования предпринимателей, нуждающихся в производственных и офисных помещениях, ежемесячно публиковать в газетах "Алматы Ақшамы" и "Вечерний Алматы" списки пустующих и не используемых объектов;</w:t>
      </w:r>
      <w:r>
        <w:br/>
      </w:r>
      <w:r>
        <w:rPr>
          <w:rFonts w:ascii="Times New Roman"/>
          <w:b w:val="false"/>
          <w:i w:val="false"/>
          <w:color w:val="000000"/>
          <w:sz w:val="28"/>
        </w:rPr>
        <w:t>
      9.2. Рекомендовать оформление договоров аренды помещений с субъектами малого предпринимательства, занятых в производственной сфере производить на долгосрочной основе, сроком до 10 лет.</w:t>
      </w:r>
      <w:r>
        <w:br/>
      </w:r>
      <w:r>
        <w:rPr>
          <w:rFonts w:ascii="Times New Roman"/>
          <w:b w:val="false"/>
          <w:i w:val="false"/>
          <w:color w:val="000000"/>
          <w:sz w:val="28"/>
        </w:rPr>
        <w:t>
      10. Налоговому комитету по городу Алматы:</w:t>
      </w:r>
      <w:r>
        <w:br/>
      </w:r>
      <w:r>
        <w:rPr>
          <w:rFonts w:ascii="Times New Roman"/>
          <w:b w:val="false"/>
          <w:i w:val="false"/>
          <w:color w:val="000000"/>
          <w:sz w:val="28"/>
        </w:rPr>
        <w:t>
      10.1. Систематизировать работу с индивидуальными</w:t>
      </w:r>
      <w:r>
        <w:br/>
      </w:r>
      <w:r>
        <w:rPr>
          <w:rFonts w:ascii="Times New Roman"/>
          <w:b w:val="false"/>
          <w:i w:val="false"/>
          <w:color w:val="000000"/>
          <w:sz w:val="28"/>
        </w:rPr>
        <w:t>
предпринимателями, исключить бюрократизм, волокиту и</w:t>
      </w:r>
      <w:r>
        <w:br/>
      </w:r>
      <w:r>
        <w:rPr>
          <w:rFonts w:ascii="Times New Roman"/>
          <w:b w:val="false"/>
          <w:i w:val="false"/>
          <w:color w:val="000000"/>
          <w:sz w:val="28"/>
        </w:rPr>
        <w:t>
неорганизованность при выдаче патентов и свидетельств;</w:t>
      </w:r>
      <w:r>
        <w:br/>
      </w:r>
      <w:r>
        <w:rPr>
          <w:rFonts w:ascii="Times New Roman"/>
          <w:b w:val="false"/>
          <w:i w:val="false"/>
          <w:color w:val="000000"/>
          <w:sz w:val="28"/>
        </w:rPr>
        <w:t>
      10.2. Разработать и утвердить до 1-го апреля 1999 года единое Положение по выдаче индивидуальным предпринимателям патентов и свидетельств по городу Алматы, отменить не установленную законодательством Республики Казахстан плату за их оформление и выдачу;</w:t>
      </w:r>
      <w:r>
        <w:br/>
      </w:r>
      <w:r>
        <w:rPr>
          <w:rFonts w:ascii="Times New Roman"/>
          <w:b w:val="false"/>
          <w:i w:val="false"/>
          <w:color w:val="000000"/>
          <w:sz w:val="28"/>
        </w:rPr>
        <w:t>
      10.3. Расчет размера стоимости патента, в случаях несогласия индивидуального предпринимателя с размером утвержденного фиксированного налога производить на основании представленных им данных или на основании результатов обследования и хронометража, проведенного работниками налогового органа;</w:t>
      </w:r>
      <w:r>
        <w:br/>
      </w:r>
      <w:r>
        <w:rPr>
          <w:rFonts w:ascii="Times New Roman"/>
          <w:b w:val="false"/>
          <w:i w:val="false"/>
          <w:color w:val="000000"/>
          <w:sz w:val="28"/>
        </w:rPr>
        <w:t>
      10.4. Разработать более гибкую систему зонирования районов города Алматы, максимально приближенную к реальным размерам ставок фиксированного налога.</w:t>
      </w:r>
      <w:r>
        <w:br/>
      </w:r>
      <w:r>
        <w:rPr>
          <w:rFonts w:ascii="Times New Roman"/>
          <w:b w:val="false"/>
          <w:i w:val="false"/>
          <w:color w:val="000000"/>
          <w:sz w:val="28"/>
        </w:rPr>
        <w:t>
      11. Городскому финансовому управлению совместно с Налоговым комитетом по городу Алматы в месячный срок рассмотреть возможность и представить на рассмотрение очередной сессии Алматинского городского Маслихата 1-го созыва, предложения по проведению взаимозачетов с предприятиями и организациями имеющими задолженность в местный бюджет, путем передачи части неиспользуемых ими помещений в коммунальную собственность города Алматы для последующей организации в них Промышленных Зон.</w:t>
      </w:r>
      <w:r>
        <w:br/>
      </w:r>
      <w:r>
        <w:rPr>
          <w:rFonts w:ascii="Times New Roman"/>
          <w:b w:val="false"/>
          <w:i w:val="false"/>
          <w:color w:val="000000"/>
          <w:sz w:val="28"/>
        </w:rPr>
        <w:t>
      12. Управлению юстиции города Алматы совершенствовать практику регистрации и перерегистрации юридических лиц, добиться, снижения сроков регистрации субъектов малого предпринимательства до 3 дней.</w:t>
      </w:r>
      <w:r>
        <w:br/>
      </w:r>
      <w:r>
        <w:rPr>
          <w:rFonts w:ascii="Times New Roman"/>
          <w:b w:val="false"/>
          <w:i w:val="false"/>
          <w:color w:val="000000"/>
          <w:sz w:val="28"/>
        </w:rPr>
        <w:t>
      13. Контроль за выполнением настоящего решения возложить на постоянную депутатскую комиссию по вопросам экономической реформы и развитию рыночных отношений (Костин Ю.В.), первого заместителя акима города Алматы (Букенов К.А.).</w:t>
      </w:r>
    </w:p>
    <w:bookmarkEnd w:id="2"/>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br/>
      </w:r>
      <w:r>
        <w:rPr>
          <w:rFonts w:ascii="Times New Roman"/>
          <w:b w:val="false"/>
          <w:i w:val="false"/>
          <w:color w:val="000000"/>
          <w:sz w:val="28"/>
        </w:rPr>
        <w:t>
</w:t>
      </w:r>
      <w:r>
        <w:rPr>
          <w:rFonts w:ascii="Times New Roman"/>
          <w:b w:val="false"/>
          <w:i/>
          <w:color w:val="000000"/>
          <w:sz w:val="28"/>
        </w:rPr>
        <w:t>      XXIV-й сессии Алматинского</w:t>
      </w:r>
      <w:r>
        <w:br/>
      </w:r>
      <w:r>
        <w:rPr>
          <w:rFonts w:ascii="Times New Roman"/>
          <w:b w:val="false"/>
          <w:i w:val="false"/>
          <w:color w:val="000000"/>
          <w:sz w:val="28"/>
        </w:rPr>
        <w:t>
</w:t>
      </w:r>
      <w:r>
        <w:rPr>
          <w:rFonts w:ascii="Times New Roman"/>
          <w:b w:val="false"/>
          <w:i/>
          <w:color w:val="000000"/>
          <w:sz w:val="28"/>
        </w:rPr>
        <w:t>      городского Маслихата</w:t>
      </w:r>
      <w:r>
        <w:br/>
      </w:r>
      <w:r>
        <w:rPr>
          <w:rFonts w:ascii="Times New Roman"/>
          <w:b w:val="false"/>
          <w:i w:val="false"/>
          <w:color w:val="000000"/>
          <w:sz w:val="28"/>
        </w:rPr>
        <w:t>
</w:t>
      </w:r>
      <w:r>
        <w:rPr>
          <w:rFonts w:ascii="Times New Roman"/>
          <w:b w:val="false"/>
          <w:i/>
          <w:color w:val="000000"/>
          <w:sz w:val="28"/>
        </w:rPr>
        <w:t>      1-го созыва                              В.Югай</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Алматинского городского</w:t>
      </w:r>
      <w:r>
        <w:br/>
      </w:r>
      <w:r>
        <w:rPr>
          <w:rFonts w:ascii="Times New Roman"/>
          <w:b w:val="false"/>
          <w:i w:val="false"/>
          <w:color w:val="000000"/>
          <w:sz w:val="28"/>
        </w:rPr>
        <w:t>
</w:t>
      </w:r>
      <w:r>
        <w:rPr>
          <w:rFonts w:ascii="Times New Roman"/>
          <w:b w:val="false"/>
          <w:i/>
          <w:color w:val="000000"/>
          <w:sz w:val="28"/>
        </w:rPr>
        <w:t>      Маслихата 1-го созыва                    Ж.Турегельдинов</w:t>
      </w:r>
    </w:p>
    <w:bookmarkStart w:name="z6" w:id="3"/>
    <w:p>
      <w:pPr>
        <w:spacing w:after="0"/>
        <w:ind w:left="0"/>
        <w:jc w:val="both"/>
      </w:pPr>
      <w:r>
        <w:rPr>
          <w:rFonts w:ascii="Times New Roman"/>
          <w:b w:val="false"/>
          <w:i w:val="false"/>
          <w:color w:val="000000"/>
          <w:sz w:val="28"/>
        </w:rPr>
        <w:t>
Приложение № 1</w:t>
      </w:r>
      <w:r>
        <w:br/>
      </w:r>
      <w:r>
        <w:rPr>
          <w:rFonts w:ascii="Times New Roman"/>
          <w:b w:val="false"/>
          <w:i w:val="false"/>
          <w:color w:val="000000"/>
          <w:sz w:val="28"/>
        </w:rPr>
        <w:t>
к решению 24-й сессии</w:t>
      </w:r>
      <w:r>
        <w:br/>
      </w:r>
      <w:r>
        <w:rPr>
          <w:rFonts w:ascii="Times New Roman"/>
          <w:b w:val="false"/>
          <w:i w:val="false"/>
          <w:color w:val="000000"/>
          <w:sz w:val="28"/>
        </w:rPr>
        <w:t>
Алматинского городского</w:t>
      </w:r>
      <w:r>
        <w:br/>
      </w:r>
      <w:r>
        <w:rPr>
          <w:rFonts w:ascii="Times New Roman"/>
          <w:b w:val="false"/>
          <w:i w:val="false"/>
          <w:color w:val="000000"/>
          <w:sz w:val="28"/>
        </w:rPr>
        <w:t>
Маслихата 1-го созыва</w:t>
      </w:r>
      <w:r>
        <w:br/>
      </w:r>
      <w:r>
        <w:rPr>
          <w:rFonts w:ascii="Times New Roman"/>
          <w:b w:val="false"/>
          <w:i w:val="false"/>
          <w:color w:val="000000"/>
          <w:sz w:val="28"/>
        </w:rPr>
        <w:t>
от 12 марта 1999г.</w:t>
      </w:r>
    </w:p>
    <w:bookmarkEnd w:id="3"/>
    <w:bookmarkStart w:name="z7" w:id="4"/>
    <w:p>
      <w:pPr>
        <w:spacing w:after="0"/>
        <w:ind w:left="0"/>
        <w:jc w:val="left"/>
      </w:pPr>
      <w:r>
        <w:rPr>
          <w:rFonts w:ascii="Times New Roman"/>
          <w:b/>
          <w:i w:val="false"/>
          <w:color w:val="000000"/>
        </w:rPr>
        <w:t xml:space="preserve"> 
ПРОГРАММА</w:t>
      </w:r>
      <w:r>
        <w:br/>
      </w:r>
      <w:r>
        <w:rPr>
          <w:rFonts w:ascii="Times New Roman"/>
          <w:b/>
          <w:i w:val="false"/>
          <w:color w:val="000000"/>
        </w:rPr>
        <w:t>
ПОДДЕРЖКИ И РАЗВИТИЯ МАЛОГО</w:t>
      </w:r>
      <w:r>
        <w:br/>
      </w:r>
      <w:r>
        <w:rPr>
          <w:rFonts w:ascii="Times New Roman"/>
          <w:b/>
          <w:i w:val="false"/>
          <w:color w:val="000000"/>
        </w:rPr>
        <w:t>
ПРЕДПРИНИМАТЕЛЬСТВА ПО ГОРОДУ АЛМАТЫ НА 1999-2000 ГОДЫ</w:t>
      </w:r>
    </w:p>
    <w:bookmarkEnd w:id="4"/>
    <w:p>
      <w:pPr>
        <w:spacing w:after="0"/>
        <w:ind w:left="0"/>
        <w:jc w:val="both"/>
      </w:pPr>
      <w:r>
        <w:rPr>
          <w:rFonts w:ascii="Times New Roman"/>
          <w:b w:val="false"/>
          <w:i w:val="false"/>
          <w:color w:val="000000"/>
          <w:sz w:val="28"/>
        </w:rPr>
        <w:t>г.Алматы</w:t>
      </w:r>
    </w:p>
    <w:p>
      <w:pPr>
        <w:spacing w:after="0"/>
        <w:ind w:left="0"/>
        <w:jc w:val="left"/>
      </w:pPr>
      <w:r>
        <w:rPr>
          <w:rFonts w:ascii="Times New Roman"/>
          <w:b/>
          <w:i w:val="false"/>
          <w:color w:val="000000"/>
        </w:rPr>
        <w:t xml:space="preserve"> ПАСПОРТ ПРОГРАММЫ</w:t>
      </w:r>
    </w:p>
    <w:bookmarkStart w:name="z11" w:id="5"/>
    <w:p>
      <w:pPr>
        <w:spacing w:after="0"/>
        <w:ind w:left="0"/>
        <w:jc w:val="both"/>
      </w:pPr>
      <w:r>
        <w:rPr>
          <w:rFonts w:ascii="Times New Roman"/>
          <w:b w:val="false"/>
          <w:i w:val="false"/>
          <w:color w:val="000000"/>
          <w:sz w:val="28"/>
        </w:rPr>
        <w:t>
      </w:t>
      </w:r>
      <w:r>
        <w:rPr>
          <w:rFonts w:ascii="Times New Roman"/>
          <w:b/>
          <w:i w:val="false"/>
          <w:color w:val="000000"/>
          <w:sz w:val="28"/>
        </w:rPr>
        <w:t>НАИМЕНОВАНИЕ</w:t>
      </w:r>
      <w:r>
        <w:br/>
      </w:r>
      <w:r>
        <w:rPr>
          <w:rFonts w:ascii="Times New Roman"/>
          <w:b w:val="false"/>
          <w:i w:val="false"/>
          <w:color w:val="000000"/>
          <w:sz w:val="28"/>
        </w:rPr>
        <w:t>
      Программа поддержки и развития малого предпринимательства по городу Алматы на 1999-2000гг.</w:t>
      </w:r>
    </w:p>
    <w:bookmarkEnd w:id="5"/>
    <w:bookmarkStart w:name="z12" w:id="6"/>
    <w:p>
      <w:pPr>
        <w:spacing w:after="0"/>
        <w:ind w:left="0"/>
        <w:jc w:val="both"/>
      </w:pPr>
      <w:r>
        <w:rPr>
          <w:rFonts w:ascii="Times New Roman"/>
          <w:b w:val="false"/>
          <w:i w:val="false"/>
          <w:color w:val="000000"/>
          <w:sz w:val="28"/>
        </w:rPr>
        <w:t>
      </w:t>
      </w:r>
      <w:r>
        <w:rPr>
          <w:rFonts w:ascii="Times New Roman"/>
          <w:b/>
          <w:i w:val="false"/>
          <w:color w:val="000000"/>
          <w:sz w:val="28"/>
        </w:rPr>
        <w:t>ОСНОВНОЙ РАЗРАБОТЧИК ПРОГРАММЫ</w:t>
      </w:r>
      <w:r>
        <w:br/>
      </w:r>
      <w:r>
        <w:rPr>
          <w:rFonts w:ascii="Times New Roman"/>
          <w:b w:val="false"/>
          <w:i w:val="false"/>
          <w:color w:val="000000"/>
          <w:sz w:val="28"/>
        </w:rPr>
        <w:t>
      Департамент малого бизнеса города Алматы</w:t>
      </w:r>
    </w:p>
    <w:bookmarkEnd w:id="6"/>
    <w:bookmarkStart w:name="z13" w:id="7"/>
    <w:p>
      <w:pPr>
        <w:spacing w:after="0"/>
        <w:ind w:left="0"/>
        <w:jc w:val="both"/>
      </w:pPr>
      <w:r>
        <w:rPr>
          <w:rFonts w:ascii="Times New Roman"/>
          <w:b w:val="false"/>
          <w:i w:val="false"/>
          <w:color w:val="000000"/>
          <w:sz w:val="28"/>
        </w:rPr>
        <w:t>
</w:t>
      </w:r>
      <w:r>
        <w:rPr>
          <w:rFonts w:ascii="Times New Roman"/>
          <w:b/>
          <w:i w:val="false"/>
          <w:color w:val="000000"/>
          <w:sz w:val="28"/>
        </w:rPr>
        <w:t>      ГОЛОВНОЙ ИСПОЛНИТЕЛЬ ПРОГРАММЫ</w:t>
      </w:r>
      <w:r>
        <w:br/>
      </w:r>
      <w:r>
        <w:rPr>
          <w:rFonts w:ascii="Times New Roman"/>
          <w:b w:val="false"/>
          <w:i w:val="false"/>
          <w:color w:val="000000"/>
          <w:sz w:val="28"/>
        </w:rPr>
        <w:t>
      Департамент малого бизнеса города Алматы</w:t>
      </w:r>
    </w:p>
    <w:bookmarkEnd w:id="7"/>
    <w:bookmarkStart w:name="z14" w:id="8"/>
    <w:p>
      <w:pPr>
        <w:spacing w:after="0"/>
        <w:ind w:left="0"/>
        <w:jc w:val="both"/>
      </w:pPr>
      <w:r>
        <w:rPr>
          <w:rFonts w:ascii="Times New Roman"/>
          <w:b w:val="false"/>
          <w:i w:val="false"/>
          <w:color w:val="000000"/>
          <w:sz w:val="28"/>
        </w:rPr>
        <w:t>
</w:t>
      </w:r>
      <w:r>
        <w:rPr>
          <w:rFonts w:ascii="Times New Roman"/>
          <w:b/>
          <w:i w:val="false"/>
          <w:color w:val="000000"/>
          <w:sz w:val="28"/>
        </w:rPr>
        <w:t>      ИСПОЛНИТЕЛИ ПРОГРАММЫ</w:t>
      </w:r>
      <w:r>
        <w:br/>
      </w:r>
      <w:r>
        <w:rPr>
          <w:rFonts w:ascii="Times New Roman"/>
          <w:b w:val="false"/>
          <w:i w:val="false"/>
          <w:color w:val="000000"/>
          <w:sz w:val="28"/>
        </w:rPr>
        <w:t>
      Городские службы и управления, Акимы районов, Алматинская Ассоциация предпринимателей, общественные объединения</w:t>
      </w:r>
    </w:p>
    <w:bookmarkEnd w:id="8"/>
    <w:bookmarkStart w:name="z15" w:id="9"/>
    <w:p>
      <w:pPr>
        <w:spacing w:after="0"/>
        <w:ind w:left="0"/>
        <w:jc w:val="both"/>
      </w:pPr>
      <w:r>
        <w:rPr>
          <w:rFonts w:ascii="Times New Roman"/>
          <w:b w:val="false"/>
          <w:i w:val="false"/>
          <w:color w:val="000000"/>
          <w:sz w:val="28"/>
        </w:rPr>
        <w:t>
      </w:t>
      </w:r>
      <w:r>
        <w:rPr>
          <w:rFonts w:ascii="Times New Roman"/>
          <w:b/>
          <w:i w:val="false"/>
          <w:color w:val="000000"/>
          <w:sz w:val="28"/>
        </w:rPr>
        <w:t>ЦЕЛЬ ПРОГРАММЫ</w:t>
      </w:r>
      <w:r>
        <w:br/>
      </w:r>
      <w:r>
        <w:rPr>
          <w:rFonts w:ascii="Times New Roman"/>
          <w:b w:val="false"/>
          <w:i w:val="false"/>
          <w:color w:val="000000"/>
          <w:sz w:val="28"/>
        </w:rPr>
        <w:t>
      Формирование системы всеобъемлющей интенсивной поддержки предпринимателей и обеспечение на этой основе устойчивого развития малого предпринимательства в производственной и других сферах экономики</w:t>
      </w:r>
    </w:p>
    <w:bookmarkEnd w:id="9"/>
    <w:bookmarkStart w:name="z16" w:id="10"/>
    <w:p>
      <w:pPr>
        <w:spacing w:after="0"/>
        <w:ind w:left="0"/>
        <w:jc w:val="both"/>
      </w:pPr>
      <w:r>
        <w:rPr>
          <w:rFonts w:ascii="Times New Roman"/>
          <w:b w:val="false"/>
          <w:i w:val="false"/>
          <w:color w:val="000000"/>
          <w:sz w:val="28"/>
        </w:rPr>
        <w:t>
      </w:t>
      </w:r>
      <w:r>
        <w:rPr>
          <w:rFonts w:ascii="Times New Roman"/>
          <w:b/>
          <w:i w:val="false"/>
          <w:color w:val="000000"/>
          <w:sz w:val="28"/>
        </w:rPr>
        <w:t>ЗАДАЧИ ПРОГРАММЫ</w:t>
      </w:r>
    </w:p>
    <w:bookmarkEnd w:id="10"/>
    <w:bookmarkStart w:name="z17" w:id="11"/>
    <w:p>
      <w:pPr>
        <w:spacing w:after="0"/>
        <w:ind w:left="0"/>
        <w:jc w:val="both"/>
      </w:pPr>
      <w:r>
        <w:rPr>
          <w:rFonts w:ascii="Times New Roman"/>
          <w:b w:val="false"/>
          <w:i w:val="false"/>
          <w:color w:val="000000"/>
          <w:sz w:val="28"/>
        </w:rPr>
        <w:t>
      - Создание благоприятных правовых, экономических и организационных условий для успешного развития малого предпринимательства;</w:t>
      </w:r>
      <w:r>
        <w:br/>
      </w:r>
      <w:r>
        <w:rPr>
          <w:rFonts w:ascii="Times New Roman"/>
          <w:b w:val="false"/>
          <w:i w:val="false"/>
          <w:color w:val="000000"/>
          <w:sz w:val="28"/>
        </w:rPr>
        <w:t>
      - Развитие и совершенствование финансово-кредитных и инвестиционных механизмов поддержки предпринимателей;</w:t>
      </w:r>
      <w:r>
        <w:br/>
      </w:r>
      <w:r>
        <w:rPr>
          <w:rFonts w:ascii="Times New Roman"/>
          <w:b w:val="false"/>
          <w:i w:val="false"/>
          <w:color w:val="000000"/>
          <w:sz w:val="28"/>
        </w:rPr>
        <w:t>
      - Обеспечение занятости населения, создание новых рабочих мест;</w:t>
      </w:r>
      <w:r>
        <w:rPr>
          <w:rFonts w:ascii="Times New Roman"/>
          <w:b w:val="false"/>
          <w:i/>
          <w:color w:val="000000"/>
          <w:sz w:val="28"/>
        </w:rPr>
        <w:t xml:space="preserve">       - </w:t>
      </w:r>
      <w:r>
        <w:rPr>
          <w:rFonts w:ascii="Times New Roman"/>
          <w:b w:val="false"/>
          <w:i w:val="false"/>
          <w:color w:val="000000"/>
          <w:sz w:val="28"/>
        </w:rPr>
        <w:t>Развитие и открытие малых предприятии в производственной, инновационной и других сферах экономики для наполнения потребительского рынка конкурентоспособными отечественными товарами;</w:t>
      </w:r>
      <w:r>
        <w:br/>
      </w:r>
      <w:r>
        <w:rPr>
          <w:rFonts w:ascii="Times New Roman"/>
          <w:b w:val="false"/>
          <w:i w:val="false"/>
          <w:color w:val="000000"/>
          <w:sz w:val="28"/>
        </w:rPr>
        <w:t>
      - Формирование эффективного механизма размещения</w:t>
      </w:r>
      <w:r>
        <w:br/>
      </w:r>
      <w:r>
        <w:rPr>
          <w:rFonts w:ascii="Times New Roman"/>
          <w:b w:val="false"/>
          <w:i w:val="false"/>
          <w:color w:val="000000"/>
          <w:sz w:val="28"/>
        </w:rPr>
        <w:t>
государственного заказа на малых предприятий;</w:t>
      </w:r>
      <w:r>
        <w:br/>
      </w:r>
      <w:r>
        <w:rPr>
          <w:rFonts w:ascii="Times New Roman"/>
          <w:b w:val="false"/>
          <w:i w:val="false"/>
          <w:color w:val="000000"/>
          <w:sz w:val="28"/>
        </w:rPr>
        <w:t>
      - Совершенствование инфраструктуры малого предпринимательства;</w:t>
      </w:r>
      <w:r>
        <w:br/>
      </w:r>
      <w:r>
        <w:rPr>
          <w:rFonts w:ascii="Times New Roman"/>
          <w:b w:val="false"/>
          <w:i w:val="false"/>
          <w:color w:val="000000"/>
          <w:sz w:val="28"/>
        </w:rPr>
        <w:t>
      - Обеспечение эффективного взаимодействия городских структур, местных органов исполнительной власти и общественных организаций для решения задач экономического и социального развития малого предпринимательства.</w:t>
      </w:r>
    </w:p>
    <w:bookmarkEnd w:id="11"/>
    <w:bookmarkStart w:name="z18" w:id="12"/>
    <w:p>
      <w:pPr>
        <w:spacing w:after="0"/>
        <w:ind w:left="0"/>
        <w:jc w:val="both"/>
      </w:pPr>
      <w:r>
        <w:rPr>
          <w:rFonts w:ascii="Times New Roman"/>
          <w:b w:val="false"/>
          <w:i w:val="false"/>
          <w:color w:val="000000"/>
          <w:sz w:val="28"/>
        </w:rPr>
        <w:t>
</w:t>
      </w:r>
      <w:r>
        <w:rPr>
          <w:rFonts w:ascii="Times New Roman"/>
          <w:b/>
          <w:i w:val="false"/>
          <w:color w:val="000000"/>
          <w:sz w:val="28"/>
        </w:rPr>
        <w:t>      ОСНОВНЫЕ МЕРОПРИЯТИЯ ПРОГРАММЫ</w:t>
      </w:r>
    </w:p>
    <w:bookmarkEnd w:id="12"/>
    <w:bookmarkStart w:name="z19" w:id="13"/>
    <w:p>
      <w:pPr>
        <w:spacing w:after="0"/>
        <w:ind w:left="0"/>
        <w:jc w:val="both"/>
      </w:pPr>
      <w:r>
        <w:rPr>
          <w:rFonts w:ascii="Times New Roman"/>
          <w:b w:val="false"/>
          <w:i w:val="false"/>
          <w:color w:val="000000"/>
          <w:sz w:val="28"/>
        </w:rPr>
        <w:t>
      В условиях стагнации производства, сложившейся ориентации в малом бизнесе, преимущественно направленной на торгово-посредническую деятельность, а также учитывая особенности развития города Алматы, конъюнктуры; складывающихся рынков товаров и услуг Аппарат Акима города в лице Департамента малого бизнеса в тесном взаимодействий со всеми городскими службами и управлениями осуществит поддержку и развитие предпринимательства по следующим приоритетным направлениям:</w:t>
      </w:r>
      <w:r>
        <w:br/>
      </w:r>
      <w:r>
        <w:rPr>
          <w:rFonts w:ascii="Times New Roman"/>
          <w:b w:val="false"/>
          <w:i w:val="false"/>
          <w:color w:val="000000"/>
          <w:sz w:val="28"/>
        </w:rPr>
        <w:t>
      - производство продуктов питания, прежде всего из местного сырья;</w:t>
      </w:r>
      <w:r>
        <w:br/>
      </w:r>
      <w:r>
        <w:rPr>
          <w:rFonts w:ascii="Times New Roman"/>
          <w:b w:val="false"/>
          <w:i w:val="false"/>
          <w:color w:val="000000"/>
          <w:sz w:val="28"/>
        </w:rPr>
        <w:t>
      - швейное, трикотажное, скорняжное производство;</w:t>
      </w:r>
      <w:r>
        <w:br/>
      </w:r>
      <w:r>
        <w:rPr>
          <w:rFonts w:ascii="Times New Roman"/>
          <w:b w:val="false"/>
          <w:i w:val="false"/>
          <w:color w:val="000000"/>
          <w:sz w:val="28"/>
        </w:rPr>
        <w:t>
      - производство картонно-бумажной и упаковочной продукции;</w:t>
      </w:r>
      <w:r>
        <w:br/>
      </w:r>
      <w:r>
        <w:rPr>
          <w:rFonts w:ascii="Times New Roman"/>
          <w:b w:val="false"/>
          <w:i w:val="false"/>
          <w:color w:val="000000"/>
          <w:sz w:val="28"/>
        </w:rPr>
        <w:t>
      - производство товаров детского ассортимента;</w:t>
      </w:r>
      <w:r>
        <w:br/>
      </w:r>
      <w:r>
        <w:rPr>
          <w:rFonts w:ascii="Times New Roman"/>
          <w:b w:val="false"/>
          <w:i w:val="false"/>
          <w:color w:val="000000"/>
          <w:sz w:val="28"/>
        </w:rPr>
        <w:t>
      - производство лекарственных препаратов;</w:t>
      </w:r>
      <w:r>
        <w:br/>
      </w:r>
      <w:r>
        <w:rPr>
          <w:rFonts w:ascii="Times New Roman"/>
          <w:b w:val="false"/>
          <w:i w:val="false"/>
          <w:color w:val="000000"/>
          <w:sz w:val="28"/>
        </w:rPr>
        <w:t>
      - производство строительных материалов;</w:t>
      </w:r>
      <w:r>
        <w:br/>
      </w:r>
      <w:r>
        <w:rPr>
          <w:rFonts w:ascii="Times New Roman"/>
          <w:b w:val="false"/>
          <w:i w:val="false"/>
          <w:color w:val="000000"/>
          <w:sz w:val="28"/>
        </w:rPr>
        <w:t>
      - производство изделий для инвалидов;</w:t>
      </w:r>
      <w:r>
        <w:br/>
      </w:r>
      <w:r>
        <w:rPr>
          <w:rFonts w:ascii="Times New Roman"/>
          <w:b w:val="false"/>
          <w:i w:val="false"/>
          <w:color w:val="000000"/>
          <w:sz w:val="28"/>
        </w:rPr>
        <w:t>
      - производство мебели, в том числе для школ, больниц;</w:t>
      </w:r>
      <w:r>
        <w:br/>
      </w:r>
      <w:r>
        <w:rPr>
          <w:rFonts w:ascii="Times New Roman"/>
          <w:b w:val="false"/>
          <w:i w:val="false"/>
          <w:color w:val="000000"/>
          <w:sz w:val="28"/>
        </w:rPr>
        <w:t>
      - производство продукции бытовой химии и парфюмерно-косметических изделий;</w:t>
      </w:r>
      <w:r>
        <w:br/>
      </w:r>
      <w:r>
        <w:rPr>
          <w:rFonts w:ascii="Times New Roman"/>
          <w:b w:val="false"/>
          <w:i w:val="false"/>
          <w:color w:val="000000"/>
          <w:sz w:val="28"/>
        </w:rPr>
        <w:t>
      -строительство, ремонт и эксплуатация жилья и объектов социального назначения;</w:t>
      </w:r>
      <w:r>
        <w:br/>
      </w:r>
      <w:r>
        <w:rPr>
          <w:rFonts w:ascii="Times New Roman"/>
          <w:b w:val="false"/>
          <w:i w:val="false"/>
          <w:color w:val="000000"/>
          <w:sz w:val="28"/>
        </w:rPr>
        <w:t>
      развитие медицинских и бытовых услуг населению (прачечные, ремонтные мастерские и т.д.);</w:t>
      </w:r>
      <w:r>
        <w:br/>
      </w:r>
      <w:r>
        <w:rPr>
          <w:rFonts w:ascii="Times New Roman"/>
          <w:b w:val="false"/>
          <w:i w:val="false"/>
          <w:color w:val="000000"/>
          <w:sz w:val="28"/>
        </w:rPr>
        <w:t>
      - развитие сети объектов общественного питания.</w:t>
      </w:r>
    </w:p>
    <w:bookmarkEnd w:id="13"/>
    <w:bookmarkStart w:name="z20" w:id="14"/>
    <w:p>
      <w:pPr>
        <w:spacing w:after="0"/>
        <w:ind w:left="0"/>
        <w:jc w:val="both"/>
      </w:pPr>
      <w:r>
        <w:rPr>
          <w:rFonts w:ascii="Times New Roman"/>
          <w:b w:val="false"/>
          <w:i w:val="false"/>
          <w:color w:val="000000"/>
          <w:sz w:val="28"/>
        </w:rPr>
        <w:t>
      С учетом вышеизложенных приоритетных направлений для города Алматы предусматриваются следующие основные мероприятия по разделам:</w:t>
      </w:r>
      <w:r>
        <w:br/>
      </w:r>
      <w:r>
        <w:rPr>
          <w:rFonts w:ascii="Times New Roman"/>
          <w:b w:val="false"/>
          <w:i w:val="false"/>
          <w:color w:val="000000"/>
          <w:sz w:val="28"/>
        </w:rPr>
        <w:t>
      I. Совершенствование правовых условий развития малого предпринимательства.</w:t>
      </w:r>
      <w:r>
        <w:br/>
      </w:r>
      <w:r>
        <w:rPr>
          <w:rFonts w:ascii="Times New Roman"/>
          <w:b w:val="false"/>
          <w:i w:val="false"/>
          <w:color w:val="000000"/>
          <w:sz w:val="28"/>
        </w:rPr>
        <w:t>
      II. Организационное обеспечение поддержки предпринимательства.</w:t>
      </w:r>
      <w:r>
        <w:br/>
      </w:r>
      <w:r>
        <w:rPr>
          <w:rFonts w:ascii="Times New Roman"/>
          <w:b w:val="false"/>
          <w:i w:val="false"/>
          <w:color w:val="000000"/>
          <w:sz w:val="28"/>
        </w:rPr>
        <w:t>
      III. Финансово-кредитная, инвестиционная и производственно-технологическая поддержка малого предпринимательства.</w:t>
      </w:r>
      <w:r>
        <w:br/>
      </w:r>
      <w:r>
        <w:rPr>
          <w:rFonts w:ascii="Times New Roman"/>
          <w:b w:val="false"/>
          <w:i w:val="false"/>
          <w:color w:val="000000"/>
          <w:sz w:val="28"/>
        </w:rPr>
        <w:t>
      IV. Развитие инфрастуктуры и промышленных зон поддержки предпринимательства.</w:t>
      </w:r>
      <w:r>
        <w:br/>
      </w:r>
      <w:r>
        <w:rPr>
          <w:rFonts w:ascii="Times New Roman"/>
          <w:b w:val="false"/>
          <w:i w:val="false"/>
          <w:color w:val="000000"/>
          <w:sz w:val="28"/>
        </w:rPr>
        <w:t>
      V. Информационное и кадровое обеспечение малого предпринимательства.</w:t>
      </w:r>
      <w:r>
        <w:br/>
      </w:r>
      <w:r>
        <w:rPr>
          <w:rFonts w:ascii="Times New Roman"/>
          <w:b w:val="false"/>
          <w:i w:val="false"/>
          <w:color w:val="000000"/>
          <w:sz w:val="28"/>
        </w:rPr>
        <w:t>
      VI. Социальная защита и безопасность субъектов малого предпринимательства.</w:t>
      </w:r>
    </w:p>
    <w:bookmarkEnd w:id="14"/>
    <w:bookmarkStart w:name="z21" w:id="15"/>
    <w:p>
      <w:pPr>
        <w:spacing w:after="0"/>
        <w:ind w:left="0"/>
        <w:jc w:val="both"/>
      </w:pPr>
      <w:r>
        <w:rPr>
          <w:rFonts w:ascii="Times New Roman"/>
          <w:b w:val="false"/>
          <w:i w:val="false"/>
          <w:color w:val="000000"/>
          <w:sz w:val="28"/>
        </w:rPr>
        <w:t>
</w:t>
      </w:r>
      <w:r>
        <w:rPr>
          <w:rFonts w:ascii="Times New Roman"/>
          <w:b/>
          <w:i w:val="false"/>
          <w:color w:val="000000"/>
          <w:sz w:val="28"/>
        </w:rPr>
        <w:t>      ОБЪЕМ И ИСТОЧНИКИ ФИНАНСИРОВАНИЯ</w:t>
      </w:r>
    </w:p>
    <w:bookmarkEnd w:id="15"/>
    <w:bookmarkStart w:name="z22" w:id="16"/>
    <w:p>
      <w:pPr>
        <w:spacing w:after="0"/>
        <w:ind w:left="0"/>
        <w:jc w:val="both"/>
      </w:pPr>
      <w:r>
        <w:rPr>
          <w:rFonts w:ascii="Times New Roman"/>
          <w:b w:val="false"/>
          <w:i w:val="false"/>
          <w:color w:val="000000"/>
          <w:sz w:val="28"/>
        </w:rPr>
        <w:t>
      Общий объем финансирования из средств республиканского и местного бюджета в 1999 году предположительно составит около 100 млн.тенге.</w:t>
      </w:r>
      <w:r>
        <w:br/>
      </w:r>
      <w:r>
        <w:rPr>
          <w:rFonts w:ascii="Times New Roman"/>
          <w:b w:val="false"/>
          <w:i w:val="false"/>
          <w:color w:val="000000"/>
          <w:sz w:val="28"/>
        </w:rPr>
        <w:t>
      Дополнительное привлечение средств из иных источников, в том числе свободных средств отечественных предпринимателей и зарубежных инвесторов, кредиты банков.</w:t>
      </w:r>
    </w:p>
    <w:bookmarkEnd w:id="16"/>
    <w:bookmarkStart w:name="z23" w:id="17"/>
    <w:p>
      <w:pPr>
        <w:spacing w:after="0"/>
        <w:ind w:left="0"/>
        <w:jc w:val="both"/>
      </w:pPr>
      <w:r>
        <w:rPr>
          <w:rFonts w:ascii="Times New Roman"/>
          <w:b w:val="false"/>
          <w:i w:val="false"/>
          <w:color w:val="000000"/>
          <w:sz w:val="28"/>
        </w:rPr>
        <w:t>
</w:t>
      </w:r>
      <w:r>
        <w:rPr>
          <w:rFonts w:ascii="Times New Roman"/>
          <w:b/>
          <w:i w:val="false"/>
          <w:color w:val="000000"/>
          <w:sz w:val="28"/>
        </w:rPr>
        <w:t>      ОЖИДАЕМЫЕ КОНЕЧНЫЕ РЕЗУЛЬТАТЫ РЕАЛИЗАЦИИ ПРОГРАММЫ</w:t>
      </w:r>
    </w:p>
    <w:bookmarkEnd w:id="17"/>
    <w:bookmarkStart w:name="z24" w:id="18"/>
    <w:p>
      <w:pPr>
        <w:spacing w:after="0"/>
        <w:ind w:left="0"/>
        <w:jc w:val="both"/>
      </w:pPr>
      <w:r>
        <w:rPr>
          <w:rFonts w:ascii="Times New Roman"/>
          <w:b w:val="false"/>
          <w:i w:val="false"/>
          <w:color w:val="000000"/>
          <w:sz w:val="28"/>
        </w:rPr>
        <w:t>
      - Увеличение количества в городе Алматы действующих малых предприятий в 1,3-1,4 раза.</w:t>
      </w:r>
      <w:r>
        <w:br/>
      </w:r>
      <w:r>
        <w:rPr>
          <w:rFonts w:ascii="Times New Roman"/>
          <w:b w:val="false"/>
          <w:i w:val="false"/>
          <w:color w:val="000000"/>
          <w:sz w:val="28"/>
        </w:rPr>
        <w:t>
      - Создание новых рабочих мест, тем самым достижение снижения уровня безработицы в городе, обеспечение трудозанятости населения.</w:t>
      </w:r>
      <w:r>
        <w:br/>
      </w:r>
      <w:r>
        <w:rPr>
          <w:rFonts w:ascii="Times New Roman"/>
          <w:b w:val="false"/>
          <w:i w:val="false"/>
          <w:color w:val="000000"/>
          <w:sz w:val="28"/>
        </w:rPr>
        <w:t>
      - Устойчивое развитие малого предпринимательства в производственной и других сферах экономики за счет создания максимально благоприятных условий для его становления и развития.</w:t>
      </w:r>
      <w:r>
        <w:br/>
      </w:r>
      <w:r>
        <w:rPr>
          <w:rFonts w:ascii="Times New Roman"/>
          <w:b w:val="false"/>
          <w:i w:val="false"/>
          <w:color w:val="000000"/>
          <w:sz w:val="28"/>
        </w:rPr>
        <w:t>
      - Создание достаточно развитой на этот момент сети объектов рыночной инфраструктуры, для оказания организационно- методических, информационно-аналитических, консультационных, страховых и иных услуг субъектам малого предпринимательства.</w:t>
      </w:r>
      <w:r>
        <w:br/>
      </w:r>
      <w:r>
        <w:rPr>
          <w:rFonts w:ascii="Times New Roman"/>
          <w:b w:val="false"/>
          <w:i w:val="false"/>
          <w:color w:val="000000"/>
          <w:sz w:val="28"/>
        </w:rPr>
        <w:t>
      - Насыщение товарного рынка города конкурентоспособной продукцией и услугами местного производства.</w:t>
      </w:r>
      <w:r>
        <w:br/>
      </w:r>
      <w:r>
        <w:rPr>
          <w:rFonts w:ascii="Times New Roman"/>
          <w:b w:val="false"/>
          <w:i w:val="false"/>
          <w:color w:val="000000"/>
          <w:sz w:val="28"/>
        </w:rPr>
        <w:t xml:space="preserve">
      - Увеличение налогооблагаемой базы и доходной части бюджета. </w:t>
      </w:r>
    </w:p>
    <w:bookmarkEnd w:id="18"/>
    <w:bookmarkStart w:name="z25" w:id="19"/>
    <w:p>
      <w:pPr>
        <w:spacing w:after="0"/>
        <w:ind w:left="0"/>
        <w:jc w:val="both"/>
      </w:pPr>
      <w:r>
        <w:rPr>
          <w:rFonts w:ascii="Times New Roman"/>
          <w:b w:val="false"/>
          <w:i w:val="false"/>
          <w:color w:val="000000"/>
          <w:sz w:val="28"/>
        </w:rPr>
        <w:t>
</w:t>
      </w:r>
      <w:r>
        <w:rPr>
          <w:rFonts w:ascii="Times New Roman"/>
          <w:b/>
          <w:i w:val="false"/>
          <w:color w:val="000000"/>
          <w:sz w:val="28"/>
        </w:rPr>
        <w:t>      МЕХАНИЗМ РЕАЛИЗАЦИИ ПРОГРАММЫ</w:t>
      </w:r>
    </w:p>
    <w:bookmarkEnd w:id="19"/>
    <w:bookmarkStart w:name="z26" w:id="20"/>
    <w:p>
      <w:pPr>
        <w:spacing w:after="0"/>
        <w:ind w:left="0"/>
        <w:jc w:val="both"/>
      </w:pPr>
      <w:r>
        <w:rPr>
          <w:rFonts w:ascii="Times New Roman"/>
          <w:b w:val="false"/>
          <w:i w:val="false"/>
          <w:color w:val="000000"/>
          <w:sz w:val="28"/>
        </w:rPr>
        <w:t>
      В целях реализации государственной политики развития малого предпринимательства, усилиями Аппарата Акима г. Алматы, Департамента малого бизнеса, городских и районных служб и управлений, общественных объединений предпринимаются шаги по максимальному использованию имеющихся возможностей для реализации потенциала малого бизнеса с целью достижения поставленных задач по стабилизации экономики, снижения уровня безработицы, решения многих социальных и других проблем города.</w:t>
      </w:r>
      <w:r>
        <w:br/>
      </w:r>
      <w:r>
        <w:rPr>
          <w:rFonts w:ascii="Times New Roman"/>
          <w:b w:val="false"/>
          <w:i w:val="false"/>
          <w:color w:val="000000"/>
          <w:sz w:val="28"/>
        </w:rPr>
        <w:t>
      Программа сформирована как комплекс конкретных и реальных в выполнении целевых мероприятий, направленных на разрешение существующих проблем в развитии предпринимательства, призвана в максимальной степени интегрировать действия городских и районных структур, общественных объединений, ассоциаций и других организаций с интересами и возможностями предпринимателей.</w:t>
      </w:r>
      <w:r>
        <w:br/>
      </w:r>
      <w:r>
        <w:rPr>
          <w:rFonts w:ascii="Times New Roman"/>
          <w:b w:val="false"/>
          <w:i w:val="false"/>
          <w:color w:val="000000"/>
          <w:sz w:val="28"/>
        </w:rPr>
        <w:t>
      За исполнение каждого мероприятия Программы закреплены ответственные исполнители и установлены конкретные сроки. Функции координации деятельности исполнителей мероприятий Программы возложены  на Департамент малого бизнеса, который ежемесячно представляет информацию о ходе реализации Программы в Агентство РК по поддержке малого бизнеса, отчеты руководству Аппарата Акима г. Алматы, принимает необходимые меры по обеспечению своевременного выполнения намеченных мероприятий, устранению недостатков в процессе их реализации, а также обеспечивает эффективное использование финансовых средств, выделяемых на реализацию Программы.</w:t>
      </w:r>
      <w:r>
        <w:br/>
      </w:r>
      <w:r>
        <w:rPr>
          <w:rFonts w:ascii="Times New Roman"/>
          <w:b w:val="false"/>
          <w:i w:val="false"/>
          <w:color w:val="000000"/>
          <w:sz w:val="28"/>
        </w:rPr>
        <w:t>
      Для обеспечения успешной и своевременной реализации настоящей Программы в установленном порядке допускается внесение изменений по отдельным мероприятиям и срокам исполнения.</w:t>
      </w:r>
    </w:p>
    <w:bookmarkEnd w:id="20"/>
    <w:bookmarkStart w:name="z27" w:id="21"/>
    <w:p>
      <w:pPr>
        <w:spacing w:after="0"/>
        <w:ind w:left="0"/>
        <w:jc w:val="both"/>
      </w:pPr>
      <w:r>
        <w:rPr>
          <w:rFonts w:ascii="Times New Roman"/>
          <w:b w:val="false"/>
          <w:i w:val="false"/>
          <w:color w:val="000000"/>
          <w:sz w:val="28"/>
        </w:rPr>
        <w:t>
      </w:t>
      </w:r>
      <w:r>
        <w:rPr>
          <w:rFonts w:ascii="Times New Roman"/>
          <w:b/>
          <w:i w:val="false"/>
          <w:color w:val="000000"/>
          <w:sz w:val="28"/>
        </w:rPr>
        <w:t>АНАЛИЗ СОВРЕМЕННОГО СОСТОЯНИЯ МАЛОГО</w:t>
      </w:r>
      <w:r>
        <w:br/>
      </w:r>
      <w:r>
        <w:rPr>
          <w:rFonts w:ascii="Times New Roman"/>
          <w:b w:val="false"/>
          <w:i w:val="false"/>
          <w:color w:val="000000"/>
          <w:sz w:val="28"/>
        </w:rPr>
        <w:t>
</w:t>
      </w:r>
      <w:r>
        <w:rPr>
          <w:rFonts w:ascii="Times New Roman"/>
          <w:b/>
          <w:i w:val="false"/>
          <w:color w:val="000000"/>
          <w:sz w:val="28"/>
        </w:rPr>
        <w:t>      ПРЕДПРИНИМАТЕЛЬСТВА В ГОРОДЕ АЛМАТЫ</w:t>
      </w:r>
      <w:r>
        <w:br/>
      </w:r>
      <w:r>
        <w:rPr>
          <w:rFonts w:ascii="Times New Roman"/>
          <w:b w:val="false"/>
          <w:i w:val="false"/>
          <w:color w:val="000000"/>
          <w:sz w:val="28"/>
        </w:rPr>
        <w:t>
</w:t>
      </w:r>
      <w:r>
        <w:rPr>
          <w:rFonts w:ascii="Times New Roman"/>
          <w:b/>
          <w:i w:val="false"/>
          <w:color w:val="000000"/>
          <w:sz w:val="28"/>
        </w:rPr>
        <w:t>        И ОЦЕНКА ОЖИДАЕМОЙ ЭФФЕКТИВНОСТИ</w:t>
      </w:r>
      <w:r>
        <w:br/>
      </w:r>
      <w:r>
        <w:rPr>
          <w:rFonts w:ascii="Times New Roman"/>
          <w:b w:val="false"/>
          <w:i w:val="false"/>
          <w:color w:val="000000"/>
          <w:sz w:val="28"/>
        </w:rPr>
        <w:t>
</w:t>
      </w:r>
      <w:r>
        <w:rPr>
          <w:rFonts w:ascii="Times New Roman"/>
          <w:b/>
          <w:i w:val="false"/>
          <w:color w:val="000000"/>
          <w:sz w:val="28"/>
        </w:rPr>
        <w:t>             РЕАЛИЗАЦИИ ПРОГРАММЫ</w:t>
      </w:r>
    </w:p>
    <w:bookmarkEnd w:id="21"/>
    <w:bookmarkStart w:name="z28" w:id="22"/>
    <w:p>
      <w:pPr>
        <w:spacing w:after="0"/>
        <w:ind w:left="0"/>
        <w:jc w:val="both"/>
      </w:pPr>
      <w:r>
        <w:rPr>
          <w:rFonts w:ascii="Times New Roman"/>
          <w:b w:val="false"/>
          <w:i w:val="false"/>
          <w:color w:val="000000"/>
          <w:sz w:val="28"/>
        </w:rPr>
        <w:t>
      Анализ тенденций развития предпринимательства свидетельствует, что в городе Алматы оно имеет характер поступательного развития и приносит свои положительные плоды, став не только источником значительных поступлений в бюджет, но и фактором снижения социальной напряженности, основой обеспечения трудозанятости населения, развития города.</w:t>
      </w:r>
      <w:r>
        <w:br/>
      </w:r>
      <w:r>
        <w:rPr>
          <w:rFonts w:ascii="Times New Roman"/>
          <w:b w:val="false"/>
          <w:i w:val="false"/>
          <w:color w:val="000000"/>
          <w:sz w:val="28"/>
        </w:rPr>
        <w:t>
      По состоянию на 01.11.1998г. в городе Алматы (по данным органов статистики) зарегистрировано 22051 малых предприятий, из них:</w:t>
      </w:r>
      <w:r>
        <w:br/>
      </w:r>
      <w:r>
        <w:rPr>
          <w:rFonts w:ascii="Times New Roman"/>
          <w:b w:val="false"/>
          <w:i w:val="false"/>
          <w:color w:val="000000"/>
          <w:sz w:val="28"/>
        </w:rPr>
        <w:t>
      - промышленное производство в т.ч.</w:t>
      </w:r>
      <w:r>
        <w:br/>
      </w:r>
      <w:r>
        <w:rPr>
          <w:rFonts w:ascii="Times New Roman"/>
          <w:b w:val="false"/>
          <w:i w:val="false"/>
          <w:color w:val="000000"/>
          <w:sz w:val="28"/>
        </w:rPr>
        <w:t>
      - переработка с/х продукции     - 2661</w:t>
      </w:r>
      <w:r>
        <w:br/>
      </w:r>
      <w:r>
        <w:rPr>
          <w:rFonts w:ascii="Times New Roman"/>
          <w:b w:val="false"/>
          <w:i w:val="false"/>
          <w:color w:val="000000"/>
          <w:sz w:val="28"/>
        </w:rPr>
        <w:t>
      - сельское хозяйство            - 241</w:t>
      </w:r>
      <w:r>
        <w:br/>
      </w:r>
      <w:r>
        <w:rPr>
          <w:rFonts w:ascii="Times New Roman"/>
          <w:b w:val="false"/>
          <w:i w:val="false"/>
          <w:color w:val="000000"/>
          <w:sz w:val="28"/>
        </w:rPr>
        <w:t>
      - строительство                 - 1666</w:t>
      </w:r>
      <w:r>
        <w:br/>
      </w:r>
      <w:r>
        <w:rPr>
          <w:rFonts w:ascii="Times New Roman"/>
          <w:b w:val="false"/>
          <w:i w:val="false"/>
          <w:color w:val="000000"/>
          <w:sz w:val="28"/>
        </w:rPr>
        <w:t>
      - транспорт и связь             - 1096</w:t>
      </w:r>
      <w:r>
        <w:br/>
      </w:r>
      <w:r>
        <w:rPr>
          <w:rFonts w:ascii="Times New Roman"/>
          <w:b w:val="false"/>
          <w:i w:val="false"/>
          <w:color w:val="000000"/>
          <w:sz w:val="28"/>
        </w:rPr>
        <w:t>
      - торговля                      - 8557</w:t>
      </w:r>
      <w:r>
        <w:br/>
      </w:r>
      <w:r>
        <w:rPr>
          <w:rFonts w:ascii="Times New Roman"/>
          <w:b w:val="false"/>
          <w:i w:val="false"/>
          <w:color w:val="000000"/>
          <w:sz w:val="28"/>
        </w:rPr>
        <w:t>
      - гостиницы и рестораны         - 585</w:t>
      </w:r>
      <w:r>
        <w:br/>
      </w:r>
      <w:r>
        <w:rPr>
          <w:rFonts w:ascii="Times New Roman"/>
          <w:b w:val="false"/>
          <w:i w:val="false"/>
          <w:color w:val="000000"/>
          <w:sz w:val="28"/>
        </w:rPr>
        <w:t>
      - другие виды деятельности      - 7245</w:t>
      </w:r>
      <w:r>
        <w:br/>
      </w:r>
      <w:r>
        <w:rPr>
          <w:rFonts w:ascii="Times New Roman"/>
          <w:b w:val="false"/>
          <w:i w:val="false"/>
          <w:color w:val="000000"/>
          <w:sz w:val="28"/>
        </w:rPr>
        <w:t>
      Из общего числа зарегистрированных предприятий функционируют (по данным налогового комитета) по состоянию на 01.11.1998г. - 13124 (или 59,5%), из них наибольшее количество предприятий действуют в сфере торговли - 6541 (или 49,8%), затем строительства - 868 (или 6,6%), промышленного производства в т.ч. переработка с/х продукции - 665 ( или 5,1 %), транспорта и связи - 593 (4,6%), гостиниц и ресторанов - 732 (5,6%), другие виды деятельности - 3556 (или 27,4%).</w:t>
      </w:r>
      <w:r>
        <w:br/>
      </w:r>
      <w:r>
        <w:rPr>
          <w:rFonts w:ascii="Times New Roman"/>
          <w:b w:val="false"/>
          <w:i w:val="false"/>
          <w:color w:val="000000"/>
          <w:sz w:val="28"/>
        </w:rPr>
        <w:t>
      По состоянию на 01.11.1998г. в городе Алматы количество индивидуальных предпринимателей составило 9299 человека.</w:t>
      </w:r>
      <w:r>
        <w:br/>
      </w:r>
      <w:r>
        <w:rPr>
          <w:rFonts w:ascii="Times New Roman"/>
          <w:b w:val="false"/>
          <w:i w:val="false"/>
          <w:color w:val="000000"/>
          <w:sz w:val="28"/>
        </w:rPr>
        <w:t>
      За 10 месяцев текущего года действующими малыми предприятиями в городе оказано работ, услуг на сумму 35362, 1 млн.тенге, а индивидуальными предпринимателями на сумму 552,3 млн.тенге.</w:t>
      </w:r>
      <w:r>
        <w:br/>
      </w:r>
      <w:r>
        <w:rPr>
          <w:rFonts w:ascii="Times New Roman"/>
          <w:b w:val="false"/>
          <w:i w:val="false"/>
          <w:color w:val="000000"/>
          <w:sz w:val="28"/>
        </w:rPr>
        <w:t>
      Анализ данных за период с января по октябрь 1998 года свидетельствует, что наибольший удельный вес от общего объема реализованной продукции (работ, услуг) приходится на предприятия малого бизнеса, занятых в сфере торговли - 75,5%, наиболее незначительный удельный вес на предприятия, занятые в сфере гостиниц и ресторанов, транспорта и связи, в целом составляя - 3,1%. Доля предприятий по показателям объем производства в остальных отраслях экономики составляет соответственно:</w:t>
      </w:r>
      <w:r>
        <w:br/>
      </w:r>
      <w:r>
        <w:rPr>
          <w:rFonts w:ascii="Times New Roman"/>
          <w:b w:val="false"/>
          <w:i w:val="false"/>
          <w:color w:val="000000"/>
          <w:sz w:val="28"/>
        </w:rPr>
        <w:t>
      - строительство                - 2%</w:t>
      </w:r>
      <w:r>
        <w:br/>
      </w:r>
      <w:r>
        <w:rPr>
          <w:rFonts w:ascii="Times New Roman"/>
          <w:b w:val="false"/>
          <w:i w:val="false"/>
          <w:color w:val="000000"/>
          <w:sz w:val="28"/>
        </w:rPr>
        <w:t>
      - промышленное производство    - 3,5%</w:t>
      </w:r>
      <w:r>
        <w:br/>
      </w:r>
      <w:r>
        <w:rPr>
          <w:rFonts w:ascii="Times New Roman"/>
          <w:b w:val="false"/>
          <w:i w:val="false"/>
          <w:color w:val="000000"/>
          <w:sz w:val="28"/>
        </w:rPr>
        <w:t>
      - другие                       - 19%.</w:t>
      </w:r>
      <w:r>
        <w:br/>
      </w:r>
      <w:r>
        <w:rPr>
          <w:rFonts w:ascii="Times New Roman"/>
          <w:b w:val="false"/>
          <w:i w:val="false"/>
          <w:color w:val="000000"/>
          <w:sz w:val="28"/>
        </w:rPr>
        <w:t>
      Несмотря на обострение ситуации в целом на рынке труда численность работающих по состоянию на 01.11.1998г. в предприятиях малого бизнеса, по городу Алматы составила 88632 чел. В основном, приток рабочей силы можно отметить в сферу торговли - 39279 чел. (или 44,3%), затем промышленного производства и строительства - 20351 чел. (или 23%), гостиниц и ресторанов, производства и строительства - 20351 чел.(или 23%), гостиниц и ресторанов, транспорта и связи, в целом составляя - 12179 (или 13,7%) и другие виды деятельности - 16823 чел. (или 19%).</w:t>
      </w:r>
      <w:r>
        <w:br/>
      </w:r>
      <w:r>
        <w:rPr>
          <w:rFonts w:ascii="Times New Roman"/>
          <w:b w:val="false"/>
          <w:i w:val="false"/>
          <w:color w:val="000000"/>
          <w:sz w:val="28"/>
        </w:rPr>
        <w:t>
      Во исполнение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06.03.1997 г. "О мерах по усилению государственной поддержки и активизации развития малого предпринимательства" и в результате реализации Программы должен быть обеспечен рост количества действующих малых предприятий по городу Алматы до 30 тыс., а также увеличение числа занятых в предпринимательских структурах до 115-125 тыс. чел.</w:t>
      </w:r>
      <w:r>
        <w:br/>
      </w:r>
      <w:r>
        <w:rPr>
          <w:rFonts w:ascii="Times New Roman"/>
          <w:b w:val="false"/>
          <w:i w:val="false"/>
          <w:color w:val="000000"/>
          <w:sz w:val="28"/>
        </w:rPr>
        <w:t>
      Принимая во внимание, объявление Алматы - Городом свободного предпринимательства, будет сформирована сеть объектов рыночной инфраструктуры, оказана помощь предпринимателям в установлении международных связей, поиске и привлечении инвестиций в малый бизнес, развитии и внедрении новых видов продукции, технологий, и в ряде других, актуальных направлений.</w:t>
      </w:r>
      <w:r>
        <w:br/>
      </w:r>
      <w:r>
        <w:rPr>
          <w:rFonts w:ascii="Times New Roman"/>
          <w:b w:val="false"/>
          <w:i w:val="false"/>
          <w:color w:val="000000"/>
          <w:sz w:val="28"/>
        </w:rPr>
        <w:t>
      Повысится заинтересованность предпринимателей во вложении собственных средств в производство, торговлю и др. виды деятельности, в выходе из теневой экономики, и как следствие, увеличится налогооблагаемая база и доходная часть бюджета. Будут достигнуты реальные результаты в оздоровлении экономики, снижении социальной напряженности, решении первоочередных социально-значимых задач города.</w:t>
      </w:r>
    </w:p>
    <w:bookmarkEnd w:id="22"/>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XXIV-й сессии Алматинского</w:t>
      </w:r>
      <w:r>
        <w:br/>
      </w:r>
      <w:r>
        <w:rPr>
          <w:rFonts w:ascii="Times New Roman"/>
          <w:b w:val="false"/>
          <w:i w:val="false"/>
          <w:color w:val="000000"/>
          <w:sz w:val="28"/>
        </w:rPr>
        <w:t>
</w:t>
      </w:r>
      <w:r>
        <w:rPr>
          <w:rFonts w:ascii="Times New Roman"/>
          <w:b w:val="false"/>
          <w:i/>
          <w:color w:val="000000"/>
          <w:sz w:val="28"/>
        </w:rPr>
        <w:t>      городского Маслихата I-го созыва      В.Югай</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Алматинского городского</w:t>
      </w:r>
      <w:r>
        <w:br/>
      </w:r>
      <w:r>
        <w:rPr>
          <w:rFonts w:ascii="Times New Roman"/>
          <w:b w:val="false"/>
          <w:i w:val="false"/>
          <w:color w:val="000000"/>
          <w:sz w:val="28"/>
        </w:rPr>
        <w:t>
</w:t>
      </w:r>
      <w:r>
        <w:rPr>
          <w:rFonts w:ascii="Times New Roman"/>
          <w:b w:val="false"/>
          <w:i/>
          <w:color w:val="000000"/>
          <w:sz w:val="28"/>
        </w:rPr>
        <w:t>      Маслихата I-го созыва                 Ж.Турегельдинов</w:t>
      </w:r>
    </w:p>
    <w:bookmarkStart w:name="z31" w:id="23"/>
    <w:p>
      <w:pPr>
        <w:spacing w:after="0"/>
        <w:ind w:left="0"/>
        <w:jc w:val="left"/>
      </w:pPr>
      <w:r>
        <w:rPr>
          <w:rFonts w:ascii="Times New Roman"/>
          <w:b/>
          <w:i w:val="false"/>
          <w:color w:val="000000"/>
        </w:rPr>
        <w:t xml:space="preserve"> 
М Е Р О П Р И Я Т И Я,</w:t>
      </w:r>
      <w:r>
        <w:br/>
      </w:r>
      <w:r>
        <w:rPr>
          <w:rFonts w:ascii="Times New Roman"/>
          <w:b/>
          <w:i w:val="false"/>
          <w:color w:val="000000"/>
        </w:rPr>
        <w:t>
НАПРАВЛЕННЫЕ НА СОЗДАНИЕ БЛАГОПРИЯТНЫХ УСЛОВИЙ ДЛЯ</w:t>
      </w:r>
      <w:r>
        <w:br/>
      </w:r>
      <w:r>
        <w:rPr>
          <w:rFonts w:ascii="Times New Roman"/>
          <w:b/>
          <w:i w:val="false"/>
          <w:color w:val="000000"/>
        </w:rPr>
        <w:t>
РАЗВИТИЯ И ПОДДЕРЖКИ МАЛОГО ПРЕДПРИНИМАТЕЛЬСТВА</w:t>
      </w:r>
      <w:r>
        <w:br/>
      </w:r>
      <w:r>
        <w:rPr>
          <w:rFonts w:ascii="Times New Roman"/>
          <w:b/>
          <w:i w:val="false"/>
          <w:color w:val="000000"/>
        </w:rPr>
        <w:t>
В ГОРОДЕ АЛМАТЫ НА 1999-2000 ГОДЫ</w:t>
      </w:r>
    </w:p>
    <w:bookmarkEnd w:id="23"/>
    <w:bookmarkStart w:name="z32" w:id="24"/>
    <w:p>
      <w:pPr>
        <w:spacing w:after="0"/>
        <w:ind w:left="0"/>
        <w:jc w:val="left"/>
      </w:pPr>
      <w:r>
        <w:rPr>
          <w:rFonts w:ascii="Times New Roman"/>
          <w:b/>
          <w:i w:val="false"/>
          <w:color w:val="000000"/>
        </w:rPr>
        <w:t xml:space="preserve"> 
РАЗДЕЛ I. СОВЕРШЕНСТВОВАНИЕ ПРАВОВЫХ УСЛОВИИ РАЗВИТИЯ</w:t>
      </w:r>
      <w:r>
        <w:br/>
      </w:r>
      <w:r>
        <w:rPr>
          <w:rFonts w:ascii="Times New Roman"/>
          <w:b/>
          <w:i w:val="false"/>
          <w:color w:val="000000"/>
        </w:rPr>
        <w:t>
МАЛОГО ПРЕДПРИНИМАТЕЛЬСТВА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4011"/>
        <w:gridCol w:w="1528"/>
        <w:gridCol w:w="2113"/>
        <w:gridCol w:w="1712"/>
        <w:gridCol w:w="1511"/>
        <w:gridCol w:w="1171"/>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   тели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 шения</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 ники финан- сирова- ния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фи- нан- сиро- вания</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Принимать участие в заседаниях Круглого стола по разработке Типовых правил упрощенной и ускоренной процедуры прохождения документов предпринимателей в городских структурах на основании проведенного анализа системы выдачи разрешительных документов на предмет соответствия действующему законодательству РК</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 тал 1999г.</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Управление юстиции, Горкомзем,  Горстат- управление, ГлавАПУ,  Гор.СЭС, Алматин- ский Центр стандарти-  зации, метрологии и серти- фикации, Центр по недвижи-  мости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Типовые правила ускорен- ного прохож- дения до- кументов</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Законом РК от К) июля 1998г. "О внесении изменений и дополнений в некоторые законодательные акты РК" органам Гор.СЭС проводить проверки субъектов малого предпринимательства, за исключением объектов общепита. лечебно-оздоровительных учреждений, не чаще одного раза в год</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1999г.</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 СЭС</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проверок СМИ сроком на 3 года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проверки субъектов малого предпринимательства в части правильности исчисления и своевременности уплаты налогов</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1999г.</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Налоговый комитет, Управление налоговой полиции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проведе- ния проверок</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3653"/>
        <w:gridCol w:w="1399"/>
        <w:gridCol w:w="2157"/>
        <w:gridCol w:w="1794"/>
        <w:gridCol w:w="1673"/>
        <w:gridCol w:w="1158"/>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других обязательных платежей в гос. бюджет не более 1 раза в полугодие в соответствии с Указом Президента РК, имеющего силу закона от 24 апреля 1995 г "О налогах и других обязательных платежах в бюджет"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Подготовить проект внесения изменения в законодательство РК по вопросам оформлении документов субъектов малого предприниматель- ства на землепользование на льготной основе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кварт-  тал 1999г.</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Горкомзем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и внести предложения по механизму налоговой поддержки субъектов малого предприниматель- ства, в том числе по развитию патентирования индивидуальных  предпринимателей</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кварт-  тал 1999г.</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Налоговой комитет города, Алматин- ская Ассоциация предприни-мателей</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 жения в Мингос- доходов, Агент- ство РК по под- держке малого бизнеса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анализ действующих нормативно-  правовых актов к сфере регулирования и поддержки малого предприниматель- ства и подготовки предложений по систематизации и совершенствованию действующего законодательства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Алматин- ская Ассоциация предприни-мателей</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 жения в Агент- ство РК по под- держке малого бизнеса, Минюст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Осуществить координацию и контроль выполнения Программ поддержки и развития малого предприниматель- ства на 1999-2000 гг., разработанных районными акиматами города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 сячно</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акимы районов</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 ция о ходе выпол- нения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Содействовать снижению таможенных барьеров в развитии предпри- нимательства в частности отечественных товаропроизводи- телей</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  тал 1999г.</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Таможенное Управление по г.Алматы, Алматин- ская Ассоциация предприни- мателей</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 жения в Мингос- доходов, Агент- ство РК по под- держке малого бизнеса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на рассмотрение в Парламент РК предложение по внесению изменений в Указ Президента РК, имеющего силу Закона от 23 декабря 1995 года № 2721 "О приватизаций в части распространения ст. 15 (адресная приватизация) на субъектов малого предпринимательства, арендующих государственные помещения более 2-х лет и вложивших средства на их ремонт и восстановление</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кварт-  тал 1999г.</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25"/>
    <w:p>
      <w:pPr>
        <w:spacing w:after="0"/>
        <w:ind w:left="0"/>
        <w:jc w:val="left"/>
      </w:pPr>
      <w:r>
        <w:rPr>
          <w:rFonts w:ascii="Times New Roman"/>
          <w:b/>
          <w:i w:val="false"/>
          <w:color w:val="000000"/>
        </w:rPr>
        <w:t xml:space="preserve"> 
РАЗДЕЛ II. ОРГАНИЗАЦИОННОЕ ОБЕСПЕЧЕНИЕ ПОДДЕРЖКИ ПРЕДПPИНИМАТЕЛЬСТВА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3960"/>
        <w:gridCol w:w="1470"/>
        <w:gridCol w:w="2106"/>
        <w:gridCol w:w="1681"/>
        <w:gridCol w:w="1527"/>
        <w:gridCol w:w="1082"/>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 нения</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 тели</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 ния</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 ники финан- сиро- вания</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Суммафи- нан- сиро- вания</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активное участие представителей Департамента малого бизнеса в работе городских комиссий по вопросам, развитая малого предпринимательства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 янно</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Городские структуры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с подготовкой предложений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Конференции акима города с участием предпринимателей и общественных организаций</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полу- годие</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акимы районов, Алматин- ская Ассоциация  предприни- мателей</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Конфе- ренция</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анкетирование субъектов малого предпринимательства с целью выявления существующих проблем, а также подготовки предложений по развитию малого бизнеса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полу- годие</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районов, Алматин- ская Ассоциация предприни- мателей</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 ческая справка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3935"/>
        <w:gridCol w:w="1694"/>
        <w:gridCol w:w="2063"/>
        <w:gridCol w:w="1793"/>
        <w:gridCol w:w="1287"/>
        <w:gridCol w:w="1056"/>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 уточненную базу данных по развитию малого бизнеса в городе на основе обеспечения взаимосвязи налоговых комитетов статистических органов</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 тал 1999 г.</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Городское управление статистики, Налоговый комитет г. Алматы, Акимы районов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 по уточ- нению данных</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мониторинг развития малого бизнеса, влияния на экономическое положение города, обеспечения трудозанятости и пр.; анализ реализации городской и районных программ развития и государственной поддержки малого предпринимательства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 сячно</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малого бизнеса, городские структуры, акимы районов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 мация в Агент- ство РК по под- держке малого бизнеса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и проводить Дни предпринимателя в аппаратах акимов районов города для решения различных вопросов и достижения максимального взаимодействия с обеспечением доступности информации</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 сячно</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районов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предпри- нимателя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заседания Методического Совета  по выработке рекомендаций по вопросам развития предпринимательства в городе Алматы, созданного на основании Решения Акима г.Алматы "О мерах по активизации малого предпринимательства в г.Алматы" с участием представителей городских структур, контролирующих органов и предпринимателей</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реже 1 раза в  2 ме- сяца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городские службы и управле- ния, акимы районов, Алматин- ская Ассоциация предприни- мателей</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 дации, Решение акима г.Алматы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коллегии в аппаратах акимов районов города по проблемам развития малого предпринимательства в районах с привлечением районных, городских служб, общественных объединений</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полу- годие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районов, Департамент малого бизнеса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Коллегии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круглых столов, конференций, посвященных результатам осуществления и внедрения совместных проектов, предпринятым шагам по развитию малого предпринимательства в городе, ознакомлению с инструкциями и требованиями контролирующих органов</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 квар- тально</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Городские структуры, Акимы районов, Департаментмалого бизнеса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 ры, конфе- ренции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26"/>
    <w:p>
      <w:pPr>
        <w:spacing w:after="0"/>
        <w:ind w:left="0"/>
        <w:jc w:val="left"/>
      </w:pPr>
      <w:r>
        <w:rPr>
          <w:rFonts w:ascii="Times New Roman"/>
          <w:b/>
          <w:i w:val="false"/>
          <w:color w:val="000000"/>
        </w:rPr>
        <w:t xml:space="preserve"> 
 РАЗДЕЛ III. ФИНАНСОВО-КРЕДИТНАЯ, ИНВЕСТИЦИОННАЯ</w:t>
      </w:r>
      <w:r>
        <w:br/>
      </w:r>
      <w:r>
        <w:rPr>
          <w:rFonts w:ascii="Times New Roman"/>
          <w:b/>
          <w:i w:val="false"/>
          <w:color w:val="000000"/>
        </w:rPr>
        <w:t>
И ПРОИЗВОДСТВЕННО-ТЕХНОЛОГИЧЕСКАЯ</w:t>
      </w:r>
      <w:r>
        <w:br/>
      </w:r>
      <w:r>
        <w:rPr>
          <w:rFonts w:ascii="Times New Roman"/>
          <w:b/>
          <w:i w:val="false"/>
          <w:color w:val="000000"/>
        </w:rPr>
        <w:t xml:space="preserve">
ПОДДЕРЖКА МАЛОГО ПРЕДПРИНИМАТЕЛЬСТВА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4180"/>
        <w:gridCol w:w="1543"/>
        <w:gridCol w:w="1978"/>
        <w:gridCol w:w="1674"/>
        <w:gridCol w:w="1529"/>
        <w:gridCol w:w="1093"/>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мероприятия</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 нения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 тели</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 ния</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 ники финан- сирова- 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Суммафи- нан- сиро- вания</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отбор приоритетных проектов субъектов малого предпринимательства в сфере производства товаров и услуг, рекомендуемых для льготного кредитования из средств городского бюджета на возвратной основе</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1999г.</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  го бизнеса, Акимы районов</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Одобрен-ные проекты и их кредито- вание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города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целью выявления и резервирования земельных участков для функционального использования составить схемы развития объектов торговли (рынков, магазинов, павильонов) и объектов обслуживания транспорта (АЗС, СТО ) на 1999-2000гг.</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 тал 1999г.</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архи- тектуры и градо- строитель-  ства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 развития объектов торгов- ли, обслу- живания тран- спорта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 механизм участия субъектов малого предпринимательства в аукционных торгах с целью приобретения ими имущества, оборудования и пр. Предприятий-должни- ков, "ограниченного в распоряжении" или предприятий - бан-    кротов</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 янно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 мент мало-  го бизнеса, Агентство по реорга-  низации и ликвидации предприя- тий по г. Алматы, Налоговый комитет, Управление Налоговой полиции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аук- ционах</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Способствовать привлечению свободных средств отечественных предпринимателей и инвесторов для финансирования приоритетных для города инвестиционных проектов с созданием информационной базы возможных источников инвестирования в малый бизнес</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 янно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  го бизнеса, Алматин- ская Ассоциация предпри- нимателей, акимы районов</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приори- тетных инвести- ционных проектов</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целью создания новых рабочих мест оказать содействие субъектам малого предпринимательства в поиске партнеров или инвесторов, в том числе:</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 янно</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районов</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 мация</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 ства инвес-  тора</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строительства многоярусной автостоянки на у.Майлина;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 годие 1999г.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комплекса услуг (торговля. автостоянка и пр.) на привокзальной площади Аэропорта и вокзала Алматы-1;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 тал 1999г.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стоянки грузовых автомобилей с комплексом услуг для водителей;</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стоянки для междугородних автобусов на рынке "Алатау", "Султан-Корган"</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приоритетным направлениям развития предпринимательства содействовать открытию новых производств, мини-цехов, пекарен и т.д., в том числе в отдаленных участках города:</w:t>
            </w:r>
            <w:r>
              <w:br/>
            </w:r>
            <w:r>
              <w:rPr>
                <w:rFonts w:ascii="Times New Roman"/>
                <w:b w:val="false"/>
                <w:i w:val="false"/>
                <w:color w:val="000000"/>
                <w:sz w:val="20"/>
              </w:rPr>
              <w:t>
- мкр-н "Жулдыз";</w:t>
            </w:r>
            <w:r>
              <w:br/>
            </w:r>
            <w:r>
              <w:rPr>
                <w:rFonts w:ascii="Times New Roman"/>
                <w:b w:val="false"/>
                <w:i w:val="false"/>
                <w:color w:val="000000"/>
                <w:sz w:val="20"/>
              </w:rPr>
              <w:t>
- мкр-н "Алтай";</w:t>
            </w:r>
            <w:r>
              <w:br/>
            </w:r>
            <w:r>
              <w:rPr>
                <w:rFonts w:ascii="Times New Roman"/>
                <w:b w:val="false"/>
                <w:i w:val="false"/>
                <w:color w:val="000000"/>
                <w:sz w:val="20"/>
              </w:rPr>
              <w:t>
- 13,16 военные городки;</w:t>
            </w:r>
            <w:r>
              <w:br/>
            </w:r>
            <w:r>
              <w:rPr>
                <w:rFonts w:ascii="Times New Roman"/>
                <w:b w:val="false"/>
                <w:i w:val="false"/>
                <w:color w:val="000000"/>
                <w:sz w:val="20"/>
              </w:rPr>
              <w:t>
- 70 разъезд</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1999г.</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районов, Департа- мент мало-  го бизнеса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 мация</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 венные сред- ства инвес-  тора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Содействовать в организации нового производства (или перепрофилировании) на базе действующих предприятий с созданием новых рабочих мест</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 янно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 ства инвес-  тора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приоритетным направлениям развития предпринимательства содействовать открытию объектов бытового обслуживания населения, созданию мини-производств. мини-пекарен, в том числе:</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 янно</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районов, Департа- мент мало-  го бизнеса</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 мация</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 венные сред- ства инвес-  тора</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стационарных точек по бытовому обслуживанию в Ауэзовском районе;</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 тал 1999г.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мини-цеха по производству декоративных панелей для внутренней отделки помещений;</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 тал 1999г.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цехов по изготовлению хлебобулочных изделий, безалкогольных напитков в п.Ожет, Заря Востока, мкр. Дорожник. Красный трудовик</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передачу выявленных неиспользуемых земельных участков предпринимателям под производство, строительство и другие виды деятельности</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 янно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Горкомзем, акимы районов,</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 мация</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 ства инвес-  тора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 эффективный размещения государственных заказов среди субъектов малого предпринимательства на производство и поставку приоритеты д видов продукции (услуг)</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 янно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  го бизнеса, акимы районов</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 ние гос. заказа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сегментацию и реструктуризацию крупных бездействующих предприятии с созданием на их базе малых предприятий с предоставлением возможности использования производственного помещения,  оборудования</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 янно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районов</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 мация</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Оказывать содействие в проведении тендеров на строительство остановочных комплектов и малых архитектурных форм по утвержденной дислокации объектов</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 янно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районов</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работу по организации адресной поддержки производства товаров (работ, услуг) субъектами малого предпринимательства для средних и крупных предприятий города и оказывать содействие в обеспечении кооперированных связей между крупными, средними и малыми предприятиями</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 янно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  го бизнеса, акимы районов</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 ние заказов на произ- водство товаров и услуг</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Продолжить передачу государственных объектов незавершенного строительства субъектам малого предпринимательства, с постоянным обновлением банка данных на основе ежегодной инвентаризации, с целью окончания строительства и использования в социально значимых направлениях</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 янно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ком- мунальной собствен- ности, Терком, акимы районов</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 с банками второго уровня возможность увеличения выдачи кредитных ресурсов субъектам малого предпринимательства на условии снижения процентных ставок за вознаграждение, предоставления информации о сумме выданных кредитных средств, количестве предпринимателей, и цели назначения     (производство, торговля и пр.)</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 тал 1999г.</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Главный филиал Нацбанка РК, акимы районов, Ассоциация банков РК, Банковские учреждения города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 дации, информа- ция</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Оказывать содействие созданию и поддержке центров по возрождению ремесел, традиционных народных промыслов и художественных производств</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1999г.</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Департа- мент малого бизнеса, акимы районов</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Информа- ция</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Содействовать в организации тематических выставок-ярмарок продукции малых, предприятий, в том числе в научно- технологической сфере</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1999- 2000 гг.</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акимы районов, Алматин- ская Ассоциация предприни- мателей, Алматин- ская Торгово- промышлен- ная палата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Выставка-ярмарка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работу по переводу объектов торговли и услуг, размещенных в коммерческих киосках, на первые этажи жилых домов и других зданий</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1999- 2000 гг.</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по координа- ции и контролю за работой предприя- тий сферы услуг, акимы районов</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27"/>
    <w:p>
      <w:pPr>
        <w:spacing w:after="0"/>
        <w:ind w:left="0"/>
        <w:jc w:val="left"/>
      </w:pPr>
      <w:r>
        <w:rPr>
          <w:rFonts w:ascii="Times New Roman"/>
          <w:b/>
          <w:i w:val="false"/>
          <w:color w:val="000000"/>
        </w:rPr>
        <w:t xml:space="preserve"> 
РАЗДЕЛ IV. РАЗВИТИЕ ИНФРАСТРУКТУРЫ И ПРОМЫШЛЕННЫХ</w:t>
      </w:r>
      <w:r>
        <w:br/>
      </w:r>
      <w:r>
        <w:rPr>
          <w:rFonts w:ascii="Times New Roman"/>
          <w:b/>
          <w:i w:val="false"/>
          <w:color w:val="000000"/>
        </w:rPr>
        <w:t>
ЗОН ПОДДЕРЖКИ МАЛОГО ПРЕДПРИНИМАТЕЛЬСТВА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3686"/>
        <w:gridCol w:w="1958"/>
        <w:gridCol w:w="1879"/>
        <w:gridCol w:w="1841"/>
        <w:gridCol w:w="1404"/>
        <w:gridCol w:w="1064"/>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мероприятия</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 нения</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 тели</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 ния</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 ники финан- сиро- вания</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финансиро- вания</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Оказывать содействие в создании и развитии сети объектов рыночной инфраструктуры, оказывающих консалтинговые, страховые, юридические и иные услуги</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 янно</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акимы районов</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 ция</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созданию общественных объединений, районных центров   (ассоциаций) по поддержке малого предприниматель- ства, в том числе: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1999- 2000 гг.</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акимы районов, Алматин- ская Ассоциа- ция предпри- нимателей</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Центры   (Ассо- циации) поддержки предпри- нимателей</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Ассоциации предпринимателей Бостандыкского района г.Алматы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 1999г.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предложений по созданию "Центра экологически чистых технологий" на базе Института химии НАНРК, в функции которого будет входить выполнение работ по экспертной проверке новых технологий, включая переработку ТБО, лабораторный контроль качества ГСМ. продуктов питания и т.п.</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 тал 1999г.</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Алматин- ское Управле- ние экологии и природных ресурсов, Институт химии НАНРК</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создании и организации деятельности лизинговых компаний, разработать комплекс мер по развитию лизинговых УСЛУГ</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акимы районов</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 тации, сборники и др. материалы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информационно- консультационной помощи в части развития в городе франчайзинговых отношений</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 тал 1999г.</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акимы районов, Ассоциа- ция предпри- нимателей</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 тации, сборники и др. материалы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Оказать содействие в создании Центра  инновационных технологий и инновационного предприниматель- ства, технопарков, в том числе в поселке Алатау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 2000г.</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акимы районов</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 ция</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  ства   инвес- тора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 методологию создание бизнес-  инкубаторов и промышленных зон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полугодие 1999г.</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 мент малого бизнеса, Турецко- Казах- станское Агентство "Тика"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Методо- логия</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Подписать Протокол-намерение с Турецко-  Казахстанским Агентством "Тика о  привлечении 2 млн.долларов США на создание бизнес-инкубаторов в городе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2000 г.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Турецко- Казах- станское Агентство "Тика"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намерение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работу по исследованию и подбору  необходимой базы  (помещения, оборудование и  т.д ) для создания промышленных зон и бизнес-инкубаторов</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 1999г.</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Турецко- Казах- станское Агентство "Тика"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   ление базы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Отработать по определению предпринимателей,  заинтересованных в размещении собственного  производства в промышленных зонах, бизнес инкубаторах, их возможности, направления производства, конечную продукцию</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1999г.</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Турецко- Казах- станское Агентство "Тика"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 ция</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Осуществить запуск бизнес-инкубатора в качестве пилотного проекта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полугодие 2000г.</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Турецко- Казах- станское Агентство "Тика"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Бизнес-инкубатор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  ства   инвес- тора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млн. дол- ла- ров США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Обобщить результаты и приобретенный опыт  по созданию бизнес-инкубаторов и промышленных зон с подведением итогов проделанной работы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квартал 2000г.</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Полный пакет мате- риалов, информа-  ция</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Оказывать содействие в создании аналогичных бизнес-инкубатов и промышленных зон с распространением приобретенного опыта</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квартал 2000г.</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 ческие пособия, консуль- тации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28"/>
    <w:p>
      <w:pPr>
        <w:spacing w:after="0"/>
        <w:ind w:left="0"/>
        <w:jc w:val="left"/>
      </w:pPr>
      <w:r>
        <w:rPr>
          <w:rFonts w:ascii="Times New Roman"/>
          <w:b/>
          <w:i w:val="false"/>
          <w:color w:val="000000"/>
        </w:rPr>
        <w:t xml:space="preserve"> 
РАЗДЕЛ V. ИНФОРМАЦИОННОЕ И КАДРОВОЕ ОБЕСПЕЧЕНИЕ</w:t>
      </w:r>
      <w:r>
        <w:br/>
      </w:r>
      <w:r>
        <w:rPr>
          <w:rFonts w:ascii="Times New Roman"/>
          <w:b/>
          <w:i w:val="false"/>
          <w:color w:val="000000"/>
        </w:rPr>
        <w:t>
МАЛОГО ПРЕДПРИНИМАТЕЛЬСТВА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3709"/>
        <w:gridCol w:w="1977"/>
        <w:gridCol w:w="1951"/>
        <w:gridCol w:w="1754"/>
        <w:gridCol w:w="1339"/>
        <w:gridCol w:w="1104"/>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 нения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 нители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 сиро- вания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фи- нан- сиро- вания</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обучение лиц из числа безработных основам пред- принимательской деятельности</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  янно</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Модельный центр занятости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1 раз в полуго- дие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Оказывать информационно- разъяснительную и методическую помощь желающим заняться предпринима- тельством, консультации по вопросам санитарно- гигиенических норм, правил осуществления деятельности в сфере торговли, общепита, бытового обслуживания, налогового законодатель- ства, упрощенной формы ведения бухгалтерского учета и отчетности</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  янно</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Модельный центр занятос- ти, Гор. СЭС, Департа- мент но коорди- нации и контролю за работой предпри- ятий сферы услуг, Налоговый комитет города, акимы районов</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 тации, Справоч- но- мето- дические пособия, брошюры, стенды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информированности субъектов малого предприниматель- ства и в целях рационального размещения по городу объектов торговли, общепита, бытового обслуживания создать банк данных объектов с указанием месторасположения, принадлежности, торговой площади, телефонов</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1999г.</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по коорди- нации и контролю за работой предпри- ятий сферы услуг, акимы районов</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данных</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Представлять субъектам малого бизнеса информации о несостоятельных предприятиях с целью восстановления их жизнеспособности</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по реор- ганизации и ликви- дации предприя- тий по г.Алматы, акимы районов</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данных</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 линии ПРООНЛОНИДО бесплатных семинаров для предпринимателей по составлению бизнес-планов</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 1999г.</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акимы районов, ПРООНЛО- НИДО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проведе- ния семи- наров</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 ства по линии ПРООН- ЛОНИДО</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научно- исследовательской работы по анализу проблем малого  предприниматель- ства с привлечением преподавательского состава крупных, высших учебных заведений города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полугодие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Алматин- ская Ассоциа- ция пред- принима- телей, ВУЗы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 ческая информа- ция, публи- кации</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обучающие семинары по налогообложению для предприни- мателей</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 но 1999г.</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районов, Налоговые комитеты районов</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проведе- ния семи- наров</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 говые коми- теты райо- нов</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обучение граждан основам  предпри- нимательства с подразделением для начинающих и для желающих расширить свое дело по линии проекта МБК-персонал- сервис</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полугодие 1999г.</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районов, ТОО МБК- персонал- сервис, Предста- витель- ство МОТ ООН, Алматин- ская школа менедж- мента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слушателей</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один курс 50 у.е.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Освещать проблемы и достижения малого бизнеса в средствах массовой информации (телевидение, газеты, журналы и т.д.), подготовка материалов по актуальным вопросам развития и поддержки предприни- мательства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акимы районов,  Алматин- ская Ассоциа- ция пред- принима- телей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 ции, передачи</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29"/>
    <w:p>
      <w:pPr>
        <w:spacing w:after="0"/>
        <w:ind w:left="0"/>
        <w:jc w:val="left"/>
      </w:pPr>
      <w:r>
        <w:rPr>
          <w:rFonts w:ascii="Times New Roman"/>
          <w:b/>
          <w:i w:val="false"/>
          <w:color w:val="000000"/>
        </w:rPr>
        <w:t xml:space="preserve"> 
РАЗДЕЛ VI. СОЦИАЛЬНАЯ ЗАЩИТА И БЕЗОПАСНОСТЬ</w:t>
      </w:r>
      <w:r>
        <w:br/>
      </w:r>
      <w:r>
        <w:rPr>
          <w:rFonts w:ascii="Times New Roman"/>
          <w:b/>
          <w:i w:val="false"/>
          <w:color w:val="000000"/>
        </w:rPr>
        <w:t>
СУБЪЕКТОВ МАЛОГО ПРЕДПРИНИМАТЕЛЬСТВА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3905"/>
        <w:gridCol w:w="1555"/>
        <w:gridCol w:w="2112"/>
        <w:gridCol w:w="1876"/>
        <w:gridCol w:w="1435"/>
        <w:gridCol w:w="1145"/>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 нения</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 тели</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 ния</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 ники финан- сиро- вания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Суммафи- нан- сиро- вания</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постоянный контроль за рассмотрением жалоб и обращений предпринимателей в сроки, предусмотренные законодательством</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 янно</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акимы районов, Городские структуры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Ответы заявите- лям</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Содействовать развитию женского предпринимательства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1999- 2000 гг.</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малого бизнеса, акимы районов, Ассоциация деловых женщин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 мация</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специальных оперативно- профилактических мероприятий на предмет выявления преступных группировок, занимающихся вымогательством и осуществляющих иные преступные действия по отношению к предпринимателям</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 сячно</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ГУВД, Прокура- тура города, акимы районов</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Доклад на городской коллегии по малому бизнесу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целью предупреждения противоправных действий, взяточничества, поборов со стороны сотрудников органов внутренних дел в отношении предпринимателей подготовить "Обращения ГУВД к предпринимателям г.Алматы"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 тал 1999г.</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ГУВД, Департа- мент мало-  го бизнеса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ГУВД к предпри- нимателям</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Проводить работу по регулированию поведения, предупреждению и недопущению недобросовестной конкуренции хозяйствующих субъектов на товарных и финансовых рынках; защиты субъектов малого предпринимательства от прессинга монополистических структур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 янно</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по регулированию естественных монополий и защите конкуренции по г.Алматы, акимы районов</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 тально отчет акиму города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анализ (возможен анкетный опрос) состояния в частном предпринимательстве, организации охраны труда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 годно 2-е полу- годие</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по труду и социальной защите населения, ГУВД, Алматин- ская Ассоциация предприни- мателей</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 ческая информа- ция</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контроль за соблюдением периодичности и законности проверок субъектов малого предпринимательства контролирующими органами</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 квар- тально</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  го бизнеса, акимы районов</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 ция</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контроль за исполнением нормативно- законодательных актов, направленных на защиту предпринимательства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по- луго- дие</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  го бизнеса, ГУВД, Прокура- тура города, акимы районов</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 ция</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Привлечь средства массовой информации для подготовки передач, статей, публикаций с участием руководителей правоохранительных органов, с целью оказания консультационной помощи предпринимателям в организации защиты от преступных посягательств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 квар- тально</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 мент мало-  го бизнеса, ГУВД, Прокура- тура города, Налоговая инспекция</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Передачи на ТВ, статьи, публика- ции в прессе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30"/>
    <w:p>
      <w:pPr>
        <w:spacing w:after="0"/>
        <w:ind w:left="0"/>
        <w:jc w:val="both"/>
      </w:pPr>
      <w:r>
        <w:rPr>
          <w:rFonts w:ascii="Times New Roman"/>
          <w:b w:val="false"/>
          <w:i w:val="false"/>
          <w:color w:val="000000"/>
          <w:sz w:val="28"/>
        </w:rPr>
        <w:t>
</w:t>
      </w: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XXIV-й сессии Алматинского</w:t>
      </w:r>
      <w:r>
        <w:br/>
      </w:r>
      <w:r>
        <w:rPr>
          <w:rFonts w:ascii="Times New Roman"/>
          <w:b w:val="false"/>
          <w:i w:val="false"/>
          <w:color w:val="000000"/>
          <w:sz w:val="28"/>
        </w:rPr>
        <w:t>
</w:t>
      </w:r>
      <w:r>
        <w:rPr>
          <w:rFonts w:ascii="Times New Roman"/>
          <w:b w:val="false"/>
          <w:i/>
          <w:color w:val="000000"/>
          <w:sz w:val="28"/>
        </w:rPr>
        <w:t>      городского Маслихата I-го созыва      В.Югай</w:t>
      </w:r>
    </w:p>
    <w:bookmarkEnd w:id="30"/>
    <w:bookmarkStart w:name="z39" w:id="31"/>
    <w:p>
      <w:pPr>
        <w:spacing w:after="0"/>
        <w:ind w:left="0"/>
        <w:jc w:val="both"/>
      </w:pPr>
      <w:r>
        <w:rPr>
          <w:rFonts w:ascii="Times New Roman"/>
          <w:b w:val="false"/>
          <w:i w:val="false"/>
          <w:color w:val="000000"/>
          <w:sz w:val="28"/>
        </w:rPr>
        <w:t>
</w:t>
      </w: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Алматинского городского</w:t>
      </w:r>
      <w:r>
        <w:br/>
      </w:r>
      <w:r>
        <w:rPr>
          <w:rFonts w:ascii="Times New Roman"/>
          <w:b w:val="false"/>
          <w:i w:val="false"/>
          <w:color w:val="000000"/>
          <w:sz w:val="28"/>
        </w:rPr>
        <w:t>
</w:t>
      </w:r>
      <w:r>
        <w:rPr>
          <w:rFonts w:ascii="Times New Roman"/>
          <w:b w:val="false"/>
          <w:i/>
          <w:color w:val="000000"/>
          <w:sz w:val="28"/>
        </w:rPr>
        <w:t>      Маслихата I-го созыва                 Ж.Турегельдинов</w:t>
      </w:r>
    </w:p>
    <w:bookmarkEnd w:id="31"/>
    <w:bookmarkStart w:name="z40" w:id="32"/>
    <w:p>
      <w:pPr>
        <w:spacing w:after="0"/>
        <w:ind w:left="0"/>
        <w:jc w:val="both"/>
      </w:pPr>
      <w:r>
        <w:rPr>
          <w:rFonts w:ascii="Times New Roman"/>
          <w:b w:val="false"/>
          <w:i w:val="false"/>
          <w:color w:val="000000"/>
          <w:sz w:val="28"/>
        </w:rPr>
        <w:t>
Приложение № 2</w:t>
      </w:r>
      <w:r>
        <w:br/>
      </w:r>
      <w:r>
        <w:rPr>
          <w:rFonts w:ascii="Times New Roman"/>
          <w:b w:val="false"/>
          <w:i w:val="false"/>
          <w:color w:val="000000"/>
          <w:sz w:val="28"/>
        </w:rPr>
        <w:t>
к решению 24-й сессии</w:t>
      </w:r>
      <w:r>
        <w:br/>
      </w:r>
      <w:r>
        <w:rPr>
          <w:rFonts w:ascii="Times New Roman"/>
          <w:b w:val="false"/>
          <w:i w:val="false"/>
          <w:color w:val="000000"/>
          <w:sz w:val="28"/>
        </w:rPr>
        <w:t>
Алматинского городского</w:t>
      </w:r>
      <w:r>
        <w:br/>
      </w:r>
      <w:r>
        <w:rPr>
          <w:rFonts w:ascii="Times New Roman"/>
          <w:b w:val="false"/>
          <w:i w:val="false"/>
          <w:color w:val="000000"/>
          <w:sz w:val="28"/>
        </w:rPr>
        <w:t>
Маслихата 1-го созыва</w:t>
      </w:r>
      <w:r>
        <w:br/>
      </w:r>
      <w:r>
        <w:rPr>
          <w:rFonts w:ascii="Times New Roman"/>
          <w:b w:val="false"/>
          <w:i w:val="false"/>
          <w:color w:val="000000"/>
          <w:sz w:val="28"/>
        </w:rPr>
        <w:t>
от 12 марта 1999г.</w:t>
      </w:r>
    </w:p>
    <w:bookmarkEnd w:id="32"/>
    <w:bookmarkStart w:name="z41" w:id="33"/>
    <w:p>
      <w:pPr>
        <w:spacing w:after="0"/>
        <w:ind w:left="0"/>
        <w:jc w:val="left"/>
      </w:pPr>
      <w:r>
        <w:rPr>
          <w:rFonts w:ascii="Times New Roman"/>
          <w:b/>
          <w:i w:val="false"/>
          <w:color w:val="000000"/>
        </w:rPr>
        <w:t xml:space="preserve"> 
КОНЦЕПЦИЯ</w:t>
      </w:r>
      <w:r>
        <w:br/>
      </w:r>
      <w:r>
        <w:rPr>
          <w:rFonts w:ascii="Times New Roman"/>
          <w:b/>
          <w:i w:val="false"/>
          <w:color w:val="000000"/>
        </w:rPr>
        <w:t>
РАЗВИТИЯ ПРОМЫШЛЕННЫХ ЗОН В ГОРОДЕ АЛМАТЫ</w:t>
      </w:r>
    </w:p>
    <w:bookmarkEnd w:id="33"/>
    <w:bookmarkStart w:name="z42" w:id="34"/>
    <w:p>
      <w:pPr>
        <w:spacing w:after="0"/>
        <w:ind w:left="0"/>
        <w:jc w:val="left"/>
      </w:pPr>
      <w:r>
        <w:rPr>
          <w:rFonts w:ascii="Times New Roman"/>
          <w:b/>
          <w:i w:val="false"/>
          <w:color w:val="000000"/>
        </w:rPr>
        <w:t xml:space="preserve"> 
г. АЛМАТЫ, 1999 г.</w:t>
      </w:r>
    </w:p>
    <w:bookmarkEnd w:id="34"/>
    <w:bookmarkStart w:name="z43" w:id="35"/>
    <w:p>
      <w:pPr>
        <w:spacing w:after="0"/>
        <w:ind w:left="0"/>
        <w:jc w:val="left"/>
      </w:pPr>
      <w:r>
        <w:rPr>
          <w:rFonts w:ascii="Times New Roman"/>
          <w:b/>
          <w:i w:val="false"/>
          <w:color w:val="000000"/>
        </w:rPr>
        <w:t xml:space="preserve"> 
СОДЕРЖАНИЕ</w:t>
      </w:r>
    </w:p>
    <w:bookmarkEnd w:id="35"/>
    <w:bookmarkStart w:name="z44" w:id="36"/>
    <w:p>
      <w:pPr>
        <w:spacing w:after="0"/>
        <w:ind w:left="0"/>
        <w:jc w:val="both"/>
      </w:pPr>
      <w:r>
        <w:rPr>
          <w:rFonts w:ascii="Times New Roman"/>
          <w:b w:val="false"/>
          <w:i w:val="false"/>
          <w:color w:val="000000"/>
          <w:sz w:val="28"/>
        </w:rPr>
        <w:t>
      ВВЕДЕНИЕ</w:t>
      </w:r>
      <w:r>
        <w:br/>
      </w:r>
      <w:r>
        <w:rPr>
          <w:rFonts w:ascii="Times New Roman"/>
          <w:b w:val="false"/>
          <w:i w:val="false"/>
          <w:color w:val="000000"/>
          <w:sz w:val="28"/>
        </w:rPr>
        <w:t>
      1. ПОНЯТИЕ И СУЩНОСТЬ ПРОМЫШЛЕННЫХ ЗОН</w:t>
      </w:r>
      <w:r>
        <w:br/>
      </w:r>
      <w:r>
        <w:rPr>
          <w:rFonts w:ascii="Times New Roman"/>
          <w:b w:val="false"/>
          <w:i w:val="false"/>
          <w:color w:val="000000"/>
          <w:sz w:val="28"/>
        </w:rPr>
        <w:t>
      2. ФУНКЦИИ И ПОЛНОМОЧИЯ КОМПАНИИ ПО УПРАВЛЕНИЮ ПРОМЫШЛЕННОЙ ЗОНОЙ</w:t>
      </w:r>
      <w:r>
        <w:br/>
      </w:r>
      <w:r>
        <w:rPr>
          <w:rFonts w:ascii="Times New Roman"/>
          <w:b w:val="false"/>
          <w:i w:val="false"/>
          <w:color w:val="000000"/>
          <w:sz w:val="28"/>
        </w:rPr>
        <w:t xml:space="preserve">
      3. МАЛЫЕ ПРЕДПРИЯТИЯ - АРЕНДАТОРЫ </w:t>
      </w:r>
      <w:r>
        <w:br/>
      </w:r>
      <w:r>
        <w:rPr>
          <w:rFonts w:ascii="Times New Roman"/>
          <w:b w:val="false"/>
          <w:i w:val="false"/>
          <w:color w:val="000000"/>
          <w:sz w:val="28"/>
        </w:rPr>
        <w:t>
      4. ЦЕЛИ И ЗАДАЧИ ДЕЯТЕЛЬНОСТИ ПРОМЫШЛЕННОЙ ЗОНЫ</w:t>
      </w:r>
      <w:r>
        <w:br/>
      </w:r>
      <w:r>
        <w:rPr>
          <w:rFonts w:ascii="Times New Roman"/>
          <w:b w:val="false"/>
          <w:i w:val="false"/>
          <w:color w:val="000000"/>
          <w:sz w:val="28"/>
        </w:rPr>
        <w:t>
      5. ОСНОВНЫЕ ЭТАПЫ СОЗДАНИЯ ПРОМЫШЛЕННЫХ ЗОН</w:t>
      </w:r>
      <w:r>
        <w:br/>
      </w:r>
      <w:r>
        <w:rPr>
          <w:rFonts w:ascii="Times New Roman"/>
          <w:b w:val="false"/>
          <w:i w:val="false"/>
          <w:color w:val="000000"/>
          <w:sz w:val="28"/>
        </w:rPr>
        <w:t xml:space="preserve">
      6. ФИНАНСИРОВАНИЕ ПРОМЫШЛЕННЫХ ЗОН ЗАКЛЮЧЕНИЕ </w:t>
      </w:r>
      <w:r>
        <w:br/>
      </w:r>
      <w:r>
        <w:rPr>
          <w:rFonts w:ascii="Times New Roman"/>
          <w:b w:val="false"/>
          <w:i w:val="false"/>
          <w:color w:val="000000"/>
          <w:sz w:val="28"/>
        </w:rPr>
        <w:t xml:space="preserve">
      ЗАКЛЮЧЕНИЕ </w:t>
      </w:r>
    </w:p>
    <w:bookmarkEnd w:id="36"/>
    <w:bookmarkStart w:name="z45" w:id="37"/>
    <w:p>
      <w:pPr>
        <w:spacing w:after="0"/>
        <w:ind w:left="0"/>
        <w:jc w:val="left"/>
      </w:pPr>
      <w:r>
        <w:rPr>
          <w:rFonts w:ascii="Times New Roman"/>
          <w:b/>
          <w:i w:val="false"/>
          <w:color w:val="000000"/>
        </w:rPr>
        <w:t xml:space="preserve"> 
ВВЕДЕНИЕ</w:t>
      </w:r>
    </w:p>
    <w:bookmarkEnd w:id="37"/>
    <w:bookmarkStart w:name="z46" w:id="38"/>
    <w:p>
      <w:pPr>
        <w:spacing w:after="0"/>
        <w:ind w:left="0"/>
        <w:jc w:val="both"/>
      </w:pPr>
      <w:r>
        <w:rPr>
          <w:rFonts w:ascii="Times New Roman"/>
          <w:b w:val="false"/>
          <w:i w:val="false"/>
          <w:color w:val="000000"/>
          <w:sz w:val="28"/>
        </w:rPr>
        <w:t>
      Указами Президента Республики Казахстан "</w:t>
      </w:r>
      <w:r>
        <w:rPr>
          <w:rFonts w:ascii="Times New Roman"/>
          <w:b w:val="false"/>
          <w:i w:val="false"/>
          <w:color w:val="000000"/>
          <w:sz w:val="28"/>
        </w:rPr>
        <w:t>О мерах по усилению государственной поддержки и активизации развития малого предпринимательства</w:t>
      </w:r>
      <w:r>
        <w:rPr>
          <w:rFonts w:ascii="Times New Roman"/>
          <w:b w:val="false"/>
          <w:i w:val="false"/>
          <w:color w:val="000000"/>
          <w:sz w:val="28"/>
        </w:rPr>
        <w:t>" № 3398 от 6 марта 1997 года и "</w:t>
      </w:r>
      <w:r>
        <w:rPr>
          <w:rFonts w:ascii="Times New Roman"/>
          <w:b w:val="false"/>
          <w:i w:val="false"/>
          <w:color w:val="000000"/>
          <w:sz w:val="28"/>
        </w:rPr>
        <w:t>О Государственной программе развития и поддержке малого предпринимательства в Республике Казахстан на 1999-2000 годы</w:t>
      </w:r>
      <w:r>
        <w:rPr>
          <w:rFonts w:ascii="Times New Roman"/>
          <w:b w:val="false"/>
          <w:i w:val="false"/>
          <w:color w:val="000000"/>
          <w:sz w:val="28"/>
        </w:rPr>
        <w:t>" № 4189 от 31 декабря 1998 года, предусматривается формирование инфраструктуры малого бизнеса, и в частности создание в каждом регионе бизнес-инкубаторов.</w:t>
      </w:r>
      <w:r>
        <w:br/>
      </w:r>
      <w:r>
        <w:rPr>
          <w:rFonts w:ascii="Times New Roman"/>
          <w:b w:val="false"/>
          <w:i w:val="false"/>
          <w:color w:val="000000"/>
          <w:sz w:val="28"/>
        </w:rPr>
        <w:t>
      Бизнес-инкубаторы существуют во многообразии своих форм и условно подразделяются на: бизнес-центры, технопарки (технополюсы) и промышленные зоны. Все развитые страны во многом благодаря развитости инфраструктурных элементов добились бурного расцвета своей экономики.</w:t>
      </w:r>
    </w:p>
    <w:bookmarkEnd w:id="38"/>
    <w:bookmarkStart w:name="z47" w:id="39"/>
    <w:p>
      <w:pPr>
        <w:spacing w:after="0"/>
        <w:ind w:left="0"/>
        <w:jc w:val="left"/>
      </w:pPr>
      <w:r>
        <w:rPr>
          <w:rFonts w:ascii="Times New Roman"/>
          <w:b/>
          <w:i w:val="false"/>
          <w:color w:val="000000"/>
        </w:rPr>
        <w:t xml:space="preserve"> 
1. ПОНЯТИЕ И СУЩНОСТЬ ПРОМЫШЛЕННОЙ зоны</w:t>
      </w:r>
    </w:p>
    <w:bookmarkEnd w:id="39"/>
    <w:bookmarkStart w:name="z48" w:id="40"/>
    <w:p>
      <w:pPr>
        <w:spacing w:after="0"/>
        <w:ind w:left="0"/>
        <w:jc w:val="both"/>
      </w:pPr>
      <w:r>
        <w:rPr>
          <w:rFonts w:ascii="Times New Roman"/>
          <w:b w:val="false"/>
          <w:i w:val="false"/>
          <w:color w:val="000000"/>
          <w:sz w:val="28"/>
        </w:rPr>
        <w:t>
      Промышленная зона по своей сути является объектом, в котором множество малых обособленных предприятий размещены и функционируют на единой производственной территории ("под одной крышей").</w:t>
      </w:r>
    </w:p>
    <w:bookmarkEnd w:id="40"/>
    <w:bookmarkStart w:name="z49" w:id="41"/>
    <w:p>
      <w:pPr>
        <w:spacing w:after="0"/>
        <w:ind w:left="0"/>
        <w:jc w:val="both"/>
      </w:pPr>
      <w:r>
        <w:rPr>
          <w:rFonts w:ascii="Times New Roman"/>
          <w:b w:val="false"/>
          <w:i w:val="false"/>
          <w:color w:val="000000"/>
          <w:sz w:val="28"/>
        </w:rPr>
        <w:t>       
В Промышленных зонах производственные площади разделены на блок-сегменты, в которых размещаются значительное число обособленных малых предприятий - арендаторов (далее МП- арендаторы), разнообразных организационно-правовых форм, с различной формами и методами работы, уровнем кооперированных связей и степени самостоятельности. Единственным условием для размещения множества различных малых предприятий в одну Промышленную зону (или "под одной крышей") является их отраслевая и технологическая совместимость.</w:t>
      </w:r>
    </w:p>
    <w:bookmarkEnd w:id="41"/>
    <w:bookmarkStart w:name="z50" w:id="42"/>
    <w:p>
      <w:pPr>
        <w:spacing w:after="0"/>
        <w:ind w:left="0"/>
        <w:jc w:val="both"/>
      </w:pPr>
      <w:r>
        <w:rPr>
          <w:rFonts w:ascii="Times New Roman"/>
          <w:b w:val="false"/>
          <w:i w:val="false"/>
          <w:color w:val="000000"/>
          <w:sz w:val="28"/>
        </w:rPr>
        <w:t>       
Нормальное функционирование всего комплекса Промышленной зоны обеспечивается специальным органом, который по существу является компанией по управлению Промышленной зоной (управляющей компанией) и главным менеджером всего комплекса.</w:t>
      </w:r>
    </w:p>
    <w:bookmarkEnd w:id="42"/>
    <w:bookmarkStart w:name="z51" w:id="43"/>
    <w:p>
      <w:pPr>
        <w:spacing w:after="0"/>
        <w:ind w:left="0"/>
        <w:jc w:val="left"/>
      </w:pPr>
      <w:r>
        <w:rPr>
          <w:rFonts w:ascii="Times New Roman"/>
          <w:b/>
          <w:i w:val="false"/>
          <w:color w:val="000000"/>
        </w:rPr>
        <w:t xml:space="preserve"> 
2. ФУНКЦИИ И ПОЛНОМОЧИЯ КОМПАНИИ ПО</w:t>
      </w:r>
      <w:r>
        <w:br/>
      </w:r>
      <w:r>
        <w:rPr>
          <w:rFonts w:ascii="Times New Roman"/>
          <w:b/>
          <w:i w:val="false"/>
          <w:color w:val="000000"/>
        </w:rPr>
        <w:t>
УПРАВЛЕНИЮ ПРОМЫШЛЕННОЙ ЗОНОЙ</w:t>
      </w:r>
    </w:p>
    <w:bookmarkEnd w:id="43"/>
    <w:bookmarkStart w:name="z52" w:id="44"/>
    <w:p>
      <w:pPr>
        <w:spacing w:after="0"/>
        <w:ind w:left="0"/>
        <w:jc w:val="both"/>
      </w:pPr>
      <w:r>
        <w:rPr>
          <w:rFonts w:ascii="Times New Roman"/>
          <w:b w:val="false"/>
          <w:i w:val="false"/>
          <w:color w:val="000000"/>
          <w:sz w:val="28"/>
        </w:rPr>
        <w:t>
      Управляющая компания является собственником производственных площадей, и на нее ложится ответственность как за формирование, так и за последующее обеспечение нормального функционирования всей системы жизнеобеспечения Промышленной зоны.</w:t>
      </w:r>
      <w:r>
        <w:br/>
      </w:r>
      <w:r>
        <w:rPr>
          <w:rFonts w:ascii="Times New Roman"/>
          <w:b w:val="false"/>
          <w:i w:val="false"/>
          <w:color w:val="000000"/>
          <w:sz w:val="28"/>
        </w:rPr>
        <w:t>
      В обязанности управляющей компании входит осуществление следующих функций:</w:t>
      </w:r>
      <w:r>
        <w:br/>
      </w:r>
      <w:r>
        <w:rPr>
          <w:rFonts w:ascii="Times New Roman"/>
          <w:b w:val="false"/>
          <w:i w:val="false"/>
          <w:color w:val="000000"/>
          <w:sz w:val="28"/>
        </w:rPr>
        <w:t>
      - подготовка и обустройство Промышленной зоны, подведение и подключение коммуникаций, инженерных сетей, подъездных путей и других элементов производственной инфраструктуры;</w:t>
      </w:r>
      <w:r>
        <w:br/>
      </w:r>
      <w:r>
        <w:rPr>
          <w:rFonts w:ascii="Times New Roman"/>
          <w:b w:val="false"/>
          <w:i w:val="false"/>
          <w:color w:val="000000"/>
          <w:sz w:val="28"/>
        </w:rPr>
        <w:t>
      - разделение производственных помещений на блоки-сегменты;</w:t>
      </w:r>
      <w:r>
        <w:br/>
      </w:r>
      <w:r>
        <w:rPr>
          <w:rFonts w:ascii="Times New Roman"/>
          <w:b w:val="false"/>
          <w:i w:val="false"/>
          <w:color w:val="000000"/>
          <w:sz w:val="28"/>
        </w:rPr>
        <w:t>
      - отбор заинтересованных лиц в организации в Промышленной зоне своих производств;</w:t>
      </w:r>
      <w:r>
        <w:br/>
      </w:r>
      <w:r>
        <w:rPr>
          <w:rFonts w:ascii="Times New Roman"/>
          <w:b w:val="false"/>
          <w:i w:val="false"/>
          <w:color w:val="000000"/>
          <w:sz w:val="28"/>
        </w:rPr>
        <w:t>
      - привлечение иностранных партнеров и инвесторов к совместному сотрудничеству с казахстанскими предпринимателями, размещенными в Промышленной зоне;</w:t>
      </w:r>
      <w:r>
        <w:br/>
      </w:r>
      <w:r>
        <w:rPr>
          <w:rFonts w:ascii="Times New Roman"/>
          <w:b w:val="false"/>
          <w:i w:val="false"/>
          <w:color w:val="000000"/>
          <w:sz w:val="28"/>
        </w:rPr>
        <w:t>
      - организация производств в блок - сегментах, передача их в аренду МП-арендаторам, оформление соответствующих документов;</w:t>
      </w:r>
      <w:r>
        <w:br/>
      </w:r>
      <w:r>
        <w:rPr>
          <w:rFonts w:ascii="Times New Roman"/>
          <w:b w:val="false"/>
          <w:i w:val="false"/>
          <w:color w:val="000000"/>
          <w:sz w:val="28"/>
        </w:rPr>
        <w:t>
      - решение других вопросов, связанных с организацией и деятельностью всего комплекса Промышленной зоны, создания благоприятных условий для успешного функционирования размещенных в ней МП-арендаторов.</w:t>
      </w:r>
      <w:r>
        <w:br/>
      </w:r>
      <w:r>
        <w:rPr>
          <w:rFonts w:ascii="Times New Roman"/>
          <w:b w:val="false"/>
          <w:i w:val="false"/>
          <w:color w:val="000000"/>
          <w:sz w:val="28"/>
        </w:rPr>
        <w:t>
      В набор оказываемых управляющей компанией услуг, кроме передачи в аренду МП-арендатором уже подготовленных производственных помещений (блок-сегментов), входит набор услуг, связанный с их офисным обслуживанием, в том числе:</w:t>
      </w:r>
      <w:r>
        <w:br/>
      </w:r>
      <w:r>
        <w:rPr>
          <w:rFonts w:ascii="Times New Roman"/>
          <w:b w:val="false"/>
          <w:i w:val="false"/>
          <w:color w:val="000000"/>
          <w:sz w:val="28"/>
        </w:rPr>
        <w:t>
      - обеспечение МП-арендаторов сопутствующими поддерживающими средствами (оргтехникой, средств связи, библиотекой);</w:t>
      </w:r>
      <w:r>
        <w:br/>
      </w:r>
      <w:r>
        <w:rPr>
          <w:rFonts w:ascii="Times New Roman"/>
          <w:b w:val="false"/>
          <w:i w:val="false"/>
          <w:color w:val="000000"/>
          <w:sz w:val="28"/>
        </w:rPr>
        <w:t>
      - предоставление офисных площадей;</w:t>
      </w:r>
      <w:r>
        <w:br/>
      </w:r>
      <w:r>
        <w:rPr>
          <w:rFonts w:ascii="Times New Roman"/>
          <w:b w:val="false"/>
          <w:i w:val="false"/>
          <w:color w:val="000000"/>
          <w:sz w:val="28"/>
        </w:rPr>
        <w:t>
      - оказание секретарских услуг, услуг переводчиков, приема и пересылки корреспонденций, связи и др.);</w:t>
      </w:r>
      <w:r>
        <w:br/>
      </w:r>
      <w:r>
        <w:rPr>
          <w:rFonts w:ascii="Times New Roman"/>
          <w:b w:val="false"/>
          <w:i w:val="false"/>
          <w:color w:val="000000"/>
          <w:sz w:val="28"/>
        </w:rPr>
        <w:t>
      - оказание комплекса услуг по разработке бизнес-планов и стратегии маркетинга, решениям вопросов финансирования; оказание бухгалтерских, юридических и других консультационных услуг, услуг по подготовке различных документов;</w:t>
      </w:r>
      <w:r>
        <w:br/>
      </w:r>
      <w:r>
        <w:rPr>
          <w:rFonts w:ascii="Times New Roman"/>
          <w:b w:val="false"/>
          <w:i w:val="false"/>
          <w:color w:val="000000"/>
          <w:sz w:val="28"/>
        </w:rPr>
        <w:t>
      - организация обучения предпринимателей, работников МП- арендаторов;</w:t>
      </w:r>
      <w:r>
        <w:br/>
      </w:r>
      <w:r>
        <w:rPr>
          <w:rFonts w:ascii="Times New Roman"/>
          <w:b w:val="false"/>
          <w:i w:val="false"/>
          <w:color w:val="000000"/>
          <w:sz w:val="28"/>
        </w:rPr>
        <w:t>
      - организация круглых столов, семинаров, обмен опытом;</w:t>
      </w:r>
      <w:r>
        <w:br/>
      </w:r>
      <w:r>
        <w:rPr>
          <w:rFonts w:ascii="Times New Roman"/>
          <w:b w:val="false"/>
          <w:i w:val="false"/>
          <w:color w:val="000000"/>
          <w:sz w:val="28"/>
        </w:rPr>
        <w:t>
      - предоставление для переговоров конференц-зала, совещательных комнат;</w:t>
      </w:r>
      <w:r>
        <w:br/>
      </w:r>
      <w:r>
        <w:rPr>
          <w:rFonts w:ascii="Times New Roman"/>
          <w:b w:val="false"/>
          <w:i w:val="false"/>
          <w:color w:val="000000"/>
          <w:sz w:val="28"/>
        </w:rPr>
        <w:t>
      - охрана и уборка помещений;</w:t>
      </w:r>
      <w:r>
        <w:br/>
      </w:r>
      <w:r>
        <w:rPr>
          <w:rFonts w:ascii="Times New Roman"/>
          <w:b w:val="false"/>
          <w:i w:val="false"/>
          <w:color w:val="000000"/>
          <w:sz w:val="28"/>
        </w:rPr>
        <w:t>
      - другие услуги, связанные с администрированием и ведением бизнеса.</w:t>
      </w:r>
      <w:r>
        <w:br/>
      </w:r>
      <w:r>
        <w:rPr>
          <w:rFonts w:ascii="Times New Roman"/>
          <w:b w:val="false"/>
          <w:i w:val="false"/>
          <w:color w:val="000000"/>
          <w:sz w:val="28"/>
        </w:rPr>
        <w:t>
      Отношения МП-арендаторов и управляющей компании строятся на договорной основе. Услуги, оказываемые управляющей компанией, предоставляются по ценам, обеспечивающим полное возмещение понесенных ею затрат. Набор услуг, оказываемых компанией по управлению Промышленной зоной, позволяет добиться значительной экономии средств МП-арендаторов путем коллективного пользования оснащенным офисом.</w:t>
      </w:r>
    </w:p>
    <w:bookmarkEnd w:id="44"/>
    <w:bookmarkStart w:name="z53" w:id="45"/>
    <w:p>
      <w:pPr>
        <w:spacing w:after="0"/>
        <w:ind w:left="0"/>
        <w:jc w:val="left"/>
      </w:pPr>
      <w:r>
        <w:rPr>
          <w:rFonts w:ascii="Times New Roman"/>
          <w:b/>
          <w:i w:val="false"/>
          <w:color w:val="000000"/>
        </w:rPr>
        <w:t xml:space="preserve"> 
3. МАЛЫЕ ПРЕДПРИЯТИЯ-АРЕНДАТОРЫ</w:t>
      </w:r>
    </w:p>
    <w:bookmarkEnd w:id="45"/>
    <w:bookmarkStart w:name="z54" w:id="46"/>
    <w:p>
      <w:pPr>
        <w:spacing w:after="0"/>
        <w:ind w:left="0"/>
        <w:jc w:val="both"/>
      </w:pPr>
      <w:r>
        <w:rPr>
          <w:rFonts w:ascii="Times New Roman"/>
          <w:b w:val="false"/>
          <w:i w:val="false"/>
          <w:color w:val="000000"/>
          <w:sz w:val="28"/>
        </w:rPr>
        <w:t>
      Главным назначением бизнес-инкубаторов, является обеспечение устойчивого функционирования малых предприятий, находящихся на ее территории.</w:t>
      </w:r>
      <w:r>
        <w:br/>
      </w:r>
      <w:r>
        <w:rPr>
          <w:rFonts w:ascii="Times New Roman"/>
          <w:b w:val="false"/>
          <w:i w:val="false"/>
          <w:color w:val="000000"/>
          <w:sz w:val="28"/>
        </w:rPr>
        <w:t>
      Предприниматели, начинающие свой бизнес на основе коммерчески значимой идеи, получают в Промышленной зоне необходимую поддержку. Им предоставляется возможность получения консультации широкого круга специалистов, аренда помещений, оборудования и многого другого предоставляется на льготных условиях.</w:t>
      </w:r>
      <w:r>
        <w:br/>
      </w:r>
      <w:r>
        <w:rPr>
          <w:rFonts w:ascii="Times New Roman"/>
          <w:b w:val="false"/>
          <w:i w:val="false"/>
          <w:color w:val="000000"/>
          <w:sz w:val="28"/>
        </w:rPr>
        <w:t>
      На территории Промышленной зоны размещаются обособленные малые предприятия, каждое из которых занимает отдельный блок- сегмент, организует в нем свое производство, осуществляет свою деятельность в рамках отведенных ему производственных помещений.</w:t>
      </w:r>
      <w:r>
        <w:br/>
      </w:r>
      <w:r>
        <w:rPr>
          <w:rFonts w:ascii="Times New Roman"/>
          <w:b w:val="false"/>
          <w:i w:val="false"/>
          <w:color w:val="000000"/>
          <w:sz w:val="28"/>
        </w:rPr>
        <w:t>
      В зависимости от вида деятельности малого предприятия, ему определяется площадь и, соответственно, по договору с Компанией, управляющей Промышленной зоной, предоставляется помощь в обустройстве предприятия: начиная с подготовки и регистрации самого предприятия и, заканчивая установкой и монтажом оборудования. В отводимое МП-арендатору производственное помещение, могут входить также складские и иные необходимые ему помещения.</w:t>
      </w:r>
      <w:r>
        <w:br/>
      </w:r>
      <w:r>
        <w:rPr>
          <w:rFonts w:ascii="Times New Roman"/>
          <w:b w:val="false"/>
          <w:i w:val="false"/>
          <w:color w:val="000000"/>
          <w:sz w:val="28"/>
        </w:rPr>
        <w:t>
      Организационно-правовые формы предприятий, размещаемых в Промышленной зоне, определяются самими МП-арендаторами.</w:t>
      </w:r>
      <w:r>
        <w:br/>
      </w:r>
      <w:r>
        <w:rPr>
          <w:rFonts w:ascii="Times New Roman"/>
          <w:b w:val="false"/>
          <w:i w:val="false"/>
          <w:color w:val="000000"/>
          <w:sz w:val="28"/>
        </w:rPr>
        <w:t>
      В целях координации деятельности МП-арендаторов, допускается их участие в уставном капитале Компании управляющей Промышленной зоной и наделение их соответствующими полномочиями соучредителя.</w:t>
      </w:r>
    </w:p>
    <w:bookmarkEnd w:id="46"/>
    <w:bookmarkStart w:name="z55" w:id="47"/>
    <w:p>
      <w:pPr>
        <w:spacing w:after="0"/>
        <w:ind w:left="0"/>
        <w:jc w:val="left"/>
      </w:pPr>
      <w:r>
        <w:rPr>
          <w:rFonts w:ascii="Times New Roman"/>
          <w:b/>
          <w:i w:val="false"/>
          <w:color w:val="000000"/>
        </w:rPr>
        <w:t xml:space="preserve"> 
4. ЦЕЛИ И ЗАДАЧИ ПРОМЫШЛЕННОЙ ЗОНЫ</w:t>
      </w:r>
    </w:p>
    <w:bookmarkEnd w:id="47"/>
    <w:bookmarkStart w:name="z56" w:id="48"/>
    <w:p>
      <w:pPr>
        <w:spacing w:after="0"/>
        <w:ind w:left="0"/>
        <w:jc w:val="both"/>
      </w:pPr>
      <w:r>
        <w:rPr>
          <w:rFonts w:ascii="Times New Roman"/>
          <w:b w:val="false"/>
          <w:i w:val="false"/>
          <w:color w:val="000000"/>
          <w:sz w:val="28"/>
        </w:rPr>
        <w:t>
      Основной целью создания Промышленных зон является активизация развития малого предпринимательства и развитие отечественного товаропроизводителя, поддержка и оказание помощи предпринимателям особенно на начальном этапе их деятельности. Организация Промышленной зоны позволяет развивать легальный бизнес, создает экономические и организационные условия для их стабильного функционирования.</w:t>
      </w:r>
      <w:r>
        <w:br/>
      </w:r>
      <w:r>
        <w:rPr>
          <w:rFonts w:ascii="Times New Roman"/>
          <w:b w:val="false"/>
          <w:i w:val="false"/>
          <w:color w:val="000000"/>
          <w:sz w:val="28"/>
        </w:rPr>
        <w:t>
      Достижение вышеуказанной цели обеспечивается решением следующих задач:</w:t>
      </w:r>
      <w:r>
        <w:br/>
      </w:r>
      <w:r>
        <w:rPr>
          <w:rFonts w:ascii="Times New Roman"/>
          <w:b w:val="false"/>
          <w:i w:val="false"/>
          <w:color w:val="000000"/>
          <w:sz w:val="28"/>
        </w:rPr>
        <w:t>
      - увеличение числа действующих малых предприятий;</w:t>
      </w:r>
      <w:r>
        <w:br/>
      </w:r>
      <w:r>
        <w:rPr>
          <w:rFonts w:ascii="Times New Roman"/>
          <w:b w:val="false"/>
          <w:i w:val="false"/>
          <w:color w:val="000000"/>
          <w:sz w:val="28"/>
        </w:rPr>
        <w:t>
      - обеспечение трудовой занятости населения и снижение уровня безработицы;</w:t>
      </w:r>
      <w:r>
        <w:br/>
      </w:r>
      <w:r>
        <w:rPr>
          <w:rFonts w:ascii="Times New Roman"/>
          <w:b w:val="false"/>
          <w:i w:val="false"/>
          <w:color w:val="000000"/>
          <w:sz w:val="28"/>
        </w:rPr>
        <w:t>
      - производство конкурентоспособной импортозамещающей продукции;</w:t>
      </w:r>
      <w:r>
        <w:br/>
      </w:r>
      <w:r>
        <w:rPr>
          <w:rFonts w:ascii="Times New Roman"/>
          <w:b w:val="false"/>
          <w:i w:val="false"/>
          <w:color w:val="000000"/>
          <w:sz w:val="28"/>
        </w:rPr>
        <w:t>
      - расширение экспортно-импортной деятельности в необходимом для местной промышленности направлении;</w:t>
      </w:r>
      <w:r>
        <w:br/>
      </w:r>
      <w:r>
        <w:rPr>
          <w:rFonts w:ascii="Times New Roman"/>
          <w:b w:val="false"/>
          <w:i w:val="false"/>
          <w:color w:val="000000"/>
          <w:sz w:val="28"/>
        </w:rPr>
        <w:t>
      - увеличение суммы налоговых поступлений в бюджет;</w:t>
      </w:r>
      <w:r>
        <w:br/>
      </w:r>
      <w:r>
        <w:rPr>
          <w:rFonts w:ascii="Times New Roman"/>
          <w:b w:val="false"/>
          <w:i w:val="false"/>
          <w:color w:val="000000"/>
          <w:sz w:val="28"/>
        </w:rPr>
        <w:t>
      - содействие решению различных проблем города.</w:t>
      </w:r>
      <w:r>
        <w:br/>
      </w:r>
      <w:r>
        <w:rPr>
          <w:rFonts w:ascii="Times New Roman"/>
          <w:b w:val="false"/>
          <w:i w:val="false"/>
          <w:color w:val="000000"/>
          <w:sz w:val="28"/>
        </w:rPr>
        <w:t>
      Промышленная зона позволяет увеличить число устойчиво работающих малых предприятий и тем самым увеличить налогооблагаемую базу.</w:t>
      </w:r>
      <w:r>
        <w:br/>
      </w:r>
      <w:r>
        <w:rPr>
          <w:rFonts w:ascii="Times New Roman"/>
          <w:b w:val="false"/>
          <w:i w:val="false"/>
          <w:color w:val="000000"/>
          <w:sz w:val="28"/>
        </w:rPr>
        <w:t>
      В целях обеспечения государственной поддержки развития субъектов малого предпринимательства в городе Алматы, повышения эффективности использования финансовых средств выделяемых на эти цели, создается Коммунальное государственное предприятие "Алматинский городской бизнес-инкубатор", которая является управляющей компанией Промышленной зоны.</w:t>
      </w:r>
    </w:p>
    <w:bookmarkEnd w:id="48"/>
    <w:bookmarkStart w:name="z57" w:id="49"/>
    <w:p>
      <w:pPr>
        <w:spacing w:after="0"/>
        <w:ind w:left="0"/>
        <w:jc w:val="left"/>
      </w:pPr>
      <w:r>
        <w:rPr>
          <w:rFonts w:ascii="Times New Roman"/>
          <w:b/>
          <w:i w:val="false"/>
          <w:color w:val="000000"/>
        </w:rPr>
        <w:t xml:space="preserve"> 
5. ОСНОВНЫЕ ЭТАПЫ СОЗДАНИЯ ПРОМЫШЛЕННЫХ ЗОН </w:t>
      </w:r>
    </w:p>
    <w:bookmarkEnd w:id="49"/>
    <w:bookmarkStart w:name="z58" w:id="50"/>
    <w:p>
      <w:pPr>
        <w:spacing w:after="0"/>
        <w:ind w:left="0"/>
        <w:jc w:val="both"/>
      </w:pPr>
      <w:r>
        <w:rPr>
          <w:rFonts w:ascii="Times New Roman"/>
          <w:b w:val="false"/>
          <w:i w:val="false"/>
          <w:color w:val="000000"/>
          <w:sz w:val="28"/>
        </w:rPr>
        <w:t>
      Создание и становление Промышленных зон производится в несколько этапов:</w:t>
      </w:r>
      <w:r>
        <w:br/>
      </w:r>
      <w:r>
        <w:rPr>
          <w:rFonts w:ascii="Times New Roman"/>
          <w:b w:val="false"/>
          <w:i w:val="false"/>
          <w:color w:val="000000"/>
          <w:sz w:val="28"/>
        </w:rPr>
        <w:t>
      1. Этап - подготовительный, включающий в себя:</w:t>
      </w:r>
      <w:r>
        <w:br/>
      </w:r>
      <w:r>
        <w:rPr>
          <w:rFonts w:ascii="Times New Roman"/>
          <w:b w:val="false"/>
          <w:i w:val="false"/>
          <w:color w:val="000000"/>
          <w:sz w:val="28"/>
        </w:rPr>
        <w:t>
      - выбор и отвод помещения, пригодного для создания Промышленной зоны;</w:t>
      </w:r>
      <w:r>
        <w:br/>
      </w:r>
      <w:r>
        <w:rPr>
          <w:rFonts w:ascii="Times New Roman"/>
          <w:b w:val="false"/>
          <w:i w:val="false"/>
          <w:color w:val="000000"/>
          <w:sz w:val="28"/>
        </w:rPr>
        <w:t>
      - создание Компании по управлению Промышленными зонами (Коммунальным Государственным предприятием "Алматинский городской Бизнес-Инкубатор");</w:t>
      </w:r>
      <w:r>
        <w:br/>
      </w:r>
      <w:r>
        <w:rPr>
          <w:rFonts w:ascii="Times New Roman"/>
          <w:b w:val="false"/>
          <w:i w:val="false"/>
          <w:color w:val="000000"/>
          <w:sz w:val="28"/>
        </w:rPr>
        <w:t>
      - передача выделенного под организацию Промышленной зоны помещения в собственность Управляющей компании и оформление необходимых документов;</w:t>
      </w:r>
      <w:r>
        <w:br/>
      </w:r>
      <w:r>
        <w:rPr>
          <w:rFonts w:ascii="Times New Roman"/>
          <w:b w:val="false"/>
          <w:i w:val="false"/>
          <w:color w:val="000000"/>
          <w:sz w:val="28"/>
        </w:rPr>
        <w:t>
      - поиск доноров-инвесторов и других источников финансирования организации Промышленной зоны;</w:t>
      </w:r>
      <w:r>
        <w:br/>
      </w:r>
      <w:r>
        <w:rPr>
          <w:rFonts w:ascii="Times New Roman"/>
          <w:b w:val="false"/>
          <w:i w:val="false"/>
          <w:color w:val="000000"/>
          <w:sz w:val="28"/>
        </w:rPr>
        <w:t>
      - определение и согласование с донорами выбора специализации Промышленной зоны;</w:t>
      </w:r>
      <w:r>
        <w:br/>
      </w:r>
      <w:r>
        <w:rPr>
          <w:rFonts w:ascii="Times New Roman"/>
          <w:b w:val="false"/>
          <w:i w:val="false"/>
          <w:color w:val="000000"/>
          <w:sz w:val="28"/>
        </w:rPr>
        <w:t>
      - составление бизнес-плана и расчет сметы затрат, связанных с общим обустройством и проведением подготовительных работ по формированию производственной инфраструктуры Промышленной зоны;</w:t>
      </w:r>
      <w:r>
        <w:br/>
      </w:r>
      <w:r>
        <w:rPr>
          <w:rFonts w:ascii="Times New Roman"/>
          <w:b w:val="false"/>
          <w:i w:val="false"/>
          <w:color w:val="000000"/>
          <w:sz w:val="28"/>
        </w:rPr>
        <w:t>
      - утверждение и согласование с инвестором бизнес-плана и сметы затрат на подготовку производственной инфраструктуры Промышленной зоны;</w:t>
      </w:r>
      <w:r>
        <w:br/>
      </w:r>
      <w:r>
        <w:rPr>
          <w:rFonts w:ascii="Times New Roman"/>
          <w:b w:val="false"/>
          <w:i w:val="false"/>
          <w:color w:val="000000"/>
          <w:sz w:val="28"/>
        </w:rPr>
        <w:t>
      - подписание соглашения с инвестором финансирования проекта и распределение обязанностей между его участниками;</w:t>
      </w:r>
      <w:r>
        <w:br/>
      </w:r>
      <w:r>
        <w:rPr>
          <w:rFonts w:ascii="Times New Roman"/>
          <w:b w:val="false"/>
          <w:i w:val="false"/>
          <w:color w:val="000000"/>
          <w:sz w:val="28"/>
        </w:rPr>
        <w:t>
      - отбор претендентов, заинтересованных в размещении в Промышленной зоне и организации в ней своих производств;</w:t>
      </w:r>
      <w:r>
        <w:br/>
      </w:r>
      <w:r>
        <w:rPr>
          <w:rFonts w:ascii="Times New Roman"/>
          <w:b w:val="false"/>
          <w:i w:val="false"/>
          <w:color w:val="000000"/>
          <w:sz w:val="28"/>
        </w:rPr>
        <w:t>
      - оформление предварительных документов с потенциальными МП- арендаторами и проведение других процедурных мер, связанных с размещением их в Промышленной зоне.</w:t>
      </w:r>
      <w:r>
        <w:br/>
      </w:r>
      <w:r>
        <w:rPr>
          <w:rFonts w:ascii="Times New Roman"/>
          <w:b w:val="false"/>
          <w:i w:val="false"/>
          <w:color w:val="000000"/>
          <w:sz w:val="28"/>
        </w:rPr>
        <w:t>
      2. Этап обустройства Промышленной зоны и формированию ее инфраструктуры, включающий в себя:</w:t>
      </w:r>
      <w:r>
        <w:br/>
      </w:r>
      <w:r>
        <w:rPr>
          <w:rFonts w:ascii="Times New Roman"/>
          <w:b w:val="false"/>
          <w:i w:val="false"/>
          <w:color w:val="000000"/>
          <w:sz w:val="28"/>
        </w:rPr>
        <w:t>
      - Проведение Тендера на выбор подрядчика на выполнение работ, связанных с обустройством Промышленной зоны;</w:t>
      </w:r>
      <w:r>
        <w:br/>
      </w:r>
      <w:r>
        <w:rPr>
          <w:rFonts w:ascii="Times New Roman"/>
          <w:b w:val="false"/>
          <w:i w:val="false"/>
          <w:color w:val="000000"/>
          <w:sz w:val="28"/>
        </w:rPr>
        <w:t>
      - Проведение работ, связанных с обустройством Промышленной зоны, включая разбивку на блок-сегменты;</w:t>
      </w:r>
      <w:r>
        <w:br/>
      </w:r>
      <w:r>
        <w:rPr>
          <w:rFonts w:ascii="Times New Roman"/>
          <w:b w:val="false"/>
          <w:i w:val="false"/>
          <w:color w:val="000000"/>
          <w:sz w:val="28"/>
        </w:rPr>
        <w:t>
      - Процедуры регистрации МП-арендаторов и закрепление за ними блок- сегментов (размещение МП-арендаторов в Промышленной зоне).</w:t>
      </w:r>
      <w:r>
        <w:br/>
      </w:r>
      <w:r>
        <w:rPr>
          <w:rFonts w:ascii="Times New Roman"/>
          <w:b w:val="false"/>
          <w:i w:val="false"/>
          <w:color w:val="000000"/>
          <w:sz w:val="28"/>
        </w:rPr>
        <w:t>
      3. Этап подготовки производства, включающий в себя:</w:t>
      </w:r>
      <w:r>
        <w:br/>
      </w:r>
      <w:r>
        <w:rPr>
          <w:rFonts w:ascii="Times New Roman"/>
          <w:b w:val="false"/>
          <w:i w:val="false"/>
          <w:color w:val="000000"/>
          <w:sz w:val="28"/>
        </w:rPr>
        <w:t>
      - монтаж и установка оборудования и технологических линий в блок- сегментах МП-арендаторами;</w:t>
      </w:r>
      <w:r>
        <w:br/>
      </w:r>
      <w:r>
        <w:rPr>
          <w:rFonts w:ascii="Times New Roman"/>
          <w:b w:val="false"/>
          <w:i w:val="false"/>
          <w:color w:val="000000"/>
          <w:sz w:val="28"/>
        </w:rPr>
        <w:t>
      - проведение пуско-наладочных работ;</w:t>
      </w:r>
      <w:r>
        <w:br/>
      </w:r>
      <w:r>
        <w:rPr>
          <w:rFonts w:ascii="Times New Roman"/>
          <w:b w:val="false"/>
          <w:i w:val="false"/>
          <w:color w:val="000000"/>
          <w:sz w:val="28"/>
        </w:rPr>
        <w:t>
      - согласование в необходимых инстанциях производственно- технологической документации МП-арендаторов;</w:t>
      </w:r>
      <w:r>
        <w:br/>
      </w:r>
      <w:r>
        <w:rPr>
          <w:rFonts w:ascii="Times New Roman"/>
          <w:b w:val="false"/>
          <w:i w:val="false"/>
          <w:color w:val="000000"/>
          <w:sz w:val="28"/>
        </w:rPr>
        <w:t>
      - комплектация и подготовка кадров МП-арендаторов</w:t>
      </w:r>
      <w:r>
        <w:br/>
      </w:r>
      <w:r>
        <w:rPr>
          <w:rFonts w:ascii="Times New Roman"/>
          <w:b w:val="false"/>
          <w:i w:val="false"/>
          <w:color w:val="000000"/>
          <w:sz w:val="28"/>
        </w:rPr>
        <w:t>
      - запуск производств МП-арендаторов.</w:t>
      </w:r>
      <w:r>
        <w:br/>
      </w:r>
      <w:r>
        <w:rPr>
          <w:rFonts w:ascii="Times New Roman"/>
          <w:b w:val="false"/>
          <w:i w:val="false"/>
          <w:color w:val="000000"/>
          <w:sz w:val="28"/>
        </w:rPr>
        <w:t>
      4. Этап выхода на проектную мощность, включающий в себя:</w:t>
      </w:r>
      <w:r>
        <w:br/>
      </w:r>
      <w:r>
        <w:rPr>
          <w:rFonts w:ascii="Times New Roman"/>
          <w:b w:val="false"/>
          <w:i w:val="false"/>
          <w:color w:val="000000"/>
          <w:sz w:val="28"/>
        </w:rPr>
        <w:t>
      - наращивание производства до выхода на проектную мощность;</w:t>
      </w:r>
      <w:r>
        <w:br/>
      </w:r>
      <w:r>
        <w:rPr>
          <w:rFonts w:ascii="Times New Roman"/>
          <w:b w:val="false"/>
          <w:i w:val="false"/>
          <w:color w:val="000000"/>
          <w:sz w:val="28"/>
        </w:rPr>
        <w:t>
      - организация сбытовой сети по реализации продукции МП-арендаторов.</w:t>
      </w:r>
    </w:p>
    <w:bookmarkEnd w:id="50"/>
    <w:bookmarkStart w:name="z59" w:id="51"/>
    <w:p>
      <w:pPr>
        <w:spacing w:after="0"/>
        <w:ind w:left="0"/>
        <w:jc w:val="left"/>
      </w:pPr>
      <w:r>
        <w:rPr>
          <w:rFonts w:ascii="Times New Roman"/>
          <w:b/>
          <w:i w:val="false"/>
          <w:color w:val="000000"/>
        </w:rPr>
        <w:t xml:space="preserve"> 
6. ФИНАНСИРОВАНИЕ ПРОМЫШЛЕННЫХ ЗОН       </w:t>
      </w:r>
    </w:p>
    <w:bookmarkEnd w:id="51"/>
    <w:bookmarkStart w:name="z60" w:id="52"/>
    <w:p>
      <w:pPr>
        <w:spacing w:after="0"/>
        <w:ind w:left="0"/>
        <w:jc w:val="both"/>
      </w:pPr>
      <w:r>
        <w:rPr>
          <w:rFonts w:ascii="Times New Roman"/>
          <w:b w:val="false"/>
          <w:i w:val="false"/>
          <w:color w:val="000000"/>
          <w:sz w:val="28"/>
        </w:rPr>
        <w:t>
      Источниками финансирования Промышленных зон являются:</w:t>
      </w:r>
      <w:r>
        <w:br/>
      </w:r>
      <w:r>
        <w:rPr>
          <w:rFonts w:ascii="Times New Roman"/>
          <w:b w:val="false"/>
          <w:i w:val="false"/>
          <w:color w:val="000000"/>
          <w:sz w:val="28"/>
        </w:rPr>
        <w:t>
      - Инвестиции зарубежных партнеров доноров-инвесторов;</w:t>
      </w:r>
      <w:r>
        <w:br/>
      </w:r>
      <w:r>
        <w:rPr>
          <w:rFonts w:ascii="Times New Roman"/>
          <w:b w:val="false"/>
          <w:i w:val="false"/>
          <w:color w:val="000000"/>
          <w:sz w:val="28"/>
        </w:rPr>
        <w:t>
      - Вложение собственных средств инициатора создания Промышленных зон;</w:t>
      </w:r>
      <w:r>
        <w:br/>
      </w:r>
      <w:r>
        <w:rPr>
          <w:rFonts w:ascii="Times New Roman"/>
          <w:b w:val="false"/>
          <w:i w:val="false"/>
          <w:color w:val="000000"/>
          <w:sz w:val="28"/>
        </w:rPr>
        <w:t>
      - Ассигнования из государственного бюджета;</w:t>
      </w:r>
      <w:r>
        <w:br/>
      </w:r>
      <w:r>
        <w:rPr>
          <w:rFonts w:ascii="Times New Roman"/>
          <w:b w:val="false"/>
          <w:i w:val="false"/>
          <w:color w:val="000000"/>
          <w:sz w:val="28"/>
        </w:rPr>
        <w:t>
      - Взносы, добровольные пожертвования частных лиц, специально выделяемые на эти цели гранды международных организаций;</w:t>
      </w:r>
      <w:r>
        <w:br/>
      </w:r>
      <w:r>
        <w:rPr>
          <w:rFonts w:ascii="Times New Roman"/>
          <w:b w:val="false"/>
          <w:i w:val="false"/>
          <w:color w:val="000000"/>
          <w:sz w:val="28"/>
        </w:rPr>
        <w:t>
      - Иные источники инвестирования, включая кредиты банков.</w:t>
      </w:r>
      <w:r>
        <w:br/>
      </w:r>
      <w:r>
        <w:rPr>
          <w:rFonts w:ascii="Times New Roman"/>
          <w:b w:val="false"/>
          <w:i w:val="false"/>
          <w:color w:val="000000"/>
          <w:sz w:val="28"/>
        </w:rPr>
        <w:t>
      В период своего стабильного функционирования, Промышленные зоны не требуют дополнительных средств и содержатся за счет поступления средств от аренды производственных и офисных помещений, оплаты услуг управляющей компании, доли (части) прибыли, причитающейся ей от участия в совместных производствах и других источников.</w:t>
      </w:r>
      <w:r>
        <w:br/>
      </w:r>
      <w:r>
        <w:rPr>
          <w:rFonts w:ascii="Times New Roman"/>
          <w:b w:val="false"/>
          <w:i w:val="false"/>
          <w:color w:val="000000"/>
          <w:sz w:val="28"/>
        </w:rPr>
        <w:t>
      Финансирование МП-арендаторов осуществляться, в первую очередь, за счет собственных средств предпринимателей и привлекаемых ими заемных ресурсов. В отдельных случаях финансирование привлекается из средств управляющей компании.</w:t>
      </w:r>
    </w:p>
    <w:bookmarkEnd w:id="52"/>
    <w:bookmarkStart w:name="z61" w:id="53"/>
    <w:p>
      <w:pPr>
        <w:spacing w:after="0"/>
        <w:ind w:left="0"/>
        <w:jc w:val="left"/>
      </w:pPr>
      <w:r>
        <w:rPr>
          <w:rFonts w:ascii="Times New Roman"/>
          <w:b/>
          <w:i w:val="false"/>
          <w:color w:val="000000"/>
        </w:rPr>
        <w:t xml:space="preserve"> 
ЗАКЛЮЧЕНИЕ</w:t>
      </w:r>
    </w:p>
    <w:bookmarkEnd w:id="53"/>
    <w:bookmarkStart w:name="z62" w:id="54"/>
    <w:p>
      <w:pPr>
        <w:spacing w:after="0"/>
        <w:ind w:left="0"/>
        <w:jc w:val="both"/>
      </w:pPr>
      <w:r>
        <w:rPr>
          <w:rFonts w:ascii="Times New Roman"/>
          <w:b w:val="false"/>
          <w:i w:val="false"/>
          <w:color w:val="000000"/>
          <w:sz w:val="28"/>
        </w:rPr>
        <w:t>
      Основным преимуществом создания Промышленных зон, прежде всего является комплексное решение проблем предпринимателей, которые большинство самостоятельно решить не в состоянии.</w:t>
      </w:r>
      <w:r>
        <w:br/>
      </w:r>
      <w:r>
        <w:rPr>
          <w:rFonts w:ascii="Times New Roman"/>
          <w:b w:val="false"/>
          <w:i w:val="false"/>
          <w:color w:val="000000"/>
          <w:sz w:val="28"/>
        </w:rPr>
        <w:t>
      Организация Промышленных зон позволяет снять проблему предпринимателей, поиска пригодных для ведения бизнеса производственных помещений. Также предпринимателям не требуется изыскивать и/или отвлекать средства из оборота на подготовку производства (подключение электроэнергии, воды, канализации, тепла и т.д.), все эти работы выполняются без их участия.</w:t>
      </w:r>
      <w:r>
        <w:br/>
      </w:r>
      <w:r>
        <w:rPr>
          <w:rFonts w:ascii="Times New Roman"/>
          <w:b w:val="false"/>
          <w:i w:val="false"/>
          <w:color w:val="000000"/>
          <w:sz w:val="28"/>
        </w:rPr>
        <w:t>
      С созданием и развитием Промышленных зон, обеспечивается поддержка отечественных товаропроизводителей, уменьшается количество ввозимой продукции, снижается отток из страны валюты, обеспечивается пополнение государственного бюджета.</w:t>
      </w:r>
    </w:p>
    <w:bookmarkEnd w:id="54"/>
    <w:bookmarkStart w:name="z63" w:id="55"/>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br/>
      </w:r>
      <w:r>
        <w:rPr>
          <w:rFonts w:ascii="Times New Roman"/>
          <w:b w:val="false"/>
          <w:i w:val="false"/>
          <w:color w:val="000000"/>
          <w:sz w:val="28"/>
        </w:rPr>
        <w:t>
</w:t>
      </w:r>
      <w:r>
        <w:rPr>
          <w:rFonts w:ascii="Times New Roman"/>
          <w:b w:val="false"/>
          <w:i/>
          <w:color w:val="000000"/>
          <w:sz w:val="28"/>
        </w:rPr>
        <w:t>      XXIV-й сессии Алматинского</w:t>
      </w:r>
      <w:r>
        <w:br/>
      </w:r>
      <w:r>
        <w:rPr>
          <w:rFonts w:ascii="Times New Roman"/>
          <w:b w:val="false"/>
          <w:i w:val="false"/>
          <w:color w:val="000000"/>
          <w:sz w:val="28"/>
        </w:rPr>
        <w:t>
</w:t>
      </w:r>
      <w:r>
        <w:rPr>
          <w:rFonts w:ascii="Times New Roman"/>
          <w:b w:val="false"/>
          <w:i/>
          <w:color w:val="000000"/>
          <w:sz w:val="28"/>
        </w:rPr>
        <w:t>      городского Маслихата I-го созыва      В.Югай</w:t>
      </w:r>
    </w:p>
    <w:bookmarkEnd w:id="55"/>
    <w:bookmarkStart w:name="z64" w:id="56"/>
    <w:p>
      <w:pPr>
        <w:spacing w:after="0"/>
        <w:ind w:left="0"/>
        <w:jc w:val="both"/>
      </w:pPr>
      <w:r>
        <w:rPr>
          <w:rFonts w:ascii="Times New Roman"/>
          <w:b w:val="false"/>
          <w:i w:val="false"/>
          <w:color w:val="000000"/>
          <w:sz w:val="28"/>
        </w:rPr>
        <w:t>
</w:t>
      </w: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Алматинского городского</w:t>
      </w:r>
      <w:r>
        <w:br/>
      </w:r>
      <w:r>
        <w:rPr>
          <w:rFonts w:ascii="Times New Roman"/>
          <w:b w:val="false"/>
          <w:i w:val="false"/>
          <w:color w:val="000000"/>
          <w:sz w:val="28"/>
        </w:rPr>
        <w:t>
</w:t>
      </w:r>
      <w:r>
        <w:rPr>
          <w:rFonts w:ascii="Times New Roman"/>
          <w:b w:val="false"/>
          <w:i/>
          <w:color w:val="000000"/>
          <w:sz w:val="28"/>
        </w:rPr>
        <w:t>      Маслихата I-го созыва                 Ж.Турегельдинов</w:t>
      </w:r>
    </w:p>
    <w:bookmarkEnd w:id="56"/>
    <w:bookmarkStart w:name="z65" w:id="57"/>
    <w:p>
      <w:pPr>
        <w:spacing w:after="0"/>
        <w:ind w:left="0"/>
        <w:jc w:val="both"/>
      </w:pPr>
      <w:r>
        <w:rPr>
          <w:rFonts w:ascii="Times New Roman"/>
          <w:b w:val="false"/>
          <w:i w:val="false"/>
          <w:color w:val="000000"/>
          <w:sz w:val="28"/>
        </w:rPr>
        <w:t>
      </w:t>
      </w:r>
      <w:r>
        <w:rPr>
          <w:rFonts w:ascii="Times New Roman"/>
          <w:b/>
          <w:i w:val="false"/>
          <w:color w:val="000000"/>
          <w:sz w:val="28"/>
        </w:rPr>
        <w:t>СХЕМА 1. СТРУКТУРА ПРОМЫШЛЕННОЙ ЗОНЫ</w:t>
      </w:r>
    </w:p>
    <w:bookmarkEnd w:id="57"/>
    <w:p>
      <w:pPr>
        <w:spacing w:after="0"/>
        <w:ind w:left="0"/>
        <w:jc w:val="both"/>
      </w:pPr>
      <w:r>
        <w:drawing>
          <wp:inline distT="0" distB="0" distL="0" distR="0">
            <wp:extent cx="116332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33200" cy="6223000"/>
                    </a:xfrm>
                    <a:prstGeom prst="rect">
                      <a:avLst/>
                    </a:prstGeom>
                  </pic:spPr>
                </pic:pic>
              </a:graphicData>
            </a:graphic>
          </wp:inline>
        </w:drawing>
      </w:r>
    </w:p>
    <w:bookmarkStart w:name="z66" w:id="58"/>
    <w:p>
      <w:pPr>
        <w:spacing w:after="0"/>
        <w:ind w:left="0"/>
        <w:jc w:val="both"/>
      </w:pPr>
      <w:r>
        <w:rPr>
          <w:rFonts w:ascii="Times New Roman"/>
          <w:b w:val="false"/>
          <w:i w:val="false"/>
          <w:color w:val="000000"/>
          <w:sz w:val="28"/>
        </w:rPr>
        <w:t>
      </w:t>
      </w:r>
      <w:r>
        <w:rPr>
          <w:rFonts w:ascii="Times New Roman"/>
          <w:b/>
          <w:i w:val="false"/>
          <w:color w:val="000000"/>
          <w:sz w:val="28"/>
        </w:rPr>
        <w:t>СХЕМА 2. ПОРЯДОК СОЗДАНИЯ ПРОМЫШЛЕННОЙ ЗОНЫ</w:t>
      </w:r>
    </w:p>
    <w:bookmarkEnd w:id="58"/>
    <w:p>
      <w:pPr>
        <w:spacing w:after="0"/>
        <w:ind w:left="0"/>
        <w:jc w:val="both"/>
      </w:pPr>
      <w:r>
        <w:drawing>
          <wp:inline distT="0" distB="0" distL="0" distR="0">
            <wp:extent cx="76200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7670800"/>
                    </a:xfrm>
                    <a:prstGeom prst="rect">
                      <a:avLst/>
                    </a:prstGeom>
                  </pic:spPr>
                </pic:pic>
              </a:graphicData>
            </a:graphic>
          </wp:inline>
        </w:drawing>
      </w:r>
    </w:p>
    <w:bookmarkStart w:name="z67" w:id="59"/>
    <w:p>
      <w:pPr>
        <w:spacing w:after="0"/>
        <w:ind w:left="0"/>
        <w:jc w:val="both"/>
      </w:pPr>
      <w:r>
        <w:rPr>
          <w:rFonts w:ascii="Times New Roman"/>
          <w:b w:val="false"/>
          <w:i w:val="false"/>
          <w:color w:val="000000"/>
          <w:sz w:val="28"/>
        </w:rPr>
        <w:t>
      </w:t>
      </w:r>
      <w:r>
        <w:rPr>
          <w:rFonts w:ascii="Times New Roman"/>
          <w:b/>
          <w:i w:val="false"/>
          <w:color w:val="000000"/>
          <w:sz w:val="28"/>
        </w:rPr>
        <w:t>СХЕМА 3. ФУНКЦИИ ЗАО "Алматинский Городской</w:t>
      </w:r>
      <w:r>
        <w:br/>
      </w:r>
      <w:r>
        <w:rPr>
          <w:rFonts w:ascii="Times New Roman"/>
          <w:b w:val="false"/>
          <w:i w:val="false"/>
          <w:color w:val="000000"/>
          <w:sz w:val="28"/>
        </w:rPr>
        <w:t>
</w:t>
      </w:r>
      <w:r>
        <w:rPr>
          <w:rFonts w:ascii="Times New Roman"/>
          <w:b/>
          <w:i w:val="false"/>
          <w:color w:val="000000"/>
          <w:sz w:val="28"/>
        </w:rPr>
        <w:t>БИЗНЕС - ИНКУБАТОР"</w:t>
      </w:r>
    </w:p>
    <w:bookmarkEnd w:id="59"/>
    <w:p>
      <w:pPr>
        <w:spacing w:after="0"/>
        <w:ind w:left="0"/>
        <w:jc w:val="both"/>
      </w:pPr>
      <w:r>
        <w:drawing>
          <wp:inline distT="0" distB="0" distL="0" distR="0">
            <wp:extent cx="71755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75500" cy="8547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