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bbd7" w14:textId="9d7b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Типовой предаккредитационный договор</w:t>
      </w:r>
    </w:p>
    <w:p>
      <w:pPr>
        <w:spacing w:after="0"/>
        <w:ind w:left="0"/>
        <w:jc w:val="both"/>
      </w:pPr>
      <w:r>
        <w:rPr>
          <w:rFonts w:ascii="Times New Roman"/>
          <w:b w:val="false"/>
          <w:i w:val="false"/>
          <w:color w:val="000000"/>
          <w:sz w:val="28"/>
        </w:rPr>
        <w:t>Образец.</w:t>
      </w:r>
    </w:p>
    <w:p>
      <w:pPr>
        <w:spacing w:after="0"/>
        <w:ind w:left="0"/>
        <w:jc w:val="both"/>
      </w:pPr>
      <w:r>
        <w:rPr>
          <w:rFonts w:ascii="Times New Roman"/>
          <w:b w:val="false"/>
          <w:i w:val="false"/>
          <w:color w:val="000000"/>
          <w:sz w:val="28"/>
        </w:rPr>
        <w:t>
      -------Извлечение------</w:t>
      </w:r>
    </w:p>
    <w:p>
      <w:pPr>
        <w:spacing w:after="0"/>
        <w:ind w:left="0"/>
        <w:jc w:val="both"/>
      </w:pPr>
      <w:r>
        <w:rPr>
          <w:rFonts w:ascii="Times New Roman"/>
          <w:b w:val="false"/>
          <w:i w:val="false"/>
          <w:color w:val="000000"/>
          <w:sz w:val="28"/>
        </w:rPr>
        <w:t xml:space="preserve">
      Приказ Министра индустрии и торговли Республики Казахстан от 29 октября 2008 года </w:t>
      </w:r>
      <w:r>
        <w:rPr>
          <w:rFonts w:ascii="Times New Roman"/>
          <w:b w:val="false"/>
          <w:i w:val="false"/>
          <w:color w:val="000000"/>
          <w:sz w:val="28"/>
        </w:rPr>
        <w:t>№ 430</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8" w:id="0"/>
          <w:p>
            <w:pPr>
              <w:spacing w:after="20"/>
              <w:ind w:left="20"/>
              <w:jc w:val="both"/>
            </w:pPr>
            <w:r>
              <w:rPr>
                <w:rFonts w:ascii="Times New Roman"/>
                <w:b w:val="false"/>
                <w:i w:val="false"/>
                <w:color w:val="000000"/>
                <w:sz w:val="20"/>
              </w:rPr>
              <w:t>
__________________</w:t>
            </w:r>
          </w:p>
          <w:bookmarkEnd w:id="0"/>
          <w:p>
            <w:pPr>
              <w:spacing w:after="20"/>
              <w:ind w:left="20"/>
              <w:jc w:val="both"/>
            </w:pPr>
            <w:r>
              <w:rPr>
                <w:rFonts w:ascii="Times New Roman"/>
                <w:b w:val="false"/>
                <w:i w:val="false"/>
                <w:color w:val="000000"/>
                <w:sz w:val="20"/>
              </w:rPr>
              <w:t>
(место заключения)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 __ года</w:t>
            </w:r>
          </w:p>
        </w:tc>
      </w:tr>
    </w:tbl>
    <w:bookmarkStart w:name="z859" w:id="1"/>
    <w:p>
      <w:pPr>
        <w:spacing w:after="0"/>
        <w:ind w:left="0"/>
        <w:jc w:val="both"/>
      </w:pPr>
      <w:r>
        <w:rPr>
          <w:rFonts w:ascii="Times New Roman"/>
          <w:b w:val="false"/>
          <w:i w:val="false"/>
          <w:color w:val="000000"/>
          <w:sz w:val="28"/>
        </w:rPr>
        <w:t xml:space="preserve">
      ________________________________________________________________, </w:t>
      </w:r>
    </w:p>
    <w:bookmarkEnd w:id="1"/>
    <w:p>
      <w:pPr>
        <w:spacing w:after="0"/>
        <w:ind w:left="0"/>
        <w:jc w:val="both"/>
      </w:pP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
      определенное в соответствии с постановлением Правительства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(дата и номер постановления Правительства Республики Казахстан)  </w:t>
      </w:r>
    </w:p>
    <w:p>
      <w:pPr>
        <w:spacing w:after="0"/>
        <w:ind w:left="0"/>
        <w:jc w:val="both"/>
      </w:pPr>
      <w:r>
        <w:rPr>
          <w:rFonts w:ascii="Times New Roman"/>
          <w:b w:val="false"/>
          <w:i w:val="false"/>
          <w:color w:val="000000"/>
          <w:sz w:val="28"/>
        </w:rPr>
        <w:t xml:space="preserve">
      органом по аккредитации, именуемое в дальнейшем "Орган по аккредитации",  в лице  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p>
      <w:pPr>
        <w:spacing w:after="0"/>
        <w:ind w:left="0"/>
        <w:jc w:val="both"/>
      </w:pPr>
      <w:r>
        <w:rPr>
          <w:rFonts w:ascii="Times New Roman"/>
          <w:b w:val="false"/>
          <w:i w:val="false"/>
          <w:color w:val="000000"/>
          <w:sz w:val="28"/>
        </w:rPr>
        <w:t xml:space="preserve">
      действующего (ей) на основании __________________________________________,  </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xml:space="preserve">
      с одной стороны, и 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
      именуемое (ая) в дальнейшем "Заявитель", в лице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p>
      <w:pPr>
        <w:spacing w:after="0"/>
        <w:ind w:left="0"/>
        <w:jc w:val="both"/>
      </w:pPr>
      <w:r>
        <w:rPr>
          <w:rFonts w:ascii="Times New Roman"/>
          <w:b w:val="false"/>
          <w:i w:val="false"/>
          <w:color w:val="000000"/>
          <w:sz w:val="28"/>
        </w:rPr>
        <w:t xml:space="preserve">
      действующий (ая) на основании _________________________________________,  </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xml:space="preserve">
      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(далее - Закон) настоящий договор (далее - Договор) о нижеследующем:</w:t>
      </w:r>
    </w:p>
    <w:bookmarkStart w:name="z860" w:id="2"/>
    <w:p>
      <w:pPr>
        <w:spacing w:after="0"/>
        <w:ind w:left="0"/>
        <w:jc w:val="left"/>
      </w:pPr>
      <w:r>
        <w:rPr>
          <w:rFonts w:ascii="Times New Roman"/>
          <w:b/>
          <w:i w:val="false"/>
          <w:color w:val="000000"/>
        </w:rPr>
        <w:t xml:space="preserve"> 1. Предмет договора</w:t>
      </w:r>
    </w:p>
    <w:bookmarkEnd w:id="2"/>
    <w:p>
      <w:pPr>
        <w:spacing w:after="0"/>
        <w:ind w:left="0"/>
        <w:jc w:val="both"/>
      </w:pPr>
      <w:bookmarkStart w:name="z861" w:id="3"/>
      <w:r>
        <w:rPr>
          <w:rFonts w:ascii="Times New Roman"/>
          <w:b w:val="false"/>
          <w:i w:val="false"/>
          <w:color w:val="000000"/>
          <w:sz w:val="28"/>
        </w:rPr>
        <w:t xml:space="preserve">
      1.1. Орган по аккредитации обязуется провести процедуры официального признания </w:t>
      </w:r>
      <w:r>
        <w:rPr>
          <w:rFonts w:ascii="Times New Roman"/>
          <w:b w:val="false"/>
          <w:i w:val="false"/>
          <w:color w:val="000000"/>
          <w:sz w:val="28"/>
        </w:rPr>
        <w:t>компетентности Заявителя выполнять работы в определенной области оценки соответствия</w:t>
      </w:r>
    </w:p>
    <w:bookmarkEnd w:id="3"/>
    <w:p>
      <w:pPr>
        <w:spacing w:after="0"/>
        <w:ind w:left="0"/>
        <w:jc w:val="both"/>
      </w:pPr>
      <w:r>
        <w:rPr>
          <w:rFonts w:ascii="Times New Roman"/>
          <w:b w:val="false"/>
          <w:i w:val="false"/>
          <w:color w:val="000000"/>
          <w:sz w:val="28"/>
        </w:rPr>
        <w:t>______________________________________________________Заявителя,</w:t>
      </w:r>
      <w:r>
        <w:rPr>
          <w:rFonts w:ascii="Times New Roman"/>
          <w:b w:val="false"/>
          <w:i w:val="false"/>
          <w:color w:val="000000"/>
          <w:sz w:val="28"/>
        </w:rPr>
        <w:t xml:space="preserve"> претендующего на аккредитацию в качестве ________________________________________________________</w:t>
      </w:r>
    </w:p>
    <w:bookmarkStart w:name="z23" w:id="4"/>
    <w:p>
      <w:pPr>
        <w:spacing w:after="0"/>
        <w:ind w:left="0"/>
        <w:jc w:val="both"/>
      </w:pPr>
      <w:r>
        <w:rPr>
          <w:rFonts w:ascii="Times New Roman"/>
          <w:b w:val="false"/>
          <w:i w:val="false"/>
          <w:color w:val="000000"/>
          <w:sz w:val="28"/>
        </w:rPr>
        <w:t>
      (направление деятельности в области оценки соответствия) на соответствие</w:t>
      </w:r>
    </w:p>
    <w:bookmarkEnd w:id="4"/>
    <w:bookmarkStart w:name="z24" w:id="5"/>
    <w:p>
      <w:pPr>
        <w:spacing w:after="0"/>
        <w:ind w:left="0"/>
        <w:jc w:val="both"/>
      </w:pPr>
      <w:r>
        <w:rPr>
          <w:rFonts w:ascii="Times New Roman"/>
          <w:b w:val="false"/>
          <w:i w:val="false"/>
          <w:color w:val="000000"/>
          <w:sz w:val="28"/>
        </w:rPr>
        <w:t>
      ___________________________________________________________________________,</w:t>
      </w:r>
    </w:p>
    <w:bookmarkEnd w:id="5"/>
    <w:bookmarkStart w:name="z25" w:id="6"/>
    <w:p>
      <w:pPr>
        <w:spacing w:after="0"/>
        <w:ind w:left="0"/>
        <w:jc w:val="both"/>
      </w:pPr>
      <w:r>
        <w:rPr>
          <w:rFonts w:ascii="Times New Roman"/>
          <w:b w:val="false"/>
          <w:i w:val="false"/>
          <w:color w:val="000000"/>
          <w:sz w:val="28"/>
        </w:rPr>
        <w:t xml:space="preserve">
      (наименование документа(ов) по стандартизации) в форме экспертизы заявки, обследования по месту нахождения, а также в случае необходимости повторной экспертизы и обследования, а Заявитель, в свою очередь, обязуется выполнять требования </w:t>
      </w:r>
      <w:r>
        <w:rPr>
          <w:rFonts w:ascii="Times New Roman"/>
          <w:b w:val="false"/>
          <w:i w:val="false"/>
          <w:color w:val="000000"/>
          <w:sz w:val="28"/>
        </w:rPr>
        <w:t>Закона</w:t>
      </w:r>
      <w:r>
        <w:rPr>
          <w:rFonts w:ascii="Times New Roman"/>
          <w:b w:val="false"/>
          <w:i w:val="false"/>
          <w:color w:val="000000"/>
          <w:sz w:val="28"/>
        </w:rPr>
        <w:t>, настоящего Договора, оплатить работы по проведению процедуры официального признания компетентности Заявителя выполнять работы в определенной области оценки соответствия.</w:t>
      </w:r>
    </w:p>
    <w:bookmarkEnd w:id="6"/>
    <w:bookmarkStart w:name="z862" w:id="7"/>
    <w:p>
      <w:pPr>
        <w:spacing w:after="0"/>
        <w:ind w:left="0"/>
        <w:jc w:val="both"/>
      </w:pPr>
      <w:r>
        <w:rPr>
          <w:rFonts w:ascii="Times New Roman"/>
          <w:b w:val="false"/>
          <w:i w:val="false"/>
          <w:color w:val="000000"/>
          <w:sz w:val="28"/>
        </w:rPr>
        <w:t xml:space="preserve">
      1.2. Язык проведения работ _____________________________________. </w:t>
      </w:r>
    </w:p>
    <w:bookmarkEnd w:id="7"/>
    <w:p>
      <w:pPr>
        <w:spacing w:after="0"/>
        <w:ind w:left="0"/>
        <w:jc w:val="both"/>
      </w:pPr>
      <w:r>
        <w:rPr>
          <w:rFonts w:ascii="Times New Roman"/>
          <w:b w:val="false"/>
          <w:i w:val="false"/>
          <w:color w:val="000000"/>
          <w:sz w:val="28"/>
        </w:rPr>
        <w:t>
      (казахский или русский язык)</w:t>
      </w:r>
    </w:p>
    <w:bookmarkStart w:name="z863" w:id="8"/>
    <w:p>
      <w:pPr>
        <w:spacing w:after="0"/>
        <w:ind w:left="0"/>
        <w:jc w:val="left"/>
      </w:pPr>
      <w:r>
        <w:rPr>
          <w:rFonts w:ascii="Times New Roman"/>
          <w:b/>
          <w:i w:val="false"/>
          <w:color w:val="000000"/>
        </w:rPr>
        <w:t xml:space="preserve"> 2. Права и обязанности Сторон</w:t>
      </w:r>
    </w:p>
    <w:bookmarkEnd w:id="8"/>
    <w:bookmarkStart w:name="z864" w:id="9"/>
    <w:p>
      <w:pPr>
        <w:spacing w:after="0"/>
        <w:ind w:left="0"/>
        <w:jc w:val="both"/>
      </w:pPr>
      <w:r>
        <w:rPr>
          <w:rFonts w:ascii="Times New Roman"/>
          <w:b w:val="false"/>
          <w:i w:val="false"/>
          <w:color w:val="000000"/>
          <w:sz w:val="28"/>
        </w:rPr>
        <w:t>
       2.1. Заявитель вправе:</w:t>
      </w:r>
    </w:p>
    <w:bookmarkEnd w:id="9"/>
    <w:bookmarkStart w:name="z865" w:id="10"/>
    <w:p>
      <w:pPr>
        <w:spacing w:after="0"/>
        <w:ind w:left="0"/>
        <w:jc w:val="both"/>
      </w:pPr>
      <w:r>
        <w:rPr>
          <w:rFonts w:ascii="Times New Roman"/>
          <w:b w:val="false"/>
          <w:i w:val="false"/>
          <w:color w:val="000000"/>
          <w:sz w:val="28"/>
        </w:rPr>
        <w:t>
      1) по результатам экспертизы заявки на аккредитацию, содержащей сведения, необходимые для выполнения работ по оценке соответствия (далее - заявка), получить заключение эксперта-аудитора в информационной системе, определенной Органом по аккредитации (далее - информационная система);</w:t>
      </w:r>
    </w:p>
    <w:bookmarkEnd w:id="10"/>
    <w:bookmarkStart w:name="z866" w:id="11"/>
    <w:p>
      <w:pPr>
        <w:spacing w:after="0"/>
        <w:ind w:left="0"/>
        <w:jc w:val="both"/>
      </w:pPr>
      <w:r>
        <w:rPr>
          <w:rFonts w:ascii="Times New Roman"/>
          <w:b w:val="false"/>
          <w:i w:val="false"/>
          <w:color w:val="000000"/>
          <w:sz w:val="28"/>
        </w:rPr>
        <w:t>
      2) по результатам обследования по месту нахождения получить отчет группы по обследованию в информационной системе;</w:t>
      </w:r>
    </w:p>
    <w:bookmarkEnd w:id="11"/>
    <w:bookmarkStart w:name="z867" w:id="12"/>
    <w:p>
      <w:pPr>
        <w:spacing w:after="0"/>
        <w:ind w:left="0"/>
        <w:jc w:val="both"/>
      </w:pPr>
      <w:r>
        <w:rPr>
          <w:rFonts w:ascii="Times New Roman"/>
          <w:b w:val="false"/>
          <w:i w:val="false"/>
          <w:color w:val="000000"/>
          <w:sz w:val="28"/>
        </w:rPr>
        <w:t>
      3) по результатам обследования по месту нахождения, при наличии соответствующих причин обращаться в Орган по аккредитации о продлении срока устранения несоответствий в информационной системе, но не свыше 2 (двух) месяцев;</w:t>
      </w:r>
    </w:p>
    <w:bookmarkEnd w:id="12"/>
    <w:bookmarkStart w:name="z868" w:id="13"/>
    <w:p>
      <w:pPr>
        <w:spacing w:after="0"/>
        <w:ind w:left="0"/>
        <w:jc w:val="both"/>
      </w:pPr>
      <w:r>
        <w:rPr>
          <w:rFonts w:ascii="Times New Roman"/>
          <w:b w:val="false"/>
          <w:i w:val="false"/>
          <w:color w:val="000000"/>
          <w:sz w:val="28"/>
        </w:rPr>
        <w:t>
      4) по результатам обследования по месту нахождения представлять в Орган по аккредитации посредством информационной системы свои замечания по проведенным работам в течение 3 (трех) рабочих дней со дня получения отчета об обследовании;</w:t>
      </w:r>
    </w:p>
    <w:bookmarkEnd w:id="13"/>
    <w:bookmarkStart w:name="z869" w:id="14"/>
    <w:p>
      <w:pPr>
        <w:spacing w:after="0"/>
        <w:ind w:left="0"/>
        <w:jc w:val="both"/>
      </w:pPr>
      <w:r>
        <w:rPr>
          <w:rFonts w:ascii="Times New Roman"/>
          <w:b w:val="false"/>
          <w:i w:val="false"/>
          <w:color w:val="000000"/>
          <w:sz w:val="28"/>
        </w:rPr>
        <w:t>
      5) обжаловать в Орган по аккредитации действия его сотрудников;</w:t>
      </w:r>
    </w:p>
    <w:bookmarkEnd w:id="14"/>
    <w:bookmarkStart w:name="z870" w:id="15"/>
    <w:p>
      <w:pPr>
        <w:spacing w:after="0"/>
        <w:ind w:left="0"/>
        <w:jc w:val="both"/>
      </w:pPr>
      <w:r>
        <w:rPr>
          <w:rFonts w:ascii="Times New Roman"/>
          <w:b w:val="false"/>
          <w:i w:val="false"/>
          <w:color w:val="000000"/>
          <w:sz w:val="28"/>
        </w:rPr>
        <w:t>
      6) обжаловать решение Органа по аккредитации об отказе в аккредитации в комиссию по апелляции;</w:t>
      </w:r>
    </w:p>
    <w:bookmarkEnd w:id="15"/>
    <w:bookmarkStart w:name="z871" w:id="16"/>
    <w:p>
      <w:pPr>
        <w:spacing w:after="0"/>
        <w:ind w:left="0"/>
        <w:jc w:val="both"/>
      </w:pPr>
      <w:r>
        <w:rPr>
          <w:rFonts w:ascii="Times New Roman"/>
          <w:b w:val="false"/>
          <w:i w:val="false"/>
          <w:color w:val="000000"/>
          <w:sz w:val="28"/>
        </w:rPr>
        <w:t>
      7) при возникновении споров обращаться в суд, после проведения досудебных процедур, предусмотренных законодательством Республики Казахстан;</w:t>
      </w:r>
    </w:p>
    <w:bookmarkEnd w:id="16"/>
    <w:bookmarkStart w:name="z872" w:id="17"/>
    <w:p>
      <w:pPr>
        <w:spacing w:after="0"/>
        <w:ind w:left="0"/>
        <w:jc w:val="both"/>
      </w:pPr>
      <w:r>
        <w:rPr>
          <w:rFonts w:ascii="Times New Roman"/>
          <w:b w:val="false"/>
          <w:i w:val="false"/>
          <w:color w:val="000000"/>
          <w:sz w:val="28"/>
        </w:rPr>
        <w:t>
      8) в любое время в одностороннем порядке расторгнуть Договор в информационной системе, уведомив об этом Орган по аккредитации не менее за 30 (тридцать) календарных дней до даты расторжения;</w:t>
      </w:r>
    </w:p>
    <w:bookmarkEnd w:id="17"/>
    <w:bookmarkStart w:name="z873" w:id="18"/>
    <w:p>
      <w:pPr>
        <w:spacing w:after="0"/>
        <w:ind w:left="0"/>
        <w:jc w:val="both"/>
      </w:pPr>
      <w:r>
        <w:rPr>
          <w:rFonts w:ascii="Times New Roman"/>
          <w:b w:val="false"/>
          <w:i w:val="false"/>
          <w:color w:val="000000"/>
          <w:sz w:val="28"/>
        </w:rPr>
        <w:t>
      9) в случае отказа в аккредитации получить мотивированное решение в информационной системе.</w:t>
      </w:r>
    </w:p>
    <w:bookmarkEnd w:id="18"/>
    <w:bookmarkStart w:name="z874" w:id="19"/>
    <w:p>
      <w:pPr>
        <w:spacing w:after="0"/>
        <w:ind w:left="0"/>
        <w:jc w:val="both"/>
      </w:pPr>
      <w:r>
        <w:rPr>
          <w:rFonts w:ascii="Times New Roman"/>
          <w:b w:val="false"/>
          <w:i w:val="false"/>
          <w:color w:val="000000"/>
          <w:sz w:val="28"/>
        </w:rPr>
        <w:t>
      2.2. Заявитель обязан:</w:t>
      </w:r>
    </w:p>
    <w:bookmarkEnd w:id="19"/>
    <w:bookmarkStart w:name="z1151" w:id="20"/>
    <w:p>
      <w:pPr>
        <w:spacing w:after="0"/>
        <w:ind w:left="0"/>
        <w:jc w:val="both"/>
      </w:pPr>
      <w:r>
        <w:rPr>
          <w:rFonts w:ascii="Times New Roman"/>
          <w:b w:val="false"/>
          <w:i w:val="false"/>
          <w:color w:val="000000"/>
          <w:sz w:val="28"/>
        </w:rPr>
        <w:t>
      1) зарегистрироваться в информационной системе с использованием электронной цифровой подписи (далее - электронная цифровая подпись);</w:t>
      </w:r>
    </w:p>
    <w:bookmarkEnd w:id="20"/>
    <w:bookmarkStart w:name="z1152" w:id="21"/>
    <w:p>
      <w:pPr>
        <w:spacing w:after="0"/>
        <w:ind w:left="0"/>
        <w:jc w:val="both"/>
      </w:pPr>
      <w:r>
        <w:rPr>
          <w:rFonts w:ascii="Times New Roman"/>
          <w:b w:val="false"/>
          <w:i w:val="false"/>
          <w:color w:val="000000"/>
          <w:sz w:val="28"/>
        </w:rPr>
        <w:t>
      2) на постоянной основе контролировать и проверять личный кабинет в информационной системе;</w:t>
      </w:r>
    </w:p>
    <w:bookmarkEnd w:id="21"/>
    <w:bookmarkStart w:name="z1153" w:id="22"/>
    <w:p>
      <w:pPr>
        <w:spacing w:after="0"/>
        <w:ind w:left="0"/>
        <w:jc w:val="both"/>
      </w:pPr>
      <w:r>
        <w:rPr>
          <w:rFonts w:ascii="Times New Roman"/>
          <w:b w:val="false"/>
          <w:i w:val="false"/>
          <w:color w:val="000000"/>
          <w:sz w:val="28"/>
        </w:rPr>
        <w:t>
      3) выполнять требования нормативных правовых актов, документов по стандартизации согласно заявленной области аккредитации;</w:t>
      </w:r>
    </w:p>
    <w:bookmarkEnd w:id="22"/>
    <w:bookmarkStart w:name="z891" w:id="23"/>
    <w:p>
      <w:pPr>
        <w:spacing w:after="0"/>
        <w:ind w:left="0"/>
        <w:jc w:val="both"/>
      </w:pPr>
      <w:r>
        <w:rPr>
          <w:rFonts w:ascii="Times New Roman"/>
          <w:b w:val="false"/>
          <w:i w:val="false"/>
          <w:color w:val="000000"/>
          <w:sz w:val="28"/>
        </w:rPr>
        <w:t>
      2.3. Заявитель пользуется иными правами и несет иные обязанности, предусмотренные Договором и действующим законодательством Республики Казахстан.</w:t>
      </w:r>
    </w:p>
    <w:bookmarkEnd w:id="23"/>
    <w:bookmarkStart w:name="z892" w:id="24"/>
    <w:p>
      <w:pPr>
        <w:spacing w:after="0"/>
        <w:ind w:left="0"/>
        <w:jc w:val="both"/>
      </w:pPr>
      <w:r>
        <w:rPr>
          <w:rFonts w:ascii="Times New Roman"/>
          <w:b w:val="false"/>
          <w:i w:val="false"/>
          <w:color w:val="000000"/>
          <w:sz w:val="28"/>
        </w:rPr>
        <w:t>
      2.4. Орган по аккредитации вправе:</w:t>
      </w:r>
    </w:p>
    <w:bookmarkEnd w:id="24"/>
    <w:bookmarkStart w:name="z1154" w:id="25"/>
    <w:p>
      <w:pPr>
        <w:spacing w:after="0"/>
        <w:ind w:left="0"/>
        <w:jc w:val="both"/>
      </w:pPr>
      <w:r>
        <w:rPr>
          <w:rFonts w:ascii="Times New Roman"/>
          <w:b w:val="false"/>
          <w:i w:val="false"/>
          <w:color w:val="000000"/>
          <w:sz w:val="28"/>
        </w:rPr>
        <w:t>
      1) расторгнуть Договор в соответствии с законодательством Республики Казахстан;</w:t>
      </w:r>
    </w:p>
    <w:bookmarkEnd w:id="25"/>
    <w:bookmarkStart w:name="z1155" w:id="26"/>
    <w:p>
      <w:pPr>
        <w:spacing w:after="0"/>
        <w:ind w:left="0"/>
        <w:jc w:val="both"/>
      </w:pPr>
      <w:r>
        <w:rPr>
          <w:rFonts w:ascii="Times New Roman"/>
          <w:b w:val="false"/>
          <w:i w:val="false"/>
          <w:color w:val="000000"/>
          <w:sz w:val="28"/>
        </w:rPr>
        <w:t>
      2) в случае расторжения Договора удержать из оплаченных Заявителем сумм стоимость фактически выполненных работ;</w:t>
      </w:r>
    </w:p>
    <w:bookmarkEnd w:id="26"/>
    <w:bookmarkStart w:name="z1156" w:id="27"/>
    <w:p>
      <w:pPr>
        <w:spacing w:after="0"/>
        <w:ind w:left="0"/>
        <w:jc w:val="both"/>
      </w:pPr>
      <w:r>
        <w:rPr>
          <w:rFonts w:ascii="Times New Roman"/>
          <w:b w:val="false"/>
          <w:i w:val="false"/>
          <w:color w:val="000000"/>
          <w:sz w:val="28"/>
        </w:rPr>
        <w:t>
      3) запрашивать дополнительную информацию, необходимую для подтверждения, уточнения или пояснения сведений, содержащихся в представленных заявителем аккредитации сведений при рассмотрении заявок.</w:t>
      </w:r>
    </w:p>
    <w:bookmarkEnd w:id="27"/>
    <w:bookmarkStart w:name="z897" w:id="28"/>
    <w:p>
      <w:pPr>
        <w:spacing w:after="0"/>
        <w:ind w:left="0"/>
        <w:jc w:val="both"/>
      </w:pPr>
      <w:r>
        <w:rPr>
          <w:rFonts w:ascii="Times New Roman"/>
          <w:b w:val="false"/>
          <w:i w:val="false"/>
          <w:color w:val="000000"/>
          <w:sz w:val="28"/>
        </w:rPr>
        <w:t>
      2.5. Орган по аккредитации обязан:</w:t>
      </w:r>
    </w:p>
    <w:bookmarkEnd w:id="28"/>
    <w:bookmarkStart w:name="z1180" w:id="29"/>
    <w:p>
      <w:pPr>
        <w:spacing w:after="0"/>
        <w:ind w:left="0"/>
        <w:jc w:val="both"/>
      </w:pPr>
      <w:r>
        <w:rPr>
          <w:rFonts w:ascii="Times New Roman"/>
          <w:b w:val="false"/>
          <w:i w:val="false"/>
          <w:color w:val="000000"/>
          <w:sz w:val="28"/>
        </w:rPr>
        <w:t>
      1) в установленном Законом порядке в срок не более 30 (тридцати) рабочих дней с момента заключения Договора и оплаты, провести экспертизу заявки;</w:t>
      </w:r>
    </w:p>
    <w:bookmarkEnd w:id="29"/>
    <w:bookmarkStart w:name="z1181" w:id="30"/>
    <w:p>
      <w:pPr>
        <w:spacing w:after="0"/>
        <w:ind w:left="0"/>
        <w:jc w:val="both"/>
      </w:pPr>
      <w:r>
        <w:rPr>
          <w:rFonts w:ascii="Times New Roman"/>
          <w:b w:val="false"/>
          <w:i w:val="false"/>
          <w:color w:val="000000"/>
          <w:sz w:val="28"/>
        </w:rPr>
        <w:t>
      2)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30"/>
    <w:bookmarkStart w:name="z1182" w:id="31"/>
    <w:p>
      <w:pPr>
        <w:spacing w:after="0"/>
        <w:ind w:left="0"/>
        <w:jc w:val="both"/>
      </w:pPr>
      <w:r>
        <w:rPr>
          <w:rFonts w:ascii="Times New Roman"/>
          <w:b w:val="false"/>
          <w:i w:val="false"/>
          <w:color w:val="000000"/>
          <w:sz w:val="28"/>
        </w:rPr>
        <w:t>
      3) в случае обнаружения при экспертизе заявки Заявителя несоответствий и получения уведомления об их устранении Заявителем, в течение 7 (семи) рабочих дней с момента получения такого извещения при необходимости и по согласованию сторон провести повторную экспертизу заявки и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31"/>
    <w:bookmarkStart w:name="z1183" w:id="32"/>
    <w:p>
      <w:pPr>
        <w:spacing w:after="0"/>
        <w:ind w:left="0"/>
        <w:jc w:val="both"/>
      </w:pPr>
      <w:r>
        <w:rPr>
          <w:rFonts w:ascii="Times New Roman"/>
          <w:b w:val="false"/>
          <w:i w:val="false"/>
          <w:color w:val="000000"/>
          <w:sz w:val="28"/>
        </w:rPr>
        <w:t>
      4) в установленном Законом порядке провести обследование Заявителя по месту нахождения в течение 10 (десяти) рабочих дней с момента прибытия группы по обследованию к месту нахождения заявителя или его структурного подразделения;</w:t>
      </w:r>
    </w:p>
    <w:bookmarkEnd w:id="32"/>
    <w:bookmarkStart w:name="z1184" w:id="33"/>
    <w:p>
      <w:pPr>
        <w:spacing w:after="0"/>
        <w:ind w:left="0"/>
        <w:jc w:val="both"/>
      </w:pPr>
      <w:r>
        <w:rPr>
          <w:rFonts w:ascii="Times New Roman"/>
          <w:b w:val="false"/>
          <w:i w:val="false"/>
          <w:color w:val="000000"/>
          <w:sz w:val="28"/>
        </w:rPr>
        <w:t>
      5) по результатам обследования Заявителя по месту нахождения предоставить отчет в день завершения обследования. В течение 5 (пяти) рабочих дней принять соответствующее решение с учетом замечаний Заявителя (при их наличии) и направить Заявителю уведомление о принятом решении;</w:t>
      </w:r>
    </w:p>
    <w:bookmarkEnd w:id="33"/>
    <w:bookmarkStart w:name="z1185" w:id="34"/>
    <w:p>
      <w:pPr>
        <w:spacing w:after="0"/>
        <w:ind w:left="0"/>
        <w:jc w:val="both"/>
      </w:pPr>
      <w:r>
        <w:rPr>
          <w:rFonts w:ascii="Times New Roman"/>
          <w:b w:val="false"/>
          <w:i w:val="false"/>
          <w:color w:val="000000"/>
          <w:sz w:val="28"/>
        </w:rPr>
        <w:t>
      6) при обнаружении несоответствий и получении уведомления Заявителя об их устранении, при необходимости и по согласованию сторон провести его повторное обследование. Срок повторного обследования заявителя или его структурного подразделения не превышает 5 (пять) рабочих дней, исчисляемых с момента прибытия группы по обследованию к месту нахождения заявителя;</w:t>
      </w:r>
    </w:p>
    <w:bookmarkEnd w:id="34"/>
    <w:bookmarkStart w:name="z1186" w:id="35"/>
    <w:p>
      <w:pPr>
        <w:spacing w:after="0"/>
        <w:ind w:left="0"/>
        <w:jc w:val="both"/>
      </w:pPr>
      <w:r>
        <w:rPr>
          <w:rFonts w:ascii="Times New Roman"/>
          <w:b w:val="false"/>
          <w:i w:val="false"/>
          <w:color w:val="000000"/>
          <w:sz w:val="28"/>
        </w:rPr>
        <w:t>
      7) в установленном Законом порядке в течение 30 (тридцати) рабочих дней с момента поступления собранных материалов на комиссию по рассмотрению материалов аккредитации принять решение об аккредитации или об отказе в аккредитации;</w:t>
      </w:r>
    </w:p>
    <w:bookmarkEnd w:id="35"/>
    <w:bookmarkStart w:name="z1187" w:id="36"/>
    <w:p>
      <w:pPr>
        <w:spacing w:after="0"/>
        <w:ind w:left="0"/>
        <w:jc w:val="both"/>
      </w:pPr>
      <w:r>
        <w:rPr>
          <w:rFonts w:ascii="Times New Roman"/>
          <w:b w:val="false"/>
          <w:i w:val="false"/>
          <w:color w:val="000000"/>
          <w:sz w:val="28"/>
        </w:rPr>
        <w:t>
      8) в случае принятия решения об аккредитации Заявителя заключить с последним постаккредитационный договор и в течение семи рабочих дней со дня подписания договора утвердить документ, определяющий область аккредитации;</w:t>
      </w:r>
    </w:p>
    <w:bookmarkEnd w:id="36"/>
    <w:bookmarkStart w:name="z1188" w:id="37"/>
    <w:p>
      <w:pPr>
        <w:spacing w:after="0"/>
        <w:ind w:left="0"/>
        <w:jc w:val="both"/>
      </w:pPr>
      <w:r>
        <w:rPr>
          <w:rFonts w:ascii="Times New Roman"/>
          <w:b w:val="false"/>
          <w:i w:val="false"/>
          <w:color w:val="000000"/>
          <w:sz w:val="28"/>
        </w:rPr>
        <w:t>
      9) в случае отказа в аккредитации направить Заявителю мотивированный отказ в информационной системе в течение 5 (пяти) рабочих дней с даты принятия решения;</w:t>
      </w:r>
    </w:p>
    <w:bookmarkEnd w:id="37"/>
    <w:bookmarkStart w:name="z1189" w:id="38"/>
    <w:p>
      <w:pPr>
        <w:spacing w:after="0"/>
        <w:ind w:left="0"/>
        <w:jc w:val="both"/>
      </w:pPr>
      <w:r>
        <w:rPr>
          <w:rFonts w:ascii="Times New Roman"/>
          <w:b w:val="false"/>
          <w:i w:val="false"/>
          <w:color w:val="000000"/>
          <w:sz w:val="28"/>
        </w:rPr>
        <w:t>
      10) на всех этапах рассмотрения заявки или начала проведения оценки, если появляются свидетельства обманного поведения, или намеренного представления Заявителем ложной информации, а также сокрытия информации, отклонить заявку или прекратить процесс оценки и расторгнуть настоящий Договор;</w:t>
      </w:r>
    </w:p>
    <w:bookmarkEnd w:id="38"/>
    <w:bookmarkStart w:name="z1190" w:id="39"/>
    <w:p>
      <w:pPr>
        <w:spacing w:after="0"/>
        <w:ind w:left="0"/>
        <w:jc w:val="both"/>
      </w:pPr>
      <w:r>
        <w:rPr>
          <w:rFonts w:ascii="Times New Roman"/>
          <w:b w:val="false"/>
          <w:i w:val="false"/>
          <w:color w:val="000000"/>
          <w:sz w:val="28"/>
        </w:rPr>
        <w:t>
      11) в течение 5 рабочих дней с момента получения заявки, направить Заявителю проект договора, калькуляцию расчетов (в случае запроса);</w:t>
      </w:r>
    </w:p>
    <w:bookmarkEnd w:id="39"/>
    <w:bookmarkStart w:name="z1191" w:id="40"/>
    <w:p>
      <w:pPr>
        <w:spacing w:after="0"/>
        <w:ind w:left="0"/>
        <w:jc w:val="both"/>
      </w:pPr>
      <w:r>
        <w:rPr>
          <w:rFonts w:ascii="Times New Roman"/>
          <w:b w:val="false"/>
          <w:i w:val="false"/>
          <w:color w:val="000000"/>
          <w:sz w:val="28"/>
        </w:rPr>
        <w:t>
      12) в случае принятия решения об аккредитации Заявителя в течение семи рабочих дней со дня подписания договора занести в реестр субъектов аккредитации информацию о Заявителе;</w:t>
      </w:r>
    </w:p>
    <w:bookmarkEnd w:id="40"/>
    <w:bookmarkStart w:name="z1192" w:id="41"/>
    <w:p>
      <w:pPr>
        <w:spacing w:after="0"/>
        <w:ind w:left="0"/>
        <w:jc w:val="both"/>
      </w:pPr>
      <w:r>
        <w:rPr>
          <w:rFonts w:ascii="Times New Roman"/>
          <w:b w:val="false"/>
          <w:i w:val="false"/>
          <w:color w:val="000000"/>
          <w:sz w:val="28"/>
        </w:rPr>
        <w:t>
      13) в случае технических неполадок функционирования информационной системы, по согласованию сторон, обеспечить рассмотрение материалов аккредитации посредством электронной почты либо иных способов коммуникаций.</w:t>
      </w:r>
    </w:p>
    <w:bookmarkEnd w:id="41"/>
    <w:bookmarkStart w:name="z908" w:id="42"/>
    <w:p>
      <w:pPr>
        <w:spacing w:after="0"/>
        <w:ind w:left="0"/>
        <w:jc w:val="both"/>
      </w:pPr>
      <w:r>
        <w:rPr>
          <w:rFonts w:ascii="Times New Roman"/>
          <w:b w:val="false"/>
          <w:i w:val="false"/>
          <w:color w:val="000000"/>
          <w:sz w:val="28"/>
        </w:rPr>
        <w:t>
      2.6. Орган по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42"/>
    <w:bookmarkStart w:name="z909" w:id="43"/>
    <w:p>
      <w:pPr>
        <w:spacing w:after="0"/>
        <w:ind w:left="0"/>
        <w:jc w:val="both"/>
      </w:pPr>
      <w:r>
        <w:rPr>
          <w:rFonts w:ascii="Times New Roman"/>
          <w:b w:val="false"/>
          <w:i w:val="false"/>
          <w:color w:val="000000"/>
          <w:sz w:val="28"/>
        </w:rPr>
        <w:t>
      2.7. Ни одна из Сторон не вправе передавать свои права и обязанности по Договору третьим лицам.</w:t>
      </w:r>
    </w:p>
    <w:bookmarkEnd w:id="43"/>
    <w:bookmarkStart w:name="z910" w:id="44"/>
    <w:p>
      <w:pPr>
        <w:spacing w:after="0"/>
        <w:ind w:left="0"/>
        <w:jc w:val="both"/>
      </w:pPr>
      <w:r>
        <w:rPr>
          <w:rFonts w:ascii="Times New Roman"/>
          <w:b w:val="false"/>
          <w:i w:val="false"/>
          <w:color w:val="000000"/>
          <w:sz w:val="28"/>
        </w:rPr>
        <w:t>
      2.8. Стороны обязуются обеспечивать конфиденциальность Договора и информации, полученной в ходе его исполнения, за исключением подлежащей внесению в реестр субъектов аккредитации, в течение срока действия настоящего Договора.</w:t>
      </w:r>
    </w:p>
    <w:bookmarkEnd w:id="44"/>
    <w:bookmarkStart w:name="z911" w:id="45"/>
    <w:p>
      <w:pPr>
        <w:spacing w:after="0"/>
        <w:ind w:left="0"/>
        <w:jc w:val="left"/>
      </w:pPr>
      <w:r>
        <w:rPr>
          <w:rFonts w:ascii="Times New Roman"/>
          <w:b/>
          <w:i w:val="false"/>
          <w:color w:val="000000"/>
        </w:rPr>
        <w:t xml:space="preserve"> 3. Стоимость работ</w:t>
      </w:r>
    </w:p>
    <w:bookmarkEnd w:id="45"/>
    <w:bookmarkStart w:name="z912" w:id="46"/>
    <w:p>
      <w:pPr>
        <w:spacing w:after="0"/>
        <w:ind w:left="0"/>
        <w:jc w:val="both"/>
      </w:pPr>
      <w:r>
        <w:rPr>
          <w:rFonts w:ascii="Times New Roman"/>
          <w:b w:val="false"/>
          <w:i w:val="false"/>
          <w:color w:val="000000"/>
          <w:sz w:val="28"/>
        </w:rPr>
        <w:t>
      3.1. Оплата работ осуществляется поэтапно перед выполнением очередного этапа в течение 5 (пяти) операционных банковских дней со дня выставления счета на оплату в следующем порядке:</w:t>
      </w:r>
    </w:p>
    <w:bookmarkEnd w:id="46"/>
    <w:bookmarkStart w:name="z913" w:id="47"/>
    <w:p>
      <w:pPr>
        <w:spacing w:after="0"/>
        <w:ind w:left="0"/>
        <w:jc w:val="both"/>
      </w:pPr>
      <w:r>
        <w:rPr>
          <w:rFonts w:ascii="Times New Roman"/>
          <w:b w:val="false"/>
          <w:i w:val="false"/>
          <w:color w:val="000000"/>
          <w:sz w:val="28"/>
        </w:rPr>
        <w:t xml:space="preserve">
      1) экспертиза заявки ________________________________________________ тенге, </w:t>
      </w:r>
    </w:p>
    <w:bookmarkEnd w:id="47"/>
    <w:bookmarkStart w:name="z914" w:id="48"/>
    <w:p>
      <w:pPr>
        <w:spacing w:after="0"/>
        <w:ind w:left="0"/>
        <w:jc w:val="both"/>
      </w:pPr>
      <w:r>
        <w:rPr>
          <w:rFonts w:ascii="Times New Roman"/>
          <w:b w:val="false"/>
          <w:i w:val="false"/>
          <w:color w:val="000000"/>
          <w:sz w:val="28"/>
        </w:rPr>
        <w:t>
      (сумма цифрами и прописью) с учетом или без учета налога на добавленную стоимость;</w:t>
      </w:r>
    </w:p>
    <w:bookmarkEnd w:id="48"/>
    <w:bookmarkStart w:name="z915" w:id="49"/>
    <w:p>
      <w:pPr>
        <w:spacing w:after="0"/>
        <w:ind w:left="0"/>
        <w:jc w:val="both"/>
      </w:pPr>
      <w:r>
        <w:rPr>
          <w:rFonts w:ascii="Times New Roman"/>
          <w:b w:val="false"/>
          <w:i w:val="false"/>
          <w:color w:val="000000"/>
          <w:sz w:val="28"/>
        </w:rPr>
        <w:t xml:space="preserve">
      2) обследование по месту нахождения ______________________________________ </w:t>
      </w:r>
    </w:p>
    <w:bookmarkEnd w:id="49"/>
    <w:bookmarkStart w:name="z916" w:id="50"/>
    <w:p>
      <w:pPr>
        <w:spacing w:after="0"/>
        <w:ind w:left="0"/>
        <w:jc w:val="both"/>
      </w:pPr>
      <w:r>
        <w:rPr>
          <w:rFonts w:ascii="Times New Roman"/>
          <w:b w:val="false"/>
          <w:i w:val="false"/>
          <w:color w:val="000000"/>
          <w:sz w:val="28"/>
        </w:rPr>
        <w:t>
      (сумма цифрами и прописью) тенге, с учетом или без учета налога на добавленную стоимость.</w:t>
      </w:r>
    </w:p>
    <w:bookmarkEnd w:id="50"/>
    <w:bookmarkStart w:name="z917" w:id="51"/>
    <w:p>
      <w:pPr>
        <w:spacing w:after="0"/>
        <w:ind w:left="0"/>
        <w:jc w:val="both"/>
      </w:pPr>
      <w:r>
        <w:rPr>
          <w:rFonts w:ascii="Times New Roman"/>
          <w:b w:val="false"/>
          <w:i w:val="false"/>
          <w:color w:val="000000"/>
          <w:sz w:val="28"/>
        </w:rPr>
        <w:t>
      3.2. В случае проведения повторной экспертизы заявки и (или) повторного обследования по месту нахождения его (их) оплата осуществляется в течение 5 (пяти) операционных банковских дней со дня выставления счета на оплату, при этом стоимость такой экспертизы или обследования определяется заключаемым Сторонами дополнительным соглашением с приложением калькуляции стоимости (в случае запроса). Дополнительное соглашение подписывается Заявителем в течение 7 (семи) рабочих дней со дня его получения в информационной системе от Органа по аккредитации.</w:t>
      </w:r>
    </w:p>
    <w:bookmarkEnd w:id="51"/>
    <w:bookmarkStart w:name="z918" w:id="52"/>
    <w:p>
      <w:pPr>
        <w:spacing w:after="0"/>
        <w:ind w:left="0"/>
        <w:jc w:val="left"/>
      </w:pPr>
      <w:r>
        <w:rPr>
          <w:rFonts w:ascii="Times New Roman"/>
          <w:b/>
          <w:i w:val="false"/>
          <w:color w:val="000000"/>
        </w:rPr>
        <w:t xml:space="preserve"> 4. Ответственность сторон</w:t>
      </w:r>
    </w:p>
    <w:bookmarkEnd w:id="52"/>
    <w:bookmarkStart w:name="z919" w:id="53"/>
    <w:p>
      <w:pPr>
        <w:spacing w:after="0"/>
        <w:ind w:left="0"/>
        <w:jc w:val="both"/>
      </w:pPr>
      <w:r>
        <w:rPr>
          <w:rFonts w:ascii="Times New Roman"/>
          <w:b w:val="false"/>
          <w:i w:val="false"/>
          <w:color w:val="000000"/>
          <w:sz w:val="28"/>
        </w:rPr>
        <w:t>
      4.1. За несвоевременную оплату Заявитель выплачивает Органу по аккредитации пеню в размере 0,1 (одна десятая) % от суммы подлежащей оплате за каждый рабочий день просрочки, но не более 25 (двадцать пять) % от указанной суммы.</w:t>
      </w:r>
    </w:p>
    <w:bookmarkEnd w:id="53"/>
    <w:bookmarkStart w:name="z920" w:id="54"/>
    <w:p>
      <w:pPr>
        <w:spacing w:after="0"/>
        <w:ind w:left="0"/>
        <w:jc w:val="both"/>
      </w:pPr>
      <w:r>
        <w:rPr>
          <w:rFonts w:ascii="Times New Roman"/>
          <w:b w:val="false"/>
          <w:i w:val="false"/>
          <w:color w:val="000000"/>
          <w:sz w:val="28"/>
        </w:rPr>
        <w:t>
      4.2. За нарушение сроков выполнения работ, произошедшей не по вине Заявителя, Орган по аккредитации выплачивает Заявителю пеню в размере 0,1 (одна десятая) % от стоимости выполняемых работ за каждый рабочий день просрочки, но не более 25 (двадцать пять) % от указанной суммы.</w:t>
      </w:r>
    </w:p>
    <w:bookmarkEnd w:id="54"/>
    <w:bookmarkStart w:name="z921" w:id="55"/>
    <w:p>
      <w:pPr>
        <w:spacing w:after="0"/>
        <w:ind w:left="0"/>
        <w:jc w:val="both"/>
      </w:pPr>
      <w:r>
        <w:rPr>
          <w:rFonts w:ascii="Times New Roman"/>
          <w:b w:val="false"/>
          <w:i w:val="false"/>
          <w:color w:val="000000"/>
          <w:sz w:val="28"/>
        </w:rPr>
        <w:t>
      4.3. Уплата пени не освобождает Стороны от исполнения своих обязательств по Договору.</w:t>
      </w:r>
    </w:p>
    <w:bookmarkEnd w:id="55"/>
    <w:bookmarkStart w:name="z922" w:id="56"/>
    <w:p>
      <w:pPr>
        <w:spacing w:after="0"/>
        <w:ind w:left="0"/>
        <w:jc w:val="both"/>
      </w:pPr>
      <w:r>
        <w:rPr>
          <w:rFonts w:ascii="Times New Roman"/>
          <w:b w:val="false"/>
          <w:i w:val="false"/>
          <w:color w:val="000000"/>
          <w:sz w:val="28"/>
        </w:rPr>
        <w:t>
      4.4. Заявитель несет ответственность за достоверность и актуальность данных в заявке, представленную Органу по аккредитации в информационной системе.</w:t>
      </w:r>
    </w:p>
    <w:bookmarkEnd w:id="56"/>
    <w:bookmarkStart w:name="z923" w:id="57"/>
    <w:p>
      <w:pPr>
        <w:spacing w:after="0"/>
        <w:ind w:left="0"/>
        <w:jc w:val="both"/>
      </w:pPr>
      <w:r>
        <w:rPr>
          <w:rFonts w:ascii="Times New Roman"/>
          <w:b w:val="false"/>
          <w:i w:val="false"/>
          <w:color w:val="000000"/>
          <w:sz w:val="28"/>
        </w:rPr>
        <w:t>
      4.5. Меры ответственности Сторон, не предусмотренные в настоящем Договоре, применяются в соответствии с нормами гражданского законодательства Республики Казахстан.</w:t>
      </w:r>
    </w:p>
    <w:bookmarkEnd w:id="57"/>
    <w:bookmarkStart w:name="z924" w:id="58"/>
    <w:p>
      <w:pPr>
        <w:spacing w:after="0"/>
        <w:ind w:left="0"/>
        <w:jc w:val="both"/>
      </w:pPr>
      <w:r>
        <w:rPr>
          <w:rFonts w:ascii="Times New Roman"/>
          <w:b w:val="false"/>
          <w:i w:val="false"/>
          <w:color w:val="000000"/>
          <w:sz w:val="28"/>
        </w:rPr>
        <w:t>
      4.6.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58"/>
    <w:bookmarkStart w:name="z925" w:id="59"/>
    <w:p>
      <w:pPr>
        <w:spacing w:after="0"/>
        <w:ind w:left="0"/>
        <w:jc w:val="left"/>
      </w:pPr>
      <w:r>
        <w:rPr>
          <w:rFonts w:ascii="Times New Roman"/>
          <w:b/>
          <w:i w:val="false"/>
          <w:color w:val="000000"/>
        </w:rPr>
        <w:t xml:space="preserve"> 5. Обстоятельства непреодолимой силы (форс-мажор)</w:t>
      </w:r>
    </w:p>
    <w:bookmarkEnd w:id="59"/>
    <w:bookmarkStart w:name="z926" w:id="60"/>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60"/>
    <w:bookmarkStart w:name="z927" w:id="61"/>
    <w:p>
      <w:pPr>
        <w:spacing w:after="0"/>
        <w:ind w:left="0"/>
        <w:jc w:val="both"/>
      </w:pPr>
      <w:r>
        <w:rPr>
          <w:rFonts w:ascii="Times New Roman"/>
          <w:b w:val="false"/>
          <w:i w:val="false"/>
          <w:color w:val="000000"/>
          <w:sz w:val="28"/>
        </w:rPr>
        <w:t>
      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61"/>
    <w:bookmarkStart w:name="z928" w:id="62"/>
    <w:p>
      <w:pPr>
        <w:spacing w:after="0"/>
        <w:ind w:left="0"/>
        <w:jc w:val="both"/>
      </w:pPr>
      <w:r>
        <w:rPr>
          <w:rFonts w:ascii="Times New Roman"/>
          <w:b w:val="false"/>
          <w:i w:val="false"/>
          <w:color w:val="000000"/>
          <w:sz w:val="28"/>
        </w:rPr>
        <w:t>
      5.3. Любая из Сторон, при возникновении обстоятельств непреодолимой силы, обязана в течение 5 (пяти) календарных дней с даты их наступления уведомит другую Сторону о наступлении этих обстоятельств.</w:t>
      </w:r>
    </w:p>
    <w:bookmarkEnd w:id="62"/>
    <w:bookmarkStart w:name="z929" w:id="63"/>
    <w:p>
      <w:pPr>
        <w:spacing w:after="0"/>
        <w:ind w:left="0"/>
        <w:jc w:val="both"/>
      </w:pPr>
      <w:r>
        <w:rPr>
          <w:rFonts w:ascii="Times New Roman"/>
          <w:b w:val="false"/>
          <w:i w:val="false"/>
          <w:color w:val="000000"/>
          <w:sz w:val="28"/>
        </w:rPr>
        <w:t>
      5.4.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63"/>
    <w:bookmarkStart w:name="z930" w:id="64"/>
    <w:p>
      <w:pPr>
        <w:spacing w:after="0"/>
        <w:ind w:left="0"/>
        <w:jc w:val="both"/>
      </w:pPr>
      <w:r>
        <w:rPr>
          <w:rFonts w:ascii="Times New Roman"/>
          <w:b w:val="false"/>
          <w:i w:val="false"/>
          <w:color w:val="000000"/>
          <w:sz w:val="28"/>
        </w:rPr>
        <w:t>
      5.5.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Заявителю оплаченные суммы за вычетом стоимости фактически выполненных работ.</w:t>
      </w:r>
    </w:p>
    <w:bookmarkEnd w:id="64"/>
    <w:bookmarkStart w:name="z931" w:id="65"/>
    <w:p>
      <w:pPr>
        <w:spacing w:after="0"/>
        <w:ind w:left="0"/>
        <w:jc w:val="both"/>
      </w:pPr>
      <w:r>
        <w:rPr>
          <w:rFonts w:ascii="Times New Roman"/>
          <w:b w:val="false"/>
          <w:i w:val="false"/>
          <w:color w:val="000000"/>
          <w:sz w:val="28"/>
        </w:rPr>
        <w:t>
      5.6.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65"/>
    <w:bookmarkStart w:name="z932" w:id="66"/>
    <w:p>
      <w:pPr>
        <w:spacing w:after="0"/>
        <w:ind w:left="0"/>
        <w:jc w:val="left"/>
      </w:pPr>
      <w:r>
        <w:rPr>
          <w:rFonts w:ascii="Times New Roman"/>
          <w:b/>
          <w:i w:val="false"/>
          <w:color w:val="000000"/>
        </w:rPr>
        <w:t xml:space="preserve"> 6. Изменение, прекращение и расторжение Договора</w:t>
      </w:r>
    </w:p>
    <w:bookmarkEnd w:id="66"/>
    <w:bookmarkStart w:name="z933" w:id="67"/>
    <w:p>
      <w:pPr>
        <w:spacing w:after="0"/>
        <w:ind w:left="0"/>
        <w:jc w:val="both"/>
      </w:pPr>
      <w:r>
        <w:rPr>
          <w:rFonts w:ascii="Times New Roman"/>
          <w:b w:val="false"/>
          <w:i w:val="false"/>
          <w:color w:val="000000"/>
          <w:sz w:val="28"/>
        </w:rPr>
        <w:t>
      6.1. В случае нарушения условий настоящего Договора Заявителем и необоснованного отказа от подписания им дополнительного соглашения в сроки, установленные настоящим Договором, Орган по аккредитации расторгает настоящий Договор в одностороннем порядке уведомив об этом Заявителя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67"/>
    <w:bookmarkStart w:name="z934" w:id="68"/>
    <w:p>
      <w:pPr>
        <w:spacing w:after="0"/>
        <w:ind w:left="0"/>
        <w:jc w:val="both"/>
      </w:pPr>
      <w:r>
        <w:rPr>
          <w:rFonts w:ascii="Times New Roman"/>
          <w:b w:val="false"/>
          <w:i w:val="false"/>
          <w:color w:val="000000"/>
          <w:sz w:val="28"/>
        </w:rPr>
        <w:t>
      6.2. Настоящий Договор прекращается в следующих случаях:</w:t>
      </w:r>
    </w:p>
    <w:bookmarkEnd w:id="68"/>
    <w:bookmarkStart w:name="z935" w:id="69"/>
    <w:p>
      <w:pPr>
        <w:spacing w:after="0"/>
        <w:ind w:left="0"/>
        <w:jc w:val="both"/>
      </w:pPr>
      <w:r>
        <w:rPr>
          <w:rFonts w:ascii="Times New Roman"/>
          <w:b w:val="false"/>
          <w:i w:val="false"/>
          <w:color w:val="000000"/>
          <w:sz w:val="28"/>
        </w:rPr>
        <w:t>
      1) ликвидации Заявителя;</w:t>
      </w:r>
    </w:p>
    <w:bookmarkEnd w:id="69"/>
    <w:bookmarkStart w:name="z936" w:id="70"/>
    <w:p>
      <w:pPr>
        <w:spacing w:after="0"/>
        <w:ind w:left="0"/>
        <w:jc w:val="both"/>
      </w:pPr>
      <w:r>
        <w:rPr>
          <w:rFonts w:ascii="Times New Roman"/>
          <w:b w:val="false"/>
          <w:i w:val="false"/>
          <w:color w:val="000000"/>
          <w:sz w:val="28"/>
        </w:rPr>
        <w:t>
      2) расторжения настоящего Договора в соответствии с гражданским законодательством Республики Казахстан;</w:t>
      </w:r>
    </w:p>
    <w:bookmarkEnd w:id="70"/>
    <w:bookmarkStart w:name="z937" w:id="71"/>
    <w:p>
      <w:pPr>
        <w:spacing w:after="0"/>
        <w:ind w:left="0"/>
        <w:jc w:val="both"/>
      </w:pPr>
      <w:r>
        <w:rPr>
          <w:rFonts w:ascii="Times New Roman"/>
          <w:b w:val="false"/>
          <w:i w:val="false"/>
          <w:color w:val="000000"/>
          <w:sz w:val="28"/>
        </w:rPr>
        <w:t>
      3) неустранения в установленный Органом по аккредитации срок несоответствий, выявленных при экспертизе заявки или обследовании заявителя по месту нахождения;</w:t>
      </w:r>
    </w:p>
    <w:bookmarkEnd w:id="71"/>
    <w:bookmarkStart w:name="z938" w:id="72"/>
    <w:p>
      <w:pPr>
        <w:spacing w:after="0"/>
        <w:ind w:left="0"/>
        <w:jc w:val="both"/>
      </w:pPr>
      <w:r>
        <w:rPr>
          <w:rFonts w:ascii="Times New Roman"/>
          <w:b w:val="false"/>
          <w:i w:val="false"/>
          <w:color w:val="000000"/>
          <w:sz w:val="28"/>
        </w:rPr>
        <w:t>
      4) обнаружения Органом по аккредитации при повторной экспертизе заявки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w:t>
      </w:r>
    </w:p>
    <w:bookmarkEnd w:id="72"/>
    <w:bookmarkStart w:name="z939" w:id="73"/>
    <w:p>
      <w:pPr>
        <w:spacing w:after="0"/>
        <w:ind w:left="0"/>
        <w:jc w:val="both"/>
      </w:pPr>
      <w:r>
        <w:rPr>
          <w:rFonts w:ascii="Times New Roman"/>
          <w:b w:val="false"/>
          <w:i w:val="false"/>
          <w:color w:val="000000"/>
          <w:sz w:val="28"/>
        </w:rPr>
        <w:t>
      5) принятия Органом по аккредитации решения об отказе в аккредитации;</w:t>
      </w:r>
    </w:p>
    <w:bookmarkEnd w:id="73"/>
    <w:bookmarkStart w:name="z940" w:id="74"/>
    <w:p>
      <w:pPr>
        <w:spacing w:after="0"/>
        <w:ind w:left="0"/>
        <w:jc w:val="both"/>
      </w:pPr>
      <w:r>
        <w:rPr>
          <w:rFonts w:ascii="Times New Roman"/>
          <w:b w:val="false"/>
          <w:i w:val="false"/>
          <w:color w:val="000000"/>
          <w:sz w:val="28"/>
        </w:rPr>
        <w:t>
      6.3. При расторжении настоящего Договора (за исключением прекращения) оплаченные Заявителем суммы возвращаются за вычетом фактически понесенных затрат Органом по аккредитации.</w:t>
      </w:r>
    </w:p>
    <w:bookmarkEnd w:id="74"/>
    <w:bookmarkStart w:name="z941" w:id="75"/>
    <w:p>
      <w:pPr>
        <w:spacing w:after="0"/>
        <w:ind w:left="0"/>
        <w:jc w:val="left"/>
      </w:pPr>
      <w:r>
        <w:rPr>
          <w:rFonts w:ascii="Times New Roman"/>
          <w:b/>
          <w:i w:val="false"/>
          <w:color w:val="000000"/>
        </w:rPr>
        <w:t xml:space="preserve"> 7. Порядок разрешения споров</w:t>
      </w:r>
    </w:p>
    <w:bookmarkEnd w:id="75"/>
    <w:bookmarkStart w:name="z942" w:id="76"/>
    <w:p>
      <w:pPr>
        <w:spacing w:after="0"/>
        <w:ind w:left="0"/>
        <w:jc w:val="both"/>
      </w:pPr>
      <w:r>
        <w:rPr>
          <w:rFonts w:ascii="Times New Roman"/>
          <w:b w:val="false"/>
          <w:i w:val="false"/>
          <w:color w:val="000000"/>
          <w:sz w:val="28"/>
        </w:rPr>
        <w:t>
       7.1.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76"/>
    <w:bookmarkStart w:name="z943" w:id="77"/>
    <w:p>
      <w:pPr>
        <w:spacing w:after="0"/>
        <w:ind w:left="0"/>
        <w:jc w:val="both"/>
      </w:pPr>
      <w:r>
        <w:rPr>
          <w:rFonts w:ascii="Times New Roman"/>
          <w:b w:val="false"/>
          <w:i w:val="false"/>
          <w:color w:val="000000"/>
          <w:sz w:val="28"/>
        </w:rPr>
        <w:t>
      7.2.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77"/>
    <w:bookmarkStart w:name="z944" w:id="78"/>
    <w:p>
      <w:pPr>
        <w:spacing w:after="0"/>
        <w:ind w:left="0"/>
        <w:jc w:val="left"/>
      </w:pPr>
      <w:r>
        <w:rPr>
          <w:rFonts w:ascii="Times New Roman"/>
          <w:b/>
          <w:i w:val="false"/>
          <w:color w:val="000000"/>
        </w:rPr>
        <w:t xml:space="preserve"> 8. Заключительные положения</w:t>
      </w:r>
    </w:p>
    <w:bookmarkEnd w:id="78"/>
    <w:bookmarkStart w:name="z945" w:id="79"/>
    <w:p>
      <w:pPr>
        <w:spacing w:after="0"/>
        <w:ind w:left="0"/>
        <w:jc w:val="both"/>
      </w:pPr>
      <w:r>
        <w:rPr>
          <w:rFonts w:ascii="Times New Roman"/>
          <w:b w:val="false"/>
          <w:i w:val="false"/>
          <w:color w:val="000000"/>
          <w:sz w:val="28"/>
        </w:rPr>
        <w:t>
       8.1.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79"/>
    <w:bookmarkStart w:name="z946" w:id="80"/>
    <w:p>
      <w:pPr>
        <w:spacing w:after="0"/>
        <w:ind w:left="0"/>
        <w:jc w:val="both"/>
      </w:pPr>
      <w:r>
        <w:rPr>
          <w:rFonts w:ascii="Times New Roman"/>
          <w:b w:val="false"/>
          <w:i w:val="false"/>
          <w:color w:val="000000"/>
          <w:sz w:val="28"/>
        </w:rPr>
        <w:t>
      8.2. Настоящий Договор составлен на казахском и русском языках в электронном виде в информационной системе.</w:t>
      </w:r>
    </w:p>
    <w:bookmarkEnd w:id="80"/>
    <w:bookmarkStart w:name="z947" w:id="81"/>
    <w:p>
      <w:pPr>
        <w:spacing w:after="0"/>
        <w:ind w:left="0"/>
        <w:jc w:val="both"/>
      </w:pPr>
      <w:r>
        <w:rPr>
          <w:rFonts w:ascii="Times New Roman"/>
          <w:b w:val="false"/>
          <w:i w:val="false"/>
          <w:color w:val="000000"/>
          <w:sz w:val="28"/>
        </w:rPr>
        <w:t>
      8.3. Стороны договорились, что обмен информацией между Сторонами, осуществляемый в информационной системе, является официальным.</w:t>
      </w:r>
    </w:p>
    <w:bookmarkEnd w:id="81"/>
    <w:bookmarkStart w:name="z948" w:id="82"/>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82"/>
    <w:bookmarkStart w:name="z949" w:id="83"/>
    <w:p>
      <w:pPr>
        <w:spacing w:after="0"/>
        <w:ind w:left="0"/>
        <w:jc w:val="both"/>
      </w:pPr>
      <w:r>
        <w:rPr>
          <w:rFonts w:ascii="Times New Roman"/>
          <w:b w:val="false"/>
          <w:i w:val="false"/>
          <w:color w:val="000000"/>
          <w:sz w:val="28"/>
        </w:rPr>
        <w:t>
      8.4.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83"/>
    <w:bookmarkStart w:name="z950" w:id="84"/>
    <w:p>
      <w:pPr>
        <w:spacing w:after="0"/>
        <w:ind w:left="0"/>
        <w:jc w:val="both"/>
      </w:pPr>
      <w:r>
        <w:rPr>
          <w:rFonts w:ascii="Times New Roman"/>
          <w:b w:val="false"/>
          <w:i w:val="false"/>
          <w:color w:val="000000"/>
          <w:sz w:val="28"/>
        </w:rPr>
        <w:t>
      8.5. Во всем ином, что не предусмотрено настоящим Договором, Стороны руководствуются действующим законодательством Республики Казахстан.</w:t>
      </w:r>
    </w:p>
    <w:bookmarkEnd w:id="84"/>
    <w:bookmarkStart w:name="z951" w:id="85"/>
    <w:p>
      <w:pPr>
        <w:spacing w:after="0"/>
        <w:ind w:left="0"/>
        <w:jc w:val="both"/>
      </w:pPr>
      <w:r>
        <w:rPr>
          <w:rFonts w:ascii="Times New Roman"/>
          <w:b w:val="false"/>
          <w:i w:val="false"/>
          <w:color w:val="000000"/>
          <w:sz w:val="28"/>
        </w:rPr>
        <w:t xml:space="preserve">
      </w:t>
      </w:r>
      <w:r>
        <w:rPr>
          <w:rFonts w:ascii="Times New Roman"/>
          <w:b/>
          <w:i w:val="false"/>
          <w:color w:val="000000"/>
          <w:sz w:val="28"/>
        </w:rPr>
        <w:t>9. Реквизиты Сторон</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8" w:id="86"/>
          <w:p>
            <w:pPr>
              <w:spacing w:after="20"/>
              <w:ind w:left="20"/>
              <w:jc w:val="both"/>
            </w:pPr>
            <w:r>
              <w:rPr>
                <w:rFonts w:ascii="Times New Roman"/>
                <w:b w:val="false"/>
                <w:i w:val="false"/>
                <w:color w:val="000000"/>
                <w:sz w:val="20"/>
              </w:rPr>
              <w:t>
Заявитель:</w:t>
            </w:r>
          </w:p>
          <w:bookmarkEnd w:id="86"/>
          <w:bookmarkStart w:name="z953" w:id="87"/>
          <w:p>
            <w:pPr>
              <w:spacing w:after="20"/>
              <w:ind w:left="20"/>
              <w:jc w:val="both"/>
            </w:pPr>
            <w:r>
              <w:rPr>
                <w:rFonts w:ascii="Times New Roman"/>
                <w:b w:val="false"/>
                <w:i w:val="false"/>
                <w:color w:val="000000"/>
                <w:sz w:val="20"/>
              </w:rPr>
              <w:t>
_____________________________</w:t>
            </w:r>
          </w:p>
          <w:bookmarkEnd w:id="87"/>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c>
          <w:tcPr>
            <w:tcW w:w="6150" w:type="dxa"/>
            <w:tcBorders/>
            <w:tcMar>
              <w:top w:w="15" w:type="dxa"/>
              <w:left w:w="15" w:type="dxa"/>
              <w:bottom w:w="15" w:type="dxa"/>
              <w:right w:w="15" w:type="dxa"/>
            </w:tcMar>
            <w:vAlign w:val="center"/>
          </w:tcPr>
          <w:bookmarkStart w:name="z955" w:id="88"/>
          <w:p>
            <w:pPr>
              <w:spacing w:after="20"/>
              <w:ind w:left="20"/>
              <w:jc w:val="both"/>
            </w:pPr>
            <w:r>
              <w:rPr>
                <w:rFonts w:ascii="Times New Roman"/>
                <w:b w:val="false"/>
                <w:i w:val="false"/>
                <w:color w:val="000000"/>
                <w:sz w:val="20"/>
              </w:rPr>
              <w:t>
Орган по аккредитации:</w:t>
            </w:r>
          </w:p>
          <w:bookmarkEnd w:id="88"/>
          <w:bookmarkStart w:name="z956" w:id="89"/>
          <w:p>
            <w:pPr>
              <w:spacing w:after="20"/>
              <w:ind w:left="20"/>
              <w:jc w:val="both"/>
            </w:pPr>
            <w:r>
              <w:rPr>
                <w:rFonts w:ascii="Times New Roman"/>
                <w:b w:val="false"/>
                <w:i w:val="false"/>
                <w:color w:val="000000"/>
                <w:sz w:val="20"/>
              </w:rPr>
              <w:t>
______________________________</w:t>
            </w:r>
          </w:p>
          <w:bookmarkEnd w:id="89"/>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r>
      <w:tr>
        <w:trPr>
          <w:trHeight w:val="30" w:hRule="atLeast"/>
        </w:trPr>
        <w:tc>
          <w:tcPr>
            <w:tcW w:w="6150" w:type="dxa"/>
            <w:tcBorders/>
            <w:tcMar>
              <w:top w:w="15" w:type="dxa"/>
              <w:left w:w="15" w:type="dxa"/>
              <w:bottom w:w="15" w:type="dxa"/>
              <w:right w:w="15" w:type="dxa"/>
            </w:tcMar>
            <w:vAlign w:val="center"/>
          </w:tcPr>
          <w:bookmarkStart w:name="z963" w:id="90"/>
          <w:p>
            <w:pPr>
              <w:spacing w:after="20"/>
              <w:ind w:left="20"/>
              <w:jc w:val="both"/>
            </w:pPr>
            <w:r>
              <w:rPr>
                <w:rFonts w:ascii="Times New Roman"/>
                <w:b w:val="false"/>
                <w:i w:val="false"/>
                <w:color w:val="000000"/>
                <w:sz w:val="20"/>
              </w:rPr>
              <w:t>
Дата и время подписания электронной цифровой подписью Заявителя</w:t>
            </w:r>
          </w:p>
          <w:bookmarkEnd w:id="90"/>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Заявителя</w:t>
            </w:r>
          </w:p>
        </w:tc>
        <w:tc>
          <w:tcPr>
            <w:tcW w:w="6150" w:type="dxa"/>
            <w:tcBorders/>
            <w:tcMar>
              <w:top w:w="15" w:type="dxa"/>
              <w:left w:w="15" w:type="dxa"/>
              <w:bottom w:w="15" w:type="dxa"/>
              <w:right w:w="15" w:type="dxa"/>
            </w:tcMar>
            <w:vAlign w:val="center"/>
          </w:tcPr>
          <w:bookmarkStart w:name="z961" w:id="91"/>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p>
          <w:bookmarkEnd w:id="91"/>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Органа по аккредитации</w:t>
            </w:r>
          </w:p>
        </w:tc>
      </w:tr>
    </w:tbl>
    <w:p>
      <w:pPr>
        <w:spacing w:after="0"/>
        <w:ind w:left="0"/>
        <w:jc w:val="both"/>
      </w:pPr>
      <w:bookmarkStart w:name="z964" w:id="92"/>
      <w:r>
        <w:rPr>
          <w:rFonts w:ascii="Times New Roman"/>
          <w:b w:val="false"/>
          <w:i w:val="false"/>
          <w:color w:val="000000"/>
          <w:sz w:val="28"/>
        </w:rPr>
        <w:t>
      Приложение</w:t>
      </w:r>
    </w:p>
    <w:bookmarkEnd w:id="92"/>
    <w:p>
      <w:pPr>
        <w:spacing w:after="0"/>
        <w:ind w:left="0"/>
        <w:jc w:val="both"/>
      </w:pPr>
      <w:r>
        <w:rPr>
          <w:rFonts w:ascii="Times New Roman"/>
          <w:b w:val="false"/>
          <w:i w:val="false"/>
          <w:color w:val="000000"/>
          <w:sz w:val="28"/>
        </w:rPr>
        <w:t>к Типовому предаккредитационному договору</w:t>
      </w:r>
    </w:p>
    <w:bookmarkStart w:name="z965" w:id="93"/>
    <w:p>
      <w:pPr>
        <w:spacing w:after="0"/>
        <w:ind w:left="0"/>
        <w:jc w:val="left"/>
      </w:pPr>
      <w:r>
        <w:rPr>
          <w:rFonts w:ascii="Times New Roman"/>
          <w:b/>
          <w:i w:val="false"/>
          <w:color w:val="000000"/>
        </w:rPr>
        <w:t xml:space="preserve"> Анкета обратной связи</w:t>
      </w:r>
    </w:p>
    <w:bookmarkEnd w:id="93"/>
    <w:bookmarkStart w:name="z966" w:id="94"/>
    <w:p>
      <w:pPr>
        <w:spacing w:after="0"/>
        <w:ind w:left="0"/>
        <w:jc w:val="both"/>
      </w:pPr>
      <w:r>
        <w:rPr>
          <w:rFonts w:ascii="Times New Roman"/>
          <w:b w:val="false"/>
          <w:i w:val="false"/>
          <w:color w:val="000000"/>
          <w:sz w:val="28"/>
        </w:rPr>
        <w:t>
      Наименование заявителя:</w:t>
      </w:r>
    </w:p>
    <w:bookmarkEnd w:id="94"/>
    <w:bookmarkStart w:name="z967" w:id="95"/>
    <w:p>
      <w:pPr>
        <w:spacing w:after="0"/>
        <w:ind w:left="0"/>
        <w:jc w:val="both"/>
      </w:pPr>
      <w:r>
        <w:rPr>
          <w:rFonts w:ascii="Times New Roman"/>
          <w:b w:val="false"/>
          <w:i w:val="false"/>
          <w:color w:val="000000"/>
          <w:sz w:val="28"/>
        </w:rPr>
        <w:t>
      __________________________________________________________________</w:t>
      </w:r>
    </w:p>
    <w:bookmarkEnd w:id="95"/>
    <w:bookmarkStart w:name="z968" w:id="96"/>
    <w:p>
      <w:pPr>
        <w:spacing w:after="0"/>
        <w:ind w:left="0"/>
        <w:jc w:val="both"/>
      </w:pPr>
      <w:r>
        <w:rPr>
          <w:rFonts w:ascii="Times New Roman"/>
          <w:b w:val="false"/>
          <w:i w:val="false"/>
          <w:color w:val="000000"/>
          <w:sz w:val="28"/>
        </w:rPr>
        <w:t>
      __________________________________________________________________</w:t>
      </w:r>
    </w:p>
    <w:bookmarkEnd w:id="96"/>
    <w:bookmarkStart w:name="z969" w:id="97"/>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97"/>
    <w:bookmarkStart w:name="z970" w:id="98"/>
    <w:p>
      <w:pPr>
        <w:spacing w:after="0"/>
        <w:ind w:left="0"/>
        <w:jc w:val="both"/>
      </w:pPr>
      <w:r>
        <w:rPr>
          <w:rFonts w:ascii="Times New Roman"/>
          <w:b w:val="false"/>
          <w:i w:val="false"/>
          <w:color w:val="000000"/>
          <w:sz w:val="28"/>
        </w:rPr>
        <w:t>
      Оцените качество работ, выполняемых органом по аккредитации (5-отлично, 4-очень хорошо, 3-хорошо, 2-удовлетворительно, 1-плохо).</w:t>
      </w:r>
    </w:p>
    <w:bookmarkEnd w:id="98"/>
    <w:bookmarkStart w:name="z971" w:id="99"/>
    <w:p>
      <w:pPr>
        <w:spacing w:after="0"/>
        <w:ind w:left="0"/>
        <w:jc w:val="both"/>
      </w:pPr>
      <w:r>
        <w:rPr>
          <w:rFonts w:ascii="Times New Roman"/>
          <w:b w:val="false"/>
          <w:i w:val="false"/>
          <w:color w:val="000000"/>
          <w:sz w:val="28"/>
        </w:rPr>
        <w:t>
      Отметьте соответствующую цифру.</w:t>
      </w:r>
    </w:p>
    <w:bookmarkEnd w:id="99"/>
    <w:bookmarkStart w:name="z972" w:id="100"/>
    <w:p>
      <w:pPr>
        <w:spacing w:after="0"/>
        <w:ind w:left="0"/>
        <w:jc w:val="both"/>
      </w:pPr>
      <w:r>
        <w:rPr>
          <w:rFonts w:ascii="Times New Roman"/>
          <w:b w:val="false"/>
          <w:i w:val="false"/>
          <w:color w:val="000000"/>
          <w:sz w:val="28"/>
        </w:rPr>
        <w:t>
      Вид работы: _______________________________________________________</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101"/>
          <w:p>
            <w:pPr>
              <w:spacing w:after="20"/>
              <w:ind w:left="20"/>
              <w:jc w:val="both"/>
            </w:pPr>
            <w:r>
              <w:rPr>
                <w:rFonts w:ascii="Times New Roman"/>
                <w:b w:val="false"/>
                <w:i w:val="false"/>
                <w:color w:val="000000"/>
                <w:sz w:val="20"/>
              </w:rPr>
              <w:t>
Наименование вопроса</w:t>
            </w:r>
          </w:p>
          <w:bookmarkEnd w:id="1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102"/>
          <w:p>
            <w:pPr>
              <w:spacing w:after="20"/>
              <w:ind w:left="20"/>
              <w:jc w:val="both"/>
            </w:pPr>
            <w:r>
              <w:rPr>
                <w:rFonts w:ascii="Times New Roman"/>
                <w:b w:val="false"/>
                <w:i w:val="false"/>
                <w:color w:val="000000"/>
                <w:sz w:val="20"/>
              </w:rPr>
              <w:t>
Варианты ответов</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3" w:id="103"/>
    <w:p>
      <w:pPr>
        <w:spacing w:after="0"/>
        <w:ind w:left="0"/>
        <w:jc w:val="both"/>
      </w:pPr>
      <w:r>
        <w:rPr>
          <w:rFonts w:ascii="Times New Roman"/>
          <w:b w:val="false"/>
          <w:i w:val="false"/>
          <w:color w:val="000000"/>
          <w:sz w:val="28"/>
        </w:rPr>
        <w:t>
      Благодарим Вас за искренние ответы!</w:t>
      </w:r>
    </w:p>
    <w:bookmarkEnd w:id="103"/>
    <w:bookmarkStart w:name="z984" w:id="104"/>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104"/>
    <w:bookmarkStart w:name="z985" w:id="105"/>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