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b150" w14:textId="69a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Казахстан, имеющий силу Конституционного закона,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 июля 2000 года N 63-II.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Указ Президента Республики Казахстан, имеющий силу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Конституционного закона, от 20 декабря 1995 г. N 2694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судах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статусе судей в Республике Казахстан" (Ведомости Верховного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1995 г., N 23, ст. 147; Ведомости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1997 г., N 7, ст. 78; N 11, ст. 156; N 13-14,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194; 1999 г., N 4, ст. 100; N 23, ст. 915)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статьи 77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Цай Л.Г.)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