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4f52" w14:textId="e924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 государственном и гарантированном государством заимствовании и долге"</w:t>
      </w:r>
    </w:p>
    <w:p>
      <w:pPr>
        <w:spacing w:after="0"/>
        <w:ind w:left="0"/>
        <w:jc w:val="both"/>
      </w:pPr>
      <w:r>
        <w:rPr>
          <w:rFonts w:ascii="Times New Roman"/>
          <w:b w:val="false"/>
          <w:i w:val="false"/>
          <w:color w:val="000000"/>
          <w:sz w:val="28"/>
        </w:rPr>
        <w:t>Закон Республики Казахстан от 6 ноября 2001 года N 252</w:t>
      </w:r>
    </w:p>
    <w:p>
      <w:pPr>
        <w:spacing w:after="0"/>
        <w:ind w:left="0"/>
        <w:jc w:val="both"/>
      </w:pPr>
      <w:bookmarkStart w:name="z0" w:id="0"/>
      <w:r>
        <w:rPr>
          <w:rFonts w:ascii="Times New Roman"/>
          <w:b w:val="false"/>
          <w:i w:val="false"/>
          <w:color w:val="000000"/>
          <w:sz w:val="28"/>
        </w:rPr>
        <w:t xml:space="preserve">
      Внести в Закон Республики Казахстан от 2 августа 1999 г. </w:t>
      </w:r>
      <w:r>
        <w:rPr>
          <w:rFonts w:ascii="Times New Roman"/>
          <w:b w:val="false"/>
          <w:i w:val="false"/>
          <w:color w:val="000000"/>
          <w:sz w:val="28"/>
        </w:rPr>
        <w:t xml:space="preserve">Z990464_ </w:t>
      </w:r>
      <w:r>
        <w:rPr>
          <w:rFonts w:ascii="Times New Roman"/>
          <w:b w:val="false"/>
          <w:i w:val="false"/>
          <w:color w:val="000000"/>
          <w:sz w:val="28"/>
        </w:rPr>
        <w:t xml:space="preserve">"О государственном и гарантированном государством заимствовании и долге" (Ведомости Парламента Республики Казахстан, 1999 г., N 21, ст. 784) следующие изменения и дополнения: </w:t>
      </w:r>
      <w:r>
        <w:br/>
      </w:r>
      <w:r>
        <w:rPr>
          <w:rFonts w:ascii="Times New Roman"/>
          <w:b w:val="false"/>
          <w:i w:val="false"/>
          <w:color w:val="000000"/>
          <w:sz w:val="28"/>
        </w:rPr>
        <w:t xml:space="preserve">
      1) в статье 1: </w:t>
      </w:r>
      <w:r>
        <w:br/>
      </w:r>
      <w:r>
        <w:rPr>
          <w:rFonts w:ascii="Times New Roman"/>
          <w:b w:val="false"/>
          <w:i w:val="false"/>
          <w:color w:val="000000"/>
          <w:sz w:val="28"/>
        </w:rPr>
        <w:t xml:space="preserve">
      подпункт 11) изложить в следующей редакции: </w:t>
      </w:r>
      <w:r>
        <w:br/>
      </w:r>
      <w:r>
        <w:rPr>
          <w:rFonts w:ascii="Times New Roman"/>
          <w:b w:val="false"/>
          <w:i w:val="false"/>
          <w:color w:val="000000"/>
          <w:sz w:val="28"/>
        </w:rPr>
        <w:t xml:space="preserve">
      "11) государственный долг - сумма правительственного долга, долга Национального Банка Республики Казахстан и местных исполнительных органов на определенную дату;"; </w:t>
      </w:r>
      <w:r>
        <w:br/>
      </w:r>
      <w:r>
        <w:rPr>
          <w:rFonts w:ascii="Times New Roman"/>
          <w:b w:val="false"/>
          <w:i w:val="false"/>
          <w:color w:val="000000"/>
          <w:sz w:val="28"/>
        </w:rPr>
        <w:t xml:space="preserve">
      в подпункте 16) слова "составная часть государственного долга" заменить словами "а также отнесенных законодательными актами на долг Национального Банка Республики Казахстан долговых обязательств на определенную дату"; </w:t>
      </w:r>
      <w:r>
        <w:br/>
      </w:r>
      <w:r>
        <w:rPr>
          <w:rFonts w:ascii="Times New Roman"/>
          <w:b w:val="false"/>
          <w:i w:val="false"/>
          <w:color w:val="000000"/>
          <w:sz w:val="28"/>
        </w:rPr>
        <w:t xml:space="preserve">
      в подпункте 21) слова "устанавливаемый в местном бюджете на соответствующий год предельный объем привлечения" заменить словами "предельный объем привлечения в соответствующем финансовом году"; </w:t>
      </w:r>
      <w:r>
        <w:br/>
      </w:r>
      <w:r>
        <w:rPr>
          <w:rFonts w:ascii="Times New Roman"/>
          <w:b w:val="false"/>
          <w:i w:val="false"/>
          <w:color w:val="000000"/>
          <w:sz w:val="28"/>
        </w:rPr>
        <w:t xml:space="preserve">
      дополнить подпунктом 32-1) следующего содержания: </w:t>
      </w:r>
      <w:r>
        <w:br/>
      </w:r>
      <w:r>
        <w:rPr>
          <w:rFonts w:ascii="Times New Roman"/>
          <w:b w:val="false"/>
          <w:i w:val="false"/>
          <w:color w:val="000000"/>
          <w:sz w:val="28"/>
        </w:rPr>
        <w:t xml:space="preserve">
      "32-1) реструктуризация займа - изменение по соглашению сторон сроков, финансовых и иных условий исполнения ими обязательств по договору (соглашению) о займе;"; </w:t>
      </w:r>
      <w:r>
        <w:br/>
      </w:r>
      <w:r>
        <w:rPr>
          <w:rFonts w:ascii="Times New Roman"/>
          <w:b w:val="false"/>
          <w:i w:val="false"/>
          <w:color w:val="000000"/>
          <w:sz w:val="28"/>
        </w:rPr>
        <w:t xml:space="preserve">
      2) в статье 4: </w:t>
      </w:r>
      <w:r>
        <w:br/>
      </w:r>
      <w:r>
        <w:rPr>
          <w:rFonts w:ascii="Times New Roman"/>
          <w:b w:val="false"/>
          <w:i w:val="false"/>
          <w:color w:val="000000"/>
          <w:sz w:val="28"/>
        </w:rPr>
        <w:t xml:space="preserve">
      в подпункте 3) пункта 2 слова "выпуска ими" заменить словами "выпуска, размещения, обслуживания и погашения ими государственных эмиссионных ценных бумаг отдельно по каждому виду"; </w:t>
      </w:r>
      <w:r>
        <w:br/>
      </w:r>
      <w:r>
        <w:rPr>
          <w:rFonts w:ascii="Times New Roman"/>
          <w:b w:val="false"/>
          <w:i w:val="false"/>
          <w:color w:val="000000"/>
          <w:sz w:val="28"/>
        </w:rPr>
        <w:t xml:space="preserve">
      в подпункте 5) пункта 3 после слова "осуществляет" дополнить словами "покупку и продажу эмитированных им государственных эмиссионных ценных бумаг на организованном рынке ценных бумаг,"; </w:t>
      </w:r>
      <w:r>
        <w:br/>
      </w:r>
      <w:r>
        <w:rPr>
          <w:rFonts w:ascii="Times New Roman"/>
          <w:b w:val="false"/>
          <w:i w:val="false"/>
          <w:color w:val="000000"/>
          <w:sz w:val="28"/>
        </w:rPr>
        <w:t xml:space="preserve">
      подпункт 4) пункта 4 дополнить словами ", осуществляет покупку и продажу эмитированных им государственных эмиссионных ценных бумаг на организованном рынке ценных бумаг и управление правительственным долгом;"; </w:t>
      </w:r>
      <w:r>
        <w:br/>
      </w:r>
      <w:r>
        <w:rPr>
          <w:rFonts w:ascii="Times New Roman"/>
          <w:b w:val="false"/>
          <w:i w:val="false"/>
          <w:color w:val="000000"/>
          <w:sz w:val="28"/>
        </w:rPr>
        <w:t xml:space="preserve">
      подпункт 4) пункта 6 дополнить словами ", осуществляет покупку и продажу эмитированных им государственных эмиссионных ценных бумаг на организованном рынке ценных бумаг;"; </w:t>
      </w:r>
      <w:r>
        <w:br/>
      </w:r>
      <w:r>
        <w:rPr>
          <w:rFonts w:ascii="Times New Roman"/>
          <w:b w:val="false"/>
          <w:i w:val="false"/>
          <w:color w:val="000000"/>
          <w:sz w:val="28"/>
        </w:rPr>
        <w:t xml:space="preserve">
      3) в части четвертой статьи 6 слово "региональных" исключить, после слова "программ" дополнить словами ", а также на другие цели, предусмотренные бюджетным законодательством"; </w:t>
      </w:r>
      <w:r>
        <w:br/>
      </w:r>
      <w:r>
        <w:rPr>
          <w:rFonts w:ascii="Times New Roman"/>
          <w:b w:val="false"/>
          <w:i w:val="false"/>
          <w:color w:val="000000"/>
          <w:sz w:val="28"/>
        </w:rPr>
        <w:t xml:space="preserve">
      4) в статье 8: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части первой слово "конкретного" исключить, после слов "местным исполнительным органом" дополнить словами "в форме заключения договора (соглашения) о займе"; </w:t>
      </w:r>
      <w:r>
        <w:br/>
      </w:r>
      <w:r>
        <w:rPr>
          <w:rFonts w:ascii="Times New Roman"/>
          <w:b w:val="false"/>
          <w:i w:val="false"/>
          <w:color w:val="000000"/>
          <w:sz w:val="28"/>
        </w:rPr>
        <w:t xml:space="preserve">
      в части второй слова ", подготовку и проведение эмиссии государственных ценных бумаг," заменить словами "о займе";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"Привлечение займа местным исполнительным органом в форме эмиссии государственных эмиссионных ценных бумаг производится в установленном Правительством Республики Казахстан порядке, при обязательном согласовании с Министерством финансов Республики Казахстан сроков, финансовых и иных условий каждой эмиссии государственных эмиссионных ценных бумаг."; </w:t>
      </w:r>
      <w:r>
        <w:br/>
      </w:r>
      <w:r>
        <w:rPr>
          <w:rFonts w:ascii="Times New Roman"/>
          <w:b w:val="false"/>
          <w:i w:val="false"/>
          <w:color w:val="000000"/>
          <w:sz w:val="28"/>
        </w:rPr>
        <w:t xml:space="preserve">
      5) в статье 10: </w:t>
      </w:r>
      <w:r>
        <w:br/>
      </w:r>
      <w:r>
        <w:rPr>
          <w:rFonts w:ascii="Times New Roman"/>
          <w:b w:val="false"/>
          <w:i w:val="false"/>
          <w:color w:val="000000"/>
          <w:sz w:val="28"/>
        </w:rPr>
        <w:t xml:space="preserve">
      в пункте 1 слово "покрытие" заменить словом "финансирование"; </w:t>
      </w:r>
      <w:r>
        <w:br/>
      </w:r>
      <w:r>
        <w:rPr>
          <w:rFonts w:ascii="Times New Roman"/>
          <w:b w:val="false"/>
          <w:i w:val="false"/>
          <w:color w:val="000000"/>
          <w:sz w:val="28"/>
        </w:rPr>
        <w:t xml:space="preserve">
      в части первой пункта 3 слово "региональных" исключить, после слова "программ" дополнить словами ", а также на другие цели, предусмотренные бюджетным законодательством,"; </w:t>
      </w:r>
      <w:r>
        <w:br/>
      </w:r>
      <w:r>
        <w:rPr>
          <w:rFonts w:ascii="Times New Roman"/>
          <w:b w:val="false"/>
          <w:i w:val="false"/>
          <w:color w:val="000000"/>
          <w:sz w:val="28"/>
        </w:rPr>
        <w:t xml:space="preserve">
      6) в статье 11: </w:t>
      </w:r>
      <w:r>
        <w:br/>
      </w:r>
      <w:r>
        <w:rPr>
          <w:rFonts w:ascii="Times New Roman"/>
          <w:b w:val="false"/>
          <w:i w:val="false"/>
          <w:color w:val="000000"/>
          <w:sz w:val="28"/>
        </w:rPr>
        <w:t xml:space="preserve">
      заголовок дополнить словами ", покупка государственных эмиссионных ценных бумаг на организованном рынке ценных бумаг"; </w:t>
      </w:r>
      <w:r>
        <w:br/>
      </w:r>
      <w:r>
        <w:rPr>
          <w:rFonts w:ascii="Times New Roman"/>
          <w:b w:val="false"/>
          <w:i w:val="false"/>
          <w:color w:val="000000"/>
          <w:sz w:val="28"/>
        </w:rPr>
        <w:t xml:space="preserve">
      пункт 1 после слов "долга Республики Казахстан" дополнить словами ", покупка эмитированных Министерством финансов Республики Казахстан государственных эмиссионных ценных бумаг на организованном рынке ценных бумаг"; </w:t>
      </w:r>
      <w:r>
        <w:br/>
      </w:r>
      <w:r>
        <w:rPr>
          <w:rFonts w:ascii="Times New Roman"/>
          <w:b w:val="false"/>
          <w:i w:val="false"/>
          <w:color w:val="000000"/>
          <w:sz w:val="28"/>
        </w:rPr>
        <w:t xml:space="preserve">
      пункт 2 после слов "Банка Республики Казахстан" дополнить словами ", покупка эмитированных им государственных эмиссионных ценных бумаг на организованном рынке ценных бумаг";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Погашение и обслуживание государственного долга местного исполнительного органа Республики Казахстан, покупка эмитированных им государственных эмиссионных ценных бумаг на организованном рынке ценных бумаг осуществляются им за счет средств, предусмотренных в местном бюджете на соответствующий год, через привлекаемые местным исполнительным органом по согласованию с Национальным Банком Республики Казахстан банки второго уровня."; </w:t>
      </w:r>
      <w:r>
        <w:br/>
      </w:r>
      <w:r>
        <w:rPr>
          <w:rFonts w:ascii="Times New Roman"/>
          <w:b w:val="false"/>
          <w:i w:val="false"/>
          <w:color w:val="000000"/>
          <w:sz w:val="28"/>
        </w:rPr>
        <w:t xml:space="preserve">
      7) часть первую пункта 4 статьи 13 после слов "при возврате" дополнить словом "кредиторам"; </w:t>
      </w:r>
      <w:r>
        <w:br/>
      </w:r>
      <w:r>
        <w:rPr>
          <w:rFonts w:ascii="Times New Roman"/>
          <w:b w:val="false"/>
          <w:i w:val="false"/>
          <w:color w:val="000000"/>
          <w:sz w:val="28"/>
        </w:rPr>
        <w:t xml:space="preserve">
      8) в статье 14: </w:t>
      </w:r>
      <w:r>
        <w:br/>
      </w:r>
      <w:r>
        <w:rPr>
          <w:rFonts w:ascii="Times New Roman"/>
          <w:b w:val="false"/>
          <w:i w:val="false"/>
          <w:color w:val="000000"/>
          <w:sz w:val="28"/>
        </w:rPr>
        <w:t xml:space="preserve">
      в части первой подпункта 1) после слов "правительственного долга" слово ", заимствования" исключить; </w:t>
      </w:r>
      <w:r>
        <w:br/>
      </w:r>
      <w:r>
        <w:rPr>
          <w:rFonts w:ascii="Times New Roman"/>
          <w:b w:val="false"/>
          <w:i w:val="false"/>
          <w:color w:val="000000"/>
          <w:sz w:val="28"/>
        </w:rPr>
        <w:t xml:space="preserve">
      в подпункте 2) после слова "лимитов" слова "заимствования и" исключить; </w:t>
      </w:r>
      <w:r>
        <w:br/>
      </w:r>
      <w:r>
        <w:rPr>
          <w:rFonts w:ascii="Times New Roman"/>
          <w:b w:val="false"/>
          <w:i w:val="false"/>
          <w:color w:val="000000"/>
          <w:sz w:val="28"/>
        </w:rPr>
        <w:t xml:space="preserve">
      подпункт 5) после слов "ценным бумагам," дополнить словами "по покупке и продаже эмитентом государственных эмиссионных ценных бумаг на организованном рынке ценных бумаг,"; </w:t>
      </w:r>
      <w:r>
        <w:br/>
      </w:r>
      <w:r>
        <w:rPr>
          <w:rFonts w:ascii="Times New Roman"/>
          <w:b w:val="false"/>
          <w:i w:val="false"/>
          <w:color w:val="000000"/>
          <w:sz w:val="28"/>
        </w:rPr>
        <w:t xml:space="preserve">
      9) часть вторую пункта 1 статьи 15 после слов "Государственные учреждения" дополнить словами "и казенные предприятия"; </w:t>
      </w:r>
      <w:r>
        <w:br/>
      </w:r>
      <w:r>
        <w:rPr>
          <w:rFonts w:ascii="Times New Roman"/>
          <w:b w:val="false"/>
          <w:i w:val="false"/>
          <w:color w:val="000000"/>
          <w:sz w:val="28"/>
        </w:rPr>
        <w:t xml:space="preserve">
      10) в подпункте 5) пункта 1 статьи 20 слова ", которые должны составлять не менее 15 процентов от общей стоимости проекта" заменить словами "в случае привлечения займа, не покрывающего общую стоимость проекта"; </w:t>
      </w:r>
      <w:r>
        <w:br/>
      </w:r>
      <w:r>
        <w:rPr>
          <w:rFonts w:ascii="Times New Roman"/>
          <w:b w:val="false"/>
          <w:i w:val="false"/>
          <w:color w:val="000000"/>
          <w:sz w:val="28"/>
        </w:rPr>
        <w:t xml:space="preserve">
      11) дополнить статьей 25-1 следующего содержания: </w:t>
      </w:r>
      <w:r>
        <w:br/>
      </w:r>
      <w:r>
        <w:rPr>
          <w:rFonts w:ascii="Times New Roman"/>
          <w:b w:val="false"/>
          <w:i w:val="false"/>
          <w:color w:val="000000"/>
          <w:sz w:val="28"/>
        </w:rPr>
        <w:t xml:space="preserve">
      "Статья 25-1. Реструктуризация гарантированных государством займов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Реструктуризация гарантированного государством займа осуществляется по соглашению кредитора и заемщика в случае принятия решения Правительством Республики Казахстан. </w:t>
      </w:r>
      <w:r>
        <w:br/>
      </w:r>
      <w:r>
        <w:rPr>
          <w:rFonts w:ascii="Times New Roman"/>
          <w:b w:val="false"/>
          <w:i w:val="false"/>
          <w:color w:val="000000"/>
          <w:sz w:val="28"/>
        </w:rPr>
        <w:t xml:space="preserve">
      При реструктуризации гарантированного государством займа по требованию кредиторов ранее выданная государственная гарантия может быть подтверждена Правительством Республики Казахстан или заменена. Гарантируемая при этом сумма займа не может превышать сумму займа по ранее выданной государственной гарантии. На вновь выданную государственную гарантию не распространяются ограничения, установленные в части первой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статьи 18 настоящего Закона.";</w:t>
      </w:r>
    </w:p>
    <w:p>
      <w:pPr>
        <w:spacing w:after="0"/>
        <w:ind w:left="0"/>
        <w:jc w:val="both"/>
      </w:pPr>
      <w:r>
        <w:rPr>
          <w:rFonts w:ascii="Times New Roman"/>
          <w:b w:val="false"/>
          <w:i w:val="false"/>
          <w:color w:val="000000"/>
          <w:sz w:val="28"/>
        </w:rPr>
        <w:t>     12) статью 26 дополнить подпунктом 4) следующего содержания:</w:t>
      </w:r>
    </w:p>
    <w:p>
      <w:pPr>
        <w:spacing w:after="0"/>
        <w:ind w:left="0"/>
        <w:jc w:val="both"/>
      </w:pPr>
      <w:r>
        <w:rPr>
          <w:rFonts w:ascii="Times New Roman"/>
          <w:b w:val="false"/>
          <w:i w:val="false"/>
          <w:color w:val="000000"/>
          <w:sz w:val="28"/>
        </w:rPr>
        <w:t xml:space="preserve">     "4) она заменена на новую при реструктуризации гарантированного </w:t>
      </w:r>
    </w:p>
    <w:p>
      <w:pPr>
        <w:spacing w:after="0"/>
        <w:ind w:left="0"/>
        <w:jc w:val="both"/>
      </w:pPr>
      <w:r>
        <w:rPr>
          <w:rFonts w:ascii="Times New Roman"/>
          <w:b w:val="false"/>
          <w:i w:val="false"/>
          <w:color w:val="000000"/>
          <w:sz w:val="28"/>
        </w:rPr>
        <w:t>государством займа.".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Склярова И.В.)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