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2868" w14:textId="82d2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Пятого дополнительного протокола к Уставу Всемирного почтового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марта 2002 года N 305.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Ратифицировать Пятый дополнительный протокол к уставу Всемирного 
почтового союза, совершенный в Сеуле 14 сентября 1994 года.
     Президент
     Республики Казахстан 
               Пятый дополнительный протокол к 
              Уставу Всемирного почтового Союза
     Полномочные представители Правительств стран-членов Всемирного 
почтового союза, собравшись на Конгресс в Сеуле, на основании статьи 30,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параграфа 2 Устава Всемирного почтового союза, принятого в Вене 10 июля 
1964 г., приняли, при условии ратификации, следующие изменения к 
упомянутому Уставу.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Статья I 
     (Измененная статья 8)
     Региональные Союзы. Специальные соглашения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Страны-члены или их Почтовые администрации, если законодательство 
этих стран не препятствует этому, могут создавать Региональные союзы и 
заключать специальные соглашения о международной почтовой службе, при 
условии, однако, не вводить в них положений, менее благоприятных для 
населения, чем предусмотренные Актами, участниками которых являются 
заинтересованные страны-члены.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Региональные союзы могут направлять наблюдателей на конгрессы,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конференции и собрания Союза, на заседания Административного совета, а 
также Совета почтовой эксплуатации.
     3. Союз может посылать наблюдателей на Конгрессы, конференции и 
собрания Региональных союзов.
     Статья II
     (Измененная статья 13)
     Органы Союза
     1. Органами Союза являются Конгресс, Административный совет, Совет 
почтовой эксплуатации и Международное бюро.
     2. Постоянными органами Союза являются Административный совет, Совет 
почтовой эксплуатации и Международное бюро.
     Статья III
     (Измененная статья 17) 
     Административный совет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Между двумя конгрессами Административный совет (АС) обеспечивает 
непрерывность работ Союза, согласно положениям Актов 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Члены Административного совета выполняют свои функции от имени и в 
интересах 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Статья IV
     (Измененная статья 18)
     Совет почтовой эксплуатации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Совет почтовой эксплуатации (СПЭ) возлагаются вопросы 
эксплуатационного, коммерческого, технического и экономического характера, 
интересующие почтовую службу.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Статья V
     (Измененная статья 20)
     Международное бюро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Центральное учреждение, функционирующее в месте пребывания Союза, 
именуемое Международным бюро Всемирного почтового союза, руководимое 
Генеральным директором и контролируемое Административным советом, служит 
исполнительным органом, органом поддержки, связи, информации и 
консультации для Почтовых администраций.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Статья VI
     (Измененная статья 22)
     Акты Союза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Устав является основным актом Союза. Он содержит основные 
положения 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Общий регламент состоит из положений, обеспечивающих применение 
Устава и деятельность Союза. Он является обязательным для всех 
стран-членов.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Всемирная почтовая конвенция и ее Исполнительный регламент 
включают общие правила, применяемые к международной почтовой службе, и 
положения о службах письменной корреспонденции. Эти Акты являются 
обязательными для всех стран-членов.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Соглашения Союза и их Исполнительные регламенты регулируют службы, 
кроме службы письменной корреспонденции, между странами-членами, которые 
участвуют в них. Они являются обязательными только для этих стран.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Исполнительные регламенты, в которых содержатся правила 
применения, необходимые для выполнения Конвенции и Соглашений, 
утверждаются Советом почтовой эксплуатации с учетом решений Конгресса.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возможных Заключительных протоколах, прилагаемых к Актам Союза, 
о которых говорится в параграфах 3, 4, 5, содержатся оговорки к этим Актам.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VII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(Измененная статья 25)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Подписание, подтверждение подлинности, ратификация и другие формы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одобрения Актов Союза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Акты Союза, принятые на Конгрессе, подписываются полномочными 
представителями стран-членов.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Подлинность Исполнительных регламентов подтверждается 
Председателем и Генеральным секретарем Совета почтовой эксплуатации.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Устав ратифицируется в возможно короткий срок подписавшими его 
странами.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Одобрение других Актов Союза, кроме Устава, производится в 
соответствии с внутренними конституционными положениями каждой подписавшей 
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Если какая-то страна не ратифицирует Устав или не одобряет другие 
подписанные ею Акты, то Устав и другие Акты тем не менее остаются 
обязательными для стран, которые их ратифицировали или одобрили.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Статья VIII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Присоединение к Дополнительному протоколу и к другим Актам Союза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Страны-члены, которые не подписали настоящий Протокол, могут 
присоединиться к нему в любое время.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Страны-члены, которые являются участниками Актов, пересмотренных 
на Конгрессе, но которые их не подписали, обязаны присоединиться к ним в 
возможно короткий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Документы о присоединении, относящиеся к случаям, о которых идет 
речь в параграфах 1 и 2, направляются дипломатическим путем Правительству 
Швейцарской Конфедерации, которое сообщает о них странам-членам.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Статья IX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Вступление в силу и срок действия Дополнительного протокола к Уставу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Всемирного почтового союза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Дополнительный протокол вступает в силу 1 января 1996 г. и 
остается в силе на неопределенное время.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удостоверение чего Полномочные представители Правительств 
стран-членов составили настоящий Дополнительный протокол, который будет 
иметь ту же силу и то же значение, как если бы его положения были включены 
в самый текст Устава, и подписали его в одном экземпляре, который будет 
передан на хранение Генеральному директору Международного бюро. Копия 
этого экземпляра будет передана каждой стороне Правительством страны места 
проведения Конгресса.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Сеуле 14 сентября 1994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(Специалист: Умбетова А.М.,
             Абрамова Т.М.)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