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647b" w14:textId="a686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июля 2003 года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2003 г. "О внесении изменений и дополнений в некоторые законодательные акты Республики Казахстан по вопросам рынка ценных бумаг и акционерных обществ", опубликованный в газетах "Егемен Казакстан" 23 мая 2003 г. и "Казахстанская правда" 21 мая 2003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июня 2003 г. "О внесении дополнения в Кодекс Республики Казахстан об административных правонарушениях", опубликованный в газетах "Егемен Казакстан" и "Казахстанская правда" 6 июня 2003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июня 2003 г. "О внесении изменений и дополнений в Кодекс Республики Казахстан об административных правонарушениях", опубликованный в газетах "Егемен Казакстан" и "Казахстанская правда" 6 июня 2003 г.) следующие изменения и дополнения: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пятый части пятой статьи 35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"работники гражданской авиации - нарушений, предусмотренных статьями 443, 446, частью первой статьи 447, частью третьей статьи 477 настоящего Кодекса.";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447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447. Нарушение правил перевозок пассажиров,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багажа и грузов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международных перевозок пассажиров, багажа и грузов, за исключением перевозок автомобильным транспортом,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двадцати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правил перевозок пассажиров, багажа и грузов автомобильным транспортом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на юридических лиц в размере от двадцати до двадцати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 же действия, совершенные повторно в течение года после наложения административного взыскания, предусмотренного частью второй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на юридических лиц в размере от двадцати пяти до пятидесяти месячных расчетных показателей.";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статьями 447-1, 447-2, 447-3, 447-4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447-1. Нарушение режима труда и отдыха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водителей при осуществлении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перевозок пассажиров, багажа или грузов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автотранспортным средством без контрольных устройств регистрации режима труда и отдыха водителей (тахографов) или с выключенными такими устройствами либо с незаполненными диаграммными дисками, а равно без ведения ежедневных регистрационных листков режима труда и отдыха водителей при осуществлении: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автомобильных перевозок опасных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международных автомобильных перевозок пассажиров, багажа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междугородных, межобластных регулярных и нерегулярных автомобильных перевозок пассажиров, багажа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и на юридических лиц в размере от двадцати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режима труда и отдыха водителями автотранспортных средств при осуществлении автомобильных перевозок пассажиров, багажа или грузов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пяти до десяти месячных расчетных показателей.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447-2. Осуществление международных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перевозок пассажиров, багажа или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без разрешений или специальных разрешений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водителями автотранспортных средств, принадлежащих иностранным физическим и юридическим лицам, международных автомобильных перевозок на территории Республики Казахстан без разрешений или специальных разрешений в случаях, предусмотренных законодательством Республики Казахстан об автомобильном транспорте,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десяти до двадцати пяти месячных расчетных показателей.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447-3. Отсутствие списков пассажиров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 водителей автотранспортных средств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осуществлении нерегулярных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автомобильных перевозок пассажиров и багажа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от трех до пяти месячных расчетных показателей.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447-4. Осуществление автомобильных 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пассажиров, багажа или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автотранспортными средствами,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зарегистрированными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иностранного государства, между пунктами,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расположенными на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пассажиров, багажа или грузов автотранспортными средствами, зарегистрированными на территории иностранного государства, в том числе временно ввезенными на территорию Республики Казахстан, принадлежащими перевозчикам иностранного государства, между пунктами, расположенными на территории Республики Казахстан,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десяти до двадцати, на юридических лиц - в размере от двадцати пяти до пятидесяти месячных расчетных показателей.";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461 дополнить частью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Управление автобусом, микроавтобусом, не прошедшими предрейсового технического осмотра, при осуществлении регулярных автомобильных перевозок пассажиров и багажа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 в размере от пяти до десяти, на должностных лиц  в размере от десяти до двадцати пяти месячных расчетных показателей.";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463: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Перевозка опасных грузов специализированными автотранспортными средствами с нарушением установленных правил, а равно без специального разрешения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пяти до десяти, на индивидуальных предпринимателей и на юридических лиц - в размере от двадцати пяти до пятидесяти месячных расчетных показателей.";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Перевозка крупногабаритных и (или) тяжеловесных грузов автотранспортными средствами, а также перевозка неделимых крупногабаритных и (или) тяжеловесных грузов специализированными автотранспортными средствами с нарушением установленных правил, а равно без специального разрешения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десяти, на индивидуальных предпринимателей и на юридических лиц - в размере от двадцати пяти до пятидесяти месячных расчетных показателей.";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467-1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467-1. Осуществление регулярных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перевозок пассажиров и багажа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соответствующего свидетельства,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подтверждающего право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маршрутов указанных перевозок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Осуществление регулярных автомобильных перевозок пассажиров и багажа без соответствующего свидетельства, подтверждающего право обслуживания маршрутов указанных перевозок,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трех до пяти, на юридических лиц - в размере от двадцати до двадцати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действия, совершенные повторно в течение года после наложения административного взыскания, предусмотренного частью первой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 и на юридических лиц в размере от двадцати пяти до пятидесяти месячных расчетных показателей.";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части первой статьи 541: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"446 (частью второй)," дополнить словами "447 (частями второй, третьей), 447-1, 447-2, 447-3, 447-4,";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"461 (частью третьей)" заменить словами "461 (частями третьей и 6-1)";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"462 (частью третьей)," дополнить словами "463 (частями второй и третьей),";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"467 (частями первой - третьей, пятой)," дополнить цифрой "467-1,";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части первой статьи 547 цифру "447" заменить словами "447 (частью первой)";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части первой статьи 549 слова "447, 463 (в части нарушений правил перевозки пассажиров и грузов)"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подпункт 6) статьи 620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органами транспортного контроля - при нарушении правил, контроль за соблюдением которых осуществляют эти органы;";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630: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"статьях" дополнить цифрами "447, 447-1, 447-2, 447-3, 447-4";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"462" дополнить словами "463 (часть вторая и третья)";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"Государственной инспекции по маломерным судам" заменить словами "органов транспортного контроля в пределах их полномочий";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636: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подпункта 1) части первой после цифры "445" дополнить словами "447, 447-1, 447-2, 447-3, 447-4, 461 (часть 6-1), 463 (часть вторая и третья), 467-1,";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"инспектор транспортного контроля" заменить словами "должностные лица";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цифры "457" дополнить словами ", часть четвертая статьи 477, статьи 478, 479, часть третья и четвертая статьи 480, статья 481 (за совершение правонарушений на автомобильном транспорте и электротранспорте)".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после его первого официального опубликования, за исключением абзаца шестого подпункта 3) статьи 1, который вводится в действие с 1 января 2005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