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118" w14:textId="3614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Гражданский кодекс Республики Казахстан
(Общая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октября 2003 года N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11, ст. 56, 57, 66; N 15, ст. 139)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второе предложение пункта 4 статьи 85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правового положения акционерных обществ, созданных путем приватизации государственных предприятий или контрольный пакет акций которых принадлежит государству, определяются законодательными актами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