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7577" w14:textId="a4a7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Соглашение между Правительством Республики Казахстан и Правительством Российской Федерации о принципах взимания косвенных налогов во взаимной торговле от 9 октября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22 декабря 2004 года N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Российской Федерации о принципах взимания косвенных налогов во взаимной торговле от 9 октября 2000 года, совершенный в Астане 15 сентября 2004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в Соглашение между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Правительством Российской Федерации о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принципах взимания косвенных налогов во взаимной торговле </w:t>
      </w:r>
      <w:r>
        <w:br/>
      </w:r>
      <w:r>
        <w:rPr>
          <w:rFonts w:ascii="Times New Roman"/>
          <w:b/>
          <w:i w:val="false"/>
          <w:color w:val="000000"/>
        </w:rPr>
        <w:t>
от 9 октября 2000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1 февраля 2005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8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между Правительством Республики Казахстан и Правительством Российской Федерации о принципах взимания косвенных налогов во взаимной торговле от 9 октября 2000 года (далее - Соглашение), именуемые далее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внесении в Соглашение следующих изменений: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3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"Статья 3. Принцип налогообложения при вывозе товаров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Товары, помещаемые под таможенный режим экспорта, вывозимые с таможенной территории государства одной Стороны и ввозимые на таможенную территорию государства другой Стороны, облагаются косвенными налогами по нулевой ставке в соответствии с национальным законодательством Сторон.".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4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"Статья 4. Принцип налогообложения при ввозе товаров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Товары, ввозимые на таможенную территорию государства одной Стороны, которые вывезены с таможенной территории государства другой Стороны, облагаются косвенными налогами в стране назначения в соответствии с ее национальным законодательством.".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Настоящий Протокол является неотъемлемой частью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Настоящий Протокол вступает в силу с первого числа месяца, следующего за месяцем получения по дипломатическим каналам последнего письменного уведомления о выполнении Сторонами внутригосударственных процедур, необходимых для вступления настоящего Протокола в силу, и применяется в отношении товаров, отгруженных после вступления настоящего Протокола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Астана 15 сентября 2004 года в двух подлинных экземплярах, каждый на казахском и русском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   Российской Федерации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РОССИЙСКОЙ ФЕДЕРАЦИИ О ПРИНЦИПАХ </w:t>
      </w:r>
      <w:r>
        <w:br/>
      </w:r>
      <w:r>
        <w:rPr>
          <w:rFonts w:ascii="Times New Roman"/>
          <w:b/>
          <w:i w:val="false"/>
          <w:color w:val="000000"/>
        </w:rPr>
        <w:t xml:space="preserve">
ВЗИМАНИЯ КОСВЕННЫХ НАЛОГОВ ВО ВЗАИМНОЙ ТОРГОВЛЕ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Российской Федерации,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>о создании зоны свободной торговли от 15 апреля 1994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внесении изменений и дополнений в Соглашение о создании зоны свободной торговли от 15 апреля 1994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дальнейшему углублению экономической интеграции, созданию равных возможностей для хозяйствующих субъектов и установлению условий добросовестной конкуренции,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общепризнанные нормы и правила международной торговли,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Общие определения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используются следующие термины: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"косвенные налоги" - налог на добавленную стоимость и акциз;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"нулевая ставка" - означает освобождение от акцизов и ставку налога на добавленную стоимость, равную нулю процентов, при вывозе товаров (услуг). Применение нулевой ставки предоставляет право налогоплательщику на зачет (возмещение) налога на добавленную стоимость по материальным ресурсам, а также на зачет уплаченных налогов в счет предстоящих платежей или их возмещение;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"страна назначения" - государство, на таможенную территорию которого осуществляется ввоз товаров (услуг);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"хозяйствующие субъекты" - налогоплательщики государств Сторон.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2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Предмет Соглашения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Предметом настоящего Соглашения является установление принципа взимания косвенных налогов при осуществлении внешнеторговых операций между хозяйствующими субъектами государств Сторон.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3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Принцип налогообложения при вывозе товаров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Товары, помещаемые под таможенный режим экспорта, вывозимые с таможенной территории государства одной Стороны и ввозимые на таможенную территорию государства другой Стороны, облагаются косвенными налогами по нулевой ставке в соответствии с национальным законодательством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Положение пункта 1 настоящей статьи не распространяется на природный газ, нефть, включая стабильный газовый конденсат.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4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Принцип налогообложения при ввозе товаров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Товары, за исключением перечисленных в пункте 2 статьи 3 настоящего Соглашения, ввозимые на таможенную территорию государства одной Стороны, которые вывезены с таможенной территории государства другой Стороны, облагаются косвенными налогами в стране назначения в соответствии с ее национальным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Товары, перечисленные в пункте 2 статьи 3 настоящего Соглашения и происходящие из государства одной Стороны, при ввозе на таможенную территорию государства другой Стороны с таможенной территории государства, не являющегося участником настоящего Соглашения, облагаются косвенными налогами на таможенной территории государства этой другой Стороны в соответствии с его национальным законодательством.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
Порядок применения косвенных налогов при оказании услуг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Порядок применения косвенных налогов при оказании услуг оформляется отдельным протоколом. До введения в действие такого протокола услуги облагаются косвенными налогами в соответствии с законодательством государств Сторон, за исключением следующих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услуги по транспортировке и обслуживанию товаров, вывозимых с таможенной территории государства одной Стороны на таможенную территорию государства другой Стороны, включая услуги по экспедированию, погрузке, разгрузке и перегрузке;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услуги по транспортировке и обслуживанию транзитных товаров, при условии, что пункты отправления или назначения товаров расположены на территории государств Сторон, включая услуги по их экспедированию, погрузке, разгрузке и перегрузке;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услуги по перевозке пассажиров и багажа с таможенной территории государства одной Стороны на таможенную территорию государства другой Стороны в прямом и обратном направлении.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Услуги, перечисленные в подпунктах "а", "б" и "в" пункта 1 настоящей статьи, облагаются налогом на добавленную стоимость по нулевой ставке в государстве, налогоплательщики которого оказывают такие услуги, при подтверждении факта их оказания в соответствии с порядками, устанавливаемыми Сторонами.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6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Контроль за перемещением товаров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 уплатой косвенных налогов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целях осуществления контроля за перемещением товаров, ведения учета и обмена информацией Стороны будут использовать Товарную номенклатуру внешнеэкономической деятельности Содружества Независимых Государств (ТН ВЭД СНГ).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Взимание и контроль по уплате косвенных налогов при ввозе (вывозе) товаров с таможенной территории государства одной Стороны на таможенную территорию государства другой Стороны осуществляют таможенные и налоговые органы государств-участников настоящего Соглашения.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7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Исполнение Соглашения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Разногласия в связи с толкованием или применением настоящего Соглашения Стороны будут решать путем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будут при необходимости проводить консультации для оценки хода реализации настоящего Соглашения и целесообразности внесения в него изменений и дополнений.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8 </w:t>
      </w:r>
      <w:r>
        <w:br/>
      </w:r>
      <w:r>
        <w:rPr>
          <w:rFonts w:ascii="Times New Roman"/>
          <w:b/>
          <w:i w:val="false"/>
          <w:color w:val="000000"/>
        </w:rPr>
        <w:t xml:space="preserve">
Внесение изменений и дополнений в Соглашение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 взаимном согласии вносят в настоящее Соглашение необходимые дополнения и изменения, которые оформляются отдельными Протоколами, являющимися неотъемлемой частью Соглашения.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9 </w:t>
      </w:r>
      <w:r>
        <w:br/>
      </w:r>
      <w:r>
        <w:rPr>
          <w:rFonts w:ascii="Times New Roman"/>
          <w:b/>
          <w:i w:val="false"/>
          <w:color w:val="000000"/>
        </w:rPr>
        <w:t xml:space="preserve">
Срок действия Соглашения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с 1 июля 2001 года, после последнего письменного уведомления о выполнении Сторонами внутригосударственных процедур, необходимых для вступления настоящего Соглашения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заключается сроком на пять лет и автоматически продлевается на последующие пятилетние сроки, если ни одна из Сторон не уведомит в письменной форме по дипломатическим каналам не менее чем за 6 месяцев до истечения очередного срока о своем намерении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Астане 9 октября 2000 года в двух подлинных экземплярах, каждый на казахском и русском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