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fb42" w14:textId="874f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инвестиционных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2004 года N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N 22, ст. 408; 2001 г., N 1, ст. 7; N 8, ст. 52; N 17-18; ст. 240; N 24, ст. 338; 2002 г., N 2, ст. 17; N 10, ст. 102; 2003 г., N 1-2, ст. 3; N 11, ст. 56, 57, 66; N 15, ст. 139; N 19-20, ст. 146; 2004 г., N 6, ст. 42;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мая 2004 г. "О внесении изменений и дополнений в некоторые законодательные акты Республики Казахстан по вопросам местного государственного управления", опубликованный в газетах "Егемен Казакстан" 14 мая 2004 г. и "Казахстанская правда" 15 мая 2004 г.):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209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Особенности правового режима общей долевой собственности на активы паевого инвестиционного фонда определяются законодательным актом Республики Казахстан об инвестиционных фондах.".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 2003 г., N 1-2, ст. 7; N 4, ст. 25; N 11, ст. 56; N 14, ст. 103; N 15, ст. 138, 139; 2004 г., N 3-4, ст. 16; N 5, ст. 25; N 6, ст. 42):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893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893. Доверительное управление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инвестиционных фондов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доверительного управления активами инвестиционных фондов осуществляются на условиях и в порядке, установленных законодательным актом Республики Казахстан об инвестиционных фондах.".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марта 1995 г. "О Национальном Банке Республики Казахстан"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66; N 22, ст. 408; 2001 г., N 8, ст. 52; N 10, ст. 123; 2003 г., N 15, ст. 138, 139):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е) статьи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"е) принятие решений о выдаче лицензий на проведение отдельных видов банковских операций, предусмотренных настоящим Законом, за исключением лицензий на организацию обменных операций с иностранной валютой, выдаваемых уполномоченным организациям, единственным видом деятельности которых является проведение обменных операций с наличной иностранной валютой;".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мая 2004 г. "О внесении изменения в Закон Республики Казахстан "О лицензировании", опубликованный в газетах "Егемен Казакстан" и "Казахстанская правда" 12 мая 2004 г.):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третьей статьи 6 цифру "8)" заменить цифрой "5)";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деятельность по привлечению пенсионных взносов и осуществлению пенсионных выплат;";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6)-8)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5, ст. 31; N 10, ст. 51; N 11, ст. 56, 67; N 15, ст. 138, 139):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подпункт б-1) пункта 4 статьи 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"б-1) управление инвестиционным портфелем;";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9 статьи 48-1 слова "Национальным Банком", "Национального Банка" заменить соответственно словами "уполномоченным органом", "уполномоченного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74-1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При формировании ликвидационной конкурсной массы в нее не включаются ценные бумаги, принадлежащие третьим лицам и вверенные банку-кастодиану для хранения и учета, а также пенсионные активы накопительных пенсионных фондов, активы инвестиционных фондов, вверенные банку для учета и хранения или размещенные в его финансовые инструменты. Пенсионные активы, активы инвестиционного фонда переводятся в другой банк по заявлению накопительного пенсионного фонда, акционерного инвестиционного фонда или управляющей компании паевого инвестиционного фонда.".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июля 2003 г. "О рынке ценных бумаг" (Ведомости Парламента Республики Казахстан, 2003 г., N 14, ст. 119):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24)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инвестиционный портфель - находящаяся в собственности или управлении субъекта рынка ценных бумаг совокупность различных видов финансовых инструментов либо имущества инвестиционного фонда в соответствии с требованиями, установленными законодательством Республики Казахстана об инвестиционных фондах;";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30) статьи 1 дополнить словами "и иную деятельность в соответствии с законодательными актами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5) пункта 2 статьи 3 слова "выпуска и обращения" заменить словами "выпуска, обращения и погашения";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статьи 6 слова "и допущенных к обращению на территории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8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Условия и порядок государственной регистрации выпуска паев паевых инвестиционных фондов определяются отдельным законодательным актом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 статьи 10 слова "недостоверных сведений, содержащихся в представленных документах" заменить словами "их несоответствия требованиям, установленным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 слова "и категории"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"одной категории" заменить словами "одного вида";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1 статьи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Эмитент вправе осуществлять последующий выпуск облигаций при обращении ранее выпущенных им облигаций на вторичном рынке ценных бумаг, если на дату представления в уполномоченный орган документов для государственной регистрации выпуска облигаций у него отсутствуют случаи несвоевременного исполнения или неисполнения обязательств по выплате вознаграждения или погашению ранее выпущенных облигаций, и при условии соблюдения им одного из следующих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дату представления в уполномоченный орган документов для государственной регистрации выпуска облигаций эмитент имеет минимальный требуемый рейтинг одного из рейтинговых агентств в соответствии с требованиями, установленными нормативным правовым актом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итогам последнего квартала, предшествующего представлению в уполномоченный орган документов для государственной регистрации выпуска облигаций, величина левереджа эмитента не превышает двух и не будет превышать указанную величину в результате размещения всех облигаций нового выпуска;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вновь выпускаемые облигации являются ипотечными облигациями.";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 статьи 16 слова "и соответствующий требованиям подпунктов 1)-3) пункта 1 статьи 15 настоящего Закона"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части второй пункта 3 статьи 24 слова "представления недостоверных сведений об итогах размещения эмиссионных ценных бумаг" заменить словами "их несоответствия требованиям, установленным законодательством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2 статьи 31 слова "эмиссионным ценным бумагам" заменить словом "облигациям";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"инвестиционного фонда или инвестиционному управлению пенсионными активами"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71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пункт 5 статьи 73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2003 г. "О государственном регулировании и надзоре финансового рынка и финансовых организаций" (Ведомости Парламента Республики Казахстан, 2003 г., N 15, ст. 132):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финансовые услуги - деятельность участников страхового рынка, рынка ценных бумаг, накопительных пенсионных фондов, а также банковская деятельность, осуществляемые на основании лицензий, полученных в соответствии с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14) статьи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осуществляет регулирование и контроль функционирования инвестиционных фондов в соответствии с законодательством Республики Казахстан;".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