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3cba6" w14:textId="603cb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участии граждан в обеспечении общественного порядка</w:t>
      </w:r>
    </w:p>
    <w:p>
      <w:pPr>
        <w:spacing w:after="0"/>
        <w:ind w:left="0"/>
        <w:jc w:val="both"/>
      </w:pPr>
      <w:r>
        <w:rPr>
          <w:rFonts w:ascii="Times New Roman"/>
          <w:b w:val="false"/>
          <w:i w:val="false"/>
          <w:color w:val="000000"/>
          <w:sz w:val="28"/>
        </w:rPr>
        <w:t>Закон Республики Казахстан от 9 июля 2004 года № 590.</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bookmarkStart w:name="z11" w:id="0"/>
    <w:p>
      <w:pPr>
        <w:spacing w:after="0"/>
        <w:ind w:left="0"/>
        <w:jc w:val="both"/>
      </w:pPr>
      <w:r>
        <w:rPr>
          <w:rFonts w:ascii="Times New Roman"/>
          <w:b w:val="false"/>
          <w:i w:val="false"/>
          <w:color w:val="000000"/>
          <w:sz w:val="28"/>
        </w:rPr>
        <w:t xml:space="preserve">
      Настоящий Закон регулирует общественные отношения, возникающие в связи с добровольным участием граждан Республики Казахстан в обеспечении общественного порядка. </w:t>
      </w:r>
    </w:p>
    <w:bookmarkEnd w:id="0"/>
    <w:p>
      <w:pPr>
        <w:spacing w:after="0"/>
        <w:ind w:left="0"/>
        <w:jc w:val="both"/>
      </w:pPr>
      <w:r>
        <w:rPr>
          <w:rFonts w:ascii="Times New Roman"/>
          <w:b/>
          <w:i w:val="false"/>
          <w:color w:val="000000"/>
          <w:sz w:val="28"/>
        </w:rPr>
        <w:t xml:space="preserve">Статья 1. Законодательство Республики Казахстан об участии граждан в обеспечении общественного порядка </w:t>
      </w:r>
    </w:p>
    <w:bookmarkStart w:name="z14" w:id="1"/>
    <w:p>
      <w:pPr>
        <w:spacing w:after="0"/>
        <w:ind w:left="0"/>
        <w:jc w:val="both"/>
      </w:pPr>
      <w:r>
        <w:rPr>
          <w:rFonts w:ascii="Times New Roman"/>
          <w:b w:val="false"/>
          <w:i w:val="false"/>
          <w:color w:val="000000"/>
          <w:sz w:val="28"/>
        </w:rPr>
        <w:t xml:space="preserve">
      1. Законодательство Республики Казахстан об участии граждан в обеспечении общественного порядка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 </w:t>
      </w:r>
    </w:p>
    <w:bookmarkEnd w:id="1"/>
    <w:bookmarkStart w:name="z15" w:id="2"/>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2"/>
    <w:bookmarkStart w:name="z16" w:id="3"/>
    <w:p>
      <w:pPr>
        <w:spacing w:after="0"/>
        <w:ind w:left="0"/>
        <w:jc w:val="both"/>
      </w:pPr>
      <w:r>
        <w:rPr>
          <w:rFonts w:ascii="Times New Roman"/>
          <w:b w:val="false"/>
          <w:i w:val="false"/>
          <w:color w:val="000000"/>
          <w:sz w:val="28"/>
        </w:rPr>
        <w:t xml:space="preserve">
      3. Действие настоящего Закона не распространяется на правоотношения, возникающие в связи с оперативно-розыскной деятельностью, регламентируемые законами Республики Казахстан. </w:t>
      </w:r>
    </w:p>
    <w:bookmarkEnd w:id="3"/>
    <w:p>
      <w:pPr>
        <w:spacing w:after="0"/>
        <w:ind w:left="0"/>
        <w:jc w:val="both"/>
      </w:pPr>
      <w:r>
        <w:rPr>
          <w:rFonts w:ascii="Times New Roman"/>
          <w:b/>
          <w:i w:val="false"/>
          <w:color w:val="000000"/>
          <w:sz w:val="28"/>
        </w:rPr>
        <w:t xml:space="preserve">Статья 2. Участие граждан в обеспечении общественного порядка </w:t>
      </w:r>
    </w:p>
    <w:bookmarkStart w:name="z17" w:id="4"/>
    <w:p>
      <w:pPr>
        <w:spacing w:after="0"/>
        <w:ind w:left="0"/>
        <w:jc w:val="both"/>
      </w:pPr>
      <w:r>
        <w:rPr>
          <w:rFonts w:ascii="Times New Roman"/>
          <w:b w:val="false"/>
          <w:i w:val="false"/>
          <w:color w:val="000000"/>
          <w:sz w:val="28"/>
        </w:rPr>
        <w:t xml:space="preserve">
      1. Участие граждан в обеспечении общественного порядка осуществляется путем добровольного оказания ими содействия органам внутренних дел в соответствии с настоящим Законом и иными нормативными правовыми актами Республики Казахстан. </w:t>
      </w:r>
    </w:p>
    <w:bookmarkEnd w:id="4"/>
    <w:bookmarkStart w:name="z18" w:id="5"/>
    <w:p>
      <w:pPr>
        <w:spacing w:after="0"/>
        <w:ind w:left="0"/>
        <w:jc w:val="both"/>
      </w:pPr>
      <w:r>
        <w:rPr>
          <w:rFonts w:ascii="Times New Roman"/>
          <w:b w:val="false"/>
          <w:i w:val="false"/>
          <w:color w:val="000000"/>
          <w:sz w:val="28"/>
        </w:rPr>
        <w:t xml:space="preserve">
      2. Граждане, участвующие в обеспечении общественного порядка, осуществляют свою деятельность на основе принципов законности, уважения и соблюдения прав и свобод человека и гражданина. </w:t>
      </w:r>
    </w:p>
    <w:bookmarkEnd w:id="5"/>
    <w:p>
      <w:pPr>
        <w:spacing w:after="0"/>
        <w:ind w:left="0"/>
        <w:jc w:val="both"/>
      </w:pPr>
      <w:r>
        <w:rPr>
          <w:rFonts w:ascii="Times New Roman"/>
          <w:b/>
          <w:i w:val="false"/>
          <w:color w:val="000000"/>
          <w:sz w:val="28"/>
        </w:rPr>
        <w:t xml:space="preserve">Статья 3. Компетенция местных представительных и исполнительных органов по вопросам участия граждан в обеспечении общественного порядка </w:t>
      </w:r>
    </w:p>
    <w:bookmarkStart w:name="z10" w:id="6"/>
    <w:p>
      <w:pPr>
        <w:spacing w:after="0"/>
        <w:ind w:left="0"/>
        <w:jc w:val="both"/>
      </w:pPr>
      <w:r>
        <w:rPr>
          <w:rFonts w:ascii="Times New Roman"/>
          <w:b w:val="false"/>
          <w:i w:val="false"/>
          <w:color w:val="000000"/>
          <w:sz w:val="28"/>
        </w:rPr>
        <w:t>
      1. Местные представительные органы:</w:t>
      </w:r>
    </w:p>
    <w:bookmarkEnd w:id="6"/>
    <w:p>
      <w:pPr>
        <w:spacing w:after="0"/>
        <w:ind w:left="0"/>
        <w:jc w:val="both"/>
      </w:pPr>
      <w:r>
        <w:rPr>
          <w:rFonts w:ascii="Times New Roman"/>
          <w:b w:val="false"/>
          <w:i w:val="false"/>
          <w:color w:val="000000"/>
          <w:sz w:val="28"/>
        </w:rPr>
        <w:t xml:space="preserve">
      1) рассматривают и утверждают бюджетные программы, разработанные соответствующими акиматами, касающиеся выделения средств на поощрение граждан, оказывающих содействие органам внутренних дел в обеспечении общественного порядка; </w:t>
      </w:r>
    </w:p>
    <w:p>
      <w:pPr>
        <w:spacing w:after="0"/>
        <w:ind w:left="0"/>
        <w:jc w:val="both"/>
      </w:pPr>
      <w:r>
        <w:rPr>
          <w:rFonts w:ascii="Times New Roman"/>
          <w:b w:val="false"/>
          <w:i w:val="false"/>
          <w:color w:val="000000"/>
          <w:sz w:val="28"/>
        </w:rPr>
        <w:t>
      2) контролируют деятельность комиссий соответствующих акиматов по поощрению граждан, участвующих в обеспечении общественного порядка;</w:t>
      </w:r>
    </w:p>
    <w:p>
      <w:pPr>
        <w:spacing w:after="0"/>
        <w:ind w:left="0"/>
        <w:jc w:val="both"/>
      </w:pPr>
      <w:r>
        <w:rPr>
          <w:rFonts w:ascii="Times New Roman"/>
          <w:b w:val="false"/>
          <w:i w:val="false"/>
          <w:color w:val="000000"/>
          <w:sz w:val="28"/>
        </w:rPr>
        <w:t>
      3) осуществляют в соответствии с законодательством Республики Казахстан иные полномочия по обеспечению прав и законных интересов граждан.</w:t>
      </w:r>
    </w:p>
    <w:bookmarkStart w:name="z12" w:id="7"/>
    <w:p>
      <w:pPr>
        <w:spacing w:after="0"/>
        <w:ind w:left="0"/>
        <w:jc w:val="both"/>
      </w:pPr>
      <w:r>
        <w:rPr>
          <w:rFonts w:ascii="Times New Roman"/>
          <w:b w:val="false"/>
          <w:i w:val="false"/>
          <w:color w:val="000000"/>
          <w:sz w:val="28"/>
        </w:rPr>
        <w:t xml:space="preserve">
      2. Местные исполнительные органы района (города областного значения): </w:t>
      </w:r>
    </w:p>
    <w:bookmarkEnd w:id="7"/>
    <w:p>
      <w:pPr>
        <w:spacing w:after="0"/>
        <w:ind w:left="0"/>
        <w:jc w:val="both"/>
      </w:pPr>
      <w:r>
        <w:rPr>
          <w:rFonts w:ascii="Times New Roman"/>
          <w:b w:val="false"/>
          <w:i w:val="false"/>
          <w:color w:val="000000"/>
          <w:sz w:val="28"/>
        </w:rPr>
        <w:t xml:space="preserve">
      1) регистрируют и ведут персональный учет граждан, участвующих в обеспечении общественного порядка; </w:t>
      </w:r>
    </w:p>
    <w:p>
      <w:pPr>
        <w:spacing w:after="0"/>
        <w:ind w:left="0"/>
        <w:jc w:val="both"/>
      </w:pPr>
      <w:r>
        <w:rPr>
          <w:rFonts w:ascii="Times New Roman"/>
          <w:b w:val="false"/>
          <w:i w:val="false"/>
          <w:color w:val="000000"/>
          <w:sz w:val="28"/>
        </w:rPr>
        <w:t xml:space="preserve">
      2) создают районные (городские в городах областного значения) комиссии по поощрению граждан, участвующих в обеспечении общественного порядка; </w:t>
      </w:r>
    </w:p>
    <w:p>
      <w:pPr>
        <w:spacing w:after="0"/>
        <w:ind w:left="0"/>
        <w:jc w:val="both"/>
      </w:pPr>
      <w:r>
        <w:rPr>
          <w:rFonts w:ascii="Times New Roman"/>
          <w:b w:val="false"/>
          <w:i w:val="false"/>
          <w:color w:val="000000"/>
          <w:sz w:val="28"/>
        </w:rPr>
        <w:t>
      3) определяют виды и порядок поощрений, а также размер денежного вознаграждения граждан, участвующих в обеспечении общественного порядка;</w:t>
      </w:r>
    </w:p>
    <w:p>
      <w:pPr>
        <w:spacing w:after="0"/>
        <w:ind w:left="0"/>
        <w:jc w:val="both"/>
      </w:pPr>
      <w:r>
        <w:rPr>
          <w:rFonts w:ascii="Times New Roman"/>
          <w:b w:val="false"/>
          <w:i w:val="false"/>
          <w:color w:val="000000"/>
          <w:sz w:val="28"/>
        </w:rPr>
        <w:t>
      3-1) принимают меры по вовлечению граждан в охрану общественного порядка;</w:t>
      </w:r>
    </w:p>
    <w:p>
      <w:pPr>
        <w:spacing w:after="0"/>
        <w:ind w:left="0"/>
        <w:jc w:val="both"/>
      </w:pPr>
      <w:r>
        <w:rPr>
          <w:rFonts w:ascii="Times New Roman"/>
          <w:b w:val="false"/>
          <w:i w:val="false"/>
          <w:color w:val="000000"/>
          <w:sz w:val="28"/>
        </w:rPr>
        <w:t>
      4)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13" w:id="8"/>
    <w:p>
      <w:pPr>
        <w:spacing w:after="0"/>
        <w:ind w:left="0"/>
        <w:jc w:val="both"/>
      </w:pPr>
      <w:r>
        <w:rPr>
          <w:rFonts w:ascii="Times New Roman"/>
          <w:b w:val="false"/>
          <w:i w:val="false"/>
          <w:color w:val="000000"/>
          <w:sz w:val="28"/>
        </w:rPr>
        <w:t xml:space="preserve">
      3. Местные исполнительные органы области, города республиканского значения, столицы : </w:t>
      </w:r>
    </w:p>
    <w:bookmarkEnd w:id="8"/>
    <w:p>
      <w:pPr>
        <w:spacing w:after="0"/>
        <w:ind w:left="0"/>
        <w:jc w:val="both"/>
      </w:pPr>
      <w:r>
        <w:rPr>
          <w:rFonts w:ascii="Times New Roman"/>
          <w:b w:val="false"/>
          <w:i w:val="false"/>
          <w:color w:val="000000"/>
          <w:sz w:val="28"/>
        </w:rPr>
        <w:t xml:space="preserve">
      1) ведут региональный учет граждан, участвующих в обеспечении общественного порядка; </w:t>
      </w:r>
    </w:p>
    <w:p>
      <w:pPr>
        <w:spacing w:after="0"/>
        <w:ind w:left="0"/>
        <w:jc w:val="both"/>
      </w:pPr>
      <w:r>
        <w:rPr>
          <w:rFonts w:ascii="Times New Roman"/>
          <w:b w:val="false"/>
          <w:i w:val="false"/>
          <w:color w:val="000000"/>
          <w:sz w:val="28"/>
        </w:rPr>
        <w:t xml:space="preserve">
      2) создают комиссии по поощрению граждан, участвующих в обеспечении общественного порядка, области, города республиканского значения, столицы; </w:t>
      </w:r>
    </w:p>
    <w:p>
      <w:pPr>
        <w:spacing w:after="0"/>
        <w:ind w:left="0"/>
        <w:jc w:val="both"/>
      </w:pPr>
      <w:r>
        <w:rPr>
          <w:rFonts w:ascii="Times New Roman"/>
          <w:b w:val="false"/>
          <w:i w:val="false"/>
          <w:color w:val="000000"/>
          <w:sz w:val="28"/>
        </w:rPr>
        <w:t>
      3) определяют виды и порядок поощрений, а также размер денежного вознаграждения граждан, участвующих в обеспечении общественного порядка;</w:t>
      </w:r>
    </w:p>
    <w:p>
      <w:pPr>
        <w:spacing w:after="0"/>
        <w:ind w:left="0"/>
        <w:jc w:val="both"/>
      </w:pPr>
      <w:r>
        <w:rPr>
          <w:rFonts w:ascii="Times New Roman"/>
          <w:b w:val="false"/>
          <w:i w:val="false"/>
          <w:color w:val="000000"/>
          <w:sz w:val="28"/>
        </w:rPr>
        <w:t>
      4)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02.11.2015 </w:t>
      </w:r>
      <w:r>
        <w:rPr>
          <w:rFonts w:ascii="Times New Roman"/>
          <w:b w:val="false"/>
          <w:i w:val="false"/>
          <w:color w:val="ff0000"/>
          <w:sz w:val="28"/>
        </w:rPr>
        <w:t>№ 388-V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 Компетенция органов внутренних дел по вопросам участия граждан в обеспечении общественного порядка </w:t>
      </w:r>
    </w:p>
    <w:p>
      <w:pPr>
        <w:spacing w:after="0"/>
        <w:ind w:left="0"/>
        <w:jc w:val="both"/>
      </w:pPr>
      <w:r>
        <w:rPr>
          <w:rFonts w:ascii="Times New Roman"/>
          <w:b w:val="false"/>
          <w:i w:val="false"/>
          <w:color w:val="000000"/>
          <w:sz w:val="28"/>
        </w:rPr>
        <w:t xml:space="preserve">
      Органы внутренних дел: </w:t>
      </w:r>
    </w:p>
    <w:p>
      <w:pPr>
        <w:spacing w:after="0"/>
        <w:ind w:left="0"/>
        <w:jc w:val="both"/>
      </w:pPr>
      <w:r>
        <w:rPr>
          <w:rFonts w:ascii="Times New Roman"/>
          <w:b w:val="false"/>
          <w:i w:val="false"/>
          <w:color w:val="000000"/>
          <w:sz w:val="28"/>
        </w:rPr>
        <w:t xml:space="preserve">
      1) в соответствии с законодательством Республики Казахстан определяют порядок, формы и виды привлечения граждан к мероприятиям по обеспечению общественного порядка, не связанным с контрольными и надзорными функциями; </w:t>
      </w:r>
    </w:p>
    <w:p>
      <w:pPr>
        <w:spacing w:after="0"/>
        <w:ind w:left="0"/>
        <w:jc w:val="both"/>
      </w:pPr>
      <w:r>
        <w:rPr>
          <w:rFonts w:ascii="Times New Roman"/>
          <w:b w:val="false"/>
          <w:i w:val="false"/>
          <w:color w:val="000000"/>
          <w:sz w:val="28"/>
        </w:rPr>
        <w:t xml:space="preserve">
      2) разрабатывают и утверждают образец удостоверения и символику эмблемы для граждан, участвующих в обеспечении общественного порядка; </w:t>
      </w:r>
    </w:p>
    <w:p>
      <w:pPr>
        <w:spacing w:after="0"/>
        <w:ind w:left="0"/>
        <w:jc w:val="both"/>
      </w:pPr>
      <w:r>
        <w:rPr>
          <w:rFonts w:ascii="Times New Roman"/>
          <w:b w:val="false"/>
          <w:i w:val="false"/>
          <w:color w:val="000000"/>
          <w:sz w:val="28"/>
        </w:rPr>
        <w:t xml:space="preserve">
      3) взаимодействуют с местными исполнительными органами по вопросам деятельности граждан, участвующих в обеспечении общественного порядка; </w:t>
      </w:r>
    </w:p>
    <w:p>
      <w:pPr>
        <w:spacing w:after="0"/>
        <w:ind w:left="0"/>
        <w:jc w:val="both"/>
      </w:pPr>
      <w:r>
        <w:rPr>
          <w:rFonts w:ascii="Times New Roman"/>
          <w:b w:val="false"/>
          <w:i w:val="false"/>
          <w:color w:val="000000"/>
          <w:sz w:val="28"/>
        </w:rPr>
        <w:t xml:space="preserve">
      4) разъясняют гражданам, участвующим в обеспечении общественного порядка, их права и обязанности в сфере обеспечения общественного порядка; </w:t>
      </w:r>
    </w:p>
    <w:p>
      <w:pPr>
        <w:spacing w:after="0"/>
        <w:ind w:left="0"/>
        <w:jc w:val="both"/>
      </w:pPr>
      <w:r>
        <w:rPr>
          <w:rFonts w:ascii="Times New Roman"/>
          <w:b w:val="false"/>
          <w:i w:val="false"/>
          <w:color w:val="000000"/>
          <w:sz w:val="28"/>
        </w:rPr>
        <w:t>
      5) организуют на базе участковых пунктов полиции правовую подготовку граждан, участвующих в обеспечении общественного порядка;</w:t>
      </w:r>
    </w:p>
    <w:p>
      <w:pPr>
        <w:spacing w:after="0"/>
        <w:ind w:left="0"/>
        <w:jc w:val="both"/>
      </w:pPr>
      <w:r>
        <w:rPr>
          <w:rFonts w:ascii="Times New Roman"/>
          <w:b w:val="false"/>
          <w:i w:val="false"/>
          <w:color w:val="000000"/>
          <w:sz w:val="28"/>
        </w:rPr>
        <w:t>
      6)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 Порядок регистрации граждан, участвующих в обеспечении общественного порядка </w:t>
      </w:r>
    </w:p>
    <w:bookmarkStart w:name="z19" w:id="9"/>
    <w:p>
      <w:pPr>
        <w:spacing w:after="0"/>
        <w:ind w:left="0"/>
        <w:jc w:val="both"/>
      </w:pPr>
      <w:r>
        <w:rPr>
          <w:rFonts w:ascii="Times New Roman"/>
          <w:b w:val="false"/>
          <w:i w:val="false"/>
          <w:color w:val="000000"/>
          <w:sz w:val="28"/>
        </w:rPr>
        <w:t xml:space="preserve">
      1. Гражданин, изъявивший желание участвовать в обеспечении общественного порядка, обращается в орган внутренних дел с заявлением, к которому прилагает копию удостоверения личности либо паспорта гражданина Республики Казахстан. Гражданин вправе приложить к указанным документам копию свидетельства о страховании жизни и здоровья. </w:t>
      </w:r>
    </w:p>
    <w:bookmarkEnd w:id="9"/>
    <w:bookmarkStart w:name="z20" w:id="10"/>
    <w:p>
      <w:pPr>
        <w:spacing w:after="0"/>
        <w:ind w:left="0"/>
        <w:jc w:val="both"/>
      </w:pPr>
      <w:r>
        <w:rPr>
          <w:rFonts w:ascii="Times New Roman"/>
          <w:b w:val="false"/>
          <w:i w:val="false"/>
          <w:color w:val="000000"/>
          <w:sz w:val="28"/>
        </w:rPr>
        <w:t xml:space="preserve">
      2. Орган внутренних дел в течение тридцати календарных дней со дня поступления заявления проверяет гражданина по наркологическим, психоневрологическим и иным учетам, после чего обращается в местный исполнительный орган района (города областного значения) с соответствующим ходатайством, к которому приобщаются копии предоставленных документов, либо в письменном виде отказывает заявителю с указанием причин принятого решения. </w:t>
      </w:r>
    </w:p>
    <w:bookmarkEnd w:id="10"/>
    <w:bookmarkStart w:name="z21" w:id="11"/>
    <w:p>
      <w:pPr>
        <w:spacing w:after="0"/>
        <w:ind w:left="0"/>
        <w:jc w:val="both"/>
      </w:pPr>
      <w:r>
        <w:rPr>
          <w:rFonts w:ascii="Times New Roman"/>
          <w:b w:val="false"/>
          <w:i w:val="false"/>
          <w:color w:val="000000"/>
          <w:sz w:val="28"/>
        </w:rPr>
        <w:t xml:space="preserve">
      3. Местный исполнительный орган района (города областного значения) в течение семи рабочих дней рассматривает поступившее ходатайство, производит регистрацию гражданина и ставит его на учет граждан, участвующих в обеспечении общественного порядка, о чем письменно информирует орган внутренних дел. </w:t>
      </w:r>
    </w:p>
    <w:bookmarkEnd w:id="11"/>
    <w:bookmarkStart w:name="z22" w:id="12"/>
    <w:p>
      <w:pPr>
        <w:spacing w:after="0"/>
        <w:ind w:left="0"/>
        <w:jc w:val="both"/>
      </w:pPr>
      <w:r>
        <w:rPr>
          <w:rFonts w:ascii="Times New Roman"/>
          <w:b w:val="false"/>
          <w:i w:val="false"/>
          <w:color w:val="000000"/>
          <w:sz w:val="28"/>
        </w:rPr>
        <w:t>
      4. Не допускаются к участию в обеспечении общественного порядка граждане, не достигшие совершеннолетия, и лица, в отношении которых проводится досудебное расследование либо имеющие не погашенную или не снятую в порядке, установленном законом, судимость, а также состоящие на учетах в наркологическом, психоневрологическом диспансерах либо признанные по решению суда недееспособными или ограниченно дееспособными.</w:t>
      </w:r>
    </w:p>
    <w:bookmarkEnd w:id="12"/>
    <w:bookmarkStart w:name="z23" w:id="13"/>
    <w:p>
      <w:pPr>
        <w:spacing w:after="0"/>
        <w:ind w:left="0"/>
        <w:jc w:val="both"/>
      </w:pPr>
      <w:r>
        <w:rPr>
          <w:rFonts w:ascii="Times New Roman"/>
          <w:b w:val="false"/>
          <w:i w:val="false"/>
          <w:color w:val="000000"/>
          <w:sz w:val="28"/>
        </w:rPr>
        <w:t xml:space="preserve">
      5. Отклонение заявления не препятствует повторному обращению заявителя при условии устранения причин, послуживших основанием для отказа. </w:t>
      </w:r>
    </w:p>
    <w:bookmarkEnd w:id="13"/>
    <w:bookmarkStart w:name="z24" w:id="14"/>
    <w:p>
      <w:pPr>
        <w:spacing w:after="0"/>
        <w:ind w:left="0"/>
        <w:jc w:val="both"/>
      </w:pPr>
      <w:r>
        <w:rPr>
          <w:rFonts w:ascii="Times New Roman"/>
          <w:b w:val="false"/>
          <w:i w:val="false"/>
          <w:color w:val="000000"/>
          <w:sz w:val="28"/>
        </w:rPr>
        <w:t xml:space="preserve">
      6. Основаниями для прекращения участия гражданина в обеспечении общественного порядка являются: </w:t>
      </w:r>
    </w:p>
    <w:bookmarkEnd w:id="14"/>
    <w:p>
      <w:pPr>
        <w:spacing w:after="0"/>
        <w:ind w:left="0"/>
        <w:jc w:val="both"/>
      </w:pPr>
      <w:r>
        <w:rPr>
          <w:rFonts w:ascii="Times New Roman"/>
          <w:b w:val="false"/>
          <w:i w:val="false"/>
          <w:color w:val="000000"/>
          <w:sz w:val="28"/>
        </w:rPr>
        <w:t xml:space="preserve">
      заявление гражданина о нежелании дальнейшего участия в обеспечении общественного порядка; </w:t>
      </w:r>
    </w:p>
    <w:p>
      <w:pPr>
        <w:spacing w:after="0"/>
        <w:ind w:left="0"/>
        <w:jc w:val="both"/>
      </w:pPr>
      <w:r>
        <w:rPr>
          <w:rFonts w:ascii="Times New Roman"/>
          <w:b w:val="false"/>
          <w:i w:val="false"/>
          <w:color w:val="000000"/>
          <w:sz w:val="28"/>
        </w:rPr>
        <w:t xml:space="preserve">
      привлечение к уголовной ответственности; </w:t>
      </w:r>
    </w:p>
    <w:p>
      <w:pPr>
        <w:spacing w:after="0"/>
        <w:ind w:left="0"/>
        <w:jc w:val="both"/>
      </w:pPr>
      <w:r>
        <w:rPr>
          <w:rFonts w:ascii="Times New Roman"/>
          <w:b w:val="false"/>
          <w:i w:val="false"/>
          <w:color w:val="000000"/>
          <w:sz w:val="28"/>
        </w:rPr>
        <w:t xml:space="preserve">
      неоднократное (два и более раза в течение года) совершение умышленных административных правонарушений; </w:t>
      </w:r>
    </w:p>
    <w:p>
      <w:pPr>
        <w:spacing w:after="0"/>
        <w:ind w:left="0"/>
        <w:jc w:val="both"/>
      </w:pPr>
      <w:r>
        <w:rPr>
          <w:rFonts w:ascii="Times New Roman"/>
          <w:b w:val="false"/>
          <w:i w:val="false"/>
          <w:color w:val="000000"/>
          <w:sz w:val="28"/>
        </w:rPr>
        <w:t xml:space="preserve">
      выезд на постоянное местожительство за пределы Республики Казахстан; </w:t>
      </w:r>
    </w:p>
    <w:p>
      <w:pPr>
        <w:spacing w:after="0"/>
        <w:ind w:left="0"/>
        <w:jc w:val="both"/>
      </w:pPr>
      <w:r>
        <w:rPr>
          <w:rFonts w:ascii="Times New Roman"/>
          <w:b w:val="false"/>
          <w:i w:val="false"/>
          <w:color w:val="000000"/>
          <w:sz w:val="28"/>
        </w:rPr>
        <w:t>
      наступление обстоятельств, исключающих его дальнейшее участие в обеспечении общественного порядка (психическое, поведенческое расстройство (заболевание), в том числе связанное с употреблением психоактивных веществ, иной болезнью, представляющей опасность для окружающих, согласно перечню, утвержденному уполномоченным органом в области здравоохранения, либо смерть).</w:t>
      </w:r>
    </w:p>
    <w:bookmarkStart w:name="z25" w:id="15"/>
    <w:p>
      <w:pPr>
        <w:spacing w:after="0"/>
        <w:ind w:left="0"/>
        <w:jc w:val="both"/>
      </w:pPr>
      <w:r>
        <w:rPr>
          <w:rFonts w:ascii="Times New Roman"/>
          <w:b w:val="false"/>
          <w:i w:val="false"/>
          <w:color w:val="000000"/>
          <w:sz w:val="28"/>
        </w:rPr>
        <w:t xml:space="preserve">
      7. При наступлении обстоятельств, указанных в пункте 6 настоящей статьи, местный исполнительный орган района (города областного значения) по представлению соответствующего органа внутренних дел снимает данного гражданина с учета граждан, участвующих в обеспечении общественного порядка.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 Ограничения деятельности граждан, участвующих в обеспечении общественного порядка </w:t>
      </w:r>
    </w:p>
    <w:p>
      <w:pPr>
        <w:spacing w:after="0"/>
        <w:ind w:left="0"/>
        <w:jc w:val="both"/>
      </w:pPr>
      <w:r>
        <w:rPr>
          <w:rFonts w:ascii="Times New Roman"/>
          <w:b w:val="false"/>
          <w:i w:val="false"/>
          <w:color w:val="000000"/>
          <w:sz w:val="28"/>
        </w:rPr>
        <w:t xml:space="preserve">
      Гражданам, участвующим в обеспечении общественного порядка, запрещается: </w:t>
      </w:r>
    </w:p>
    <w:p>
      <w:pPr>
        <w:spacing w:after="0"/>
        <w:ind w:left="0"/>
        <w:jc w:val="both"/>
      </w:pPr>
      <w:r>
        <w:rPr>
          <w:rFonts w:ascii="Times New Roman"/>
          <w:b w:val="false"/>
          <w:i w:val="false"/>
          <w:color w:val="000000"/>
          <w:sz w:val="28"/>
        </w:rPr>
        <w:t xml:space="preserve">
      1) осуществлять процессуальную и иную деятельность, отнесенную в соответствии с законодательством Республики Казахстан к исключительной компетенции правоохранительных и других государственных органов; </w:t>
      </w:r>
    </w:p>
    <w:p>
      <w:pPr>
        <w:spacing w:after="0"/>
        <w:ind w:left="0"/>
        <w:jc w:val="both"/>
      </w:pPr>
      <w:r>
        <w:rPr>
          <w:rFonts w:ascii="Times New Roman"/>
          <w:b w:val="false"/>
          <w:i w:val="false"/>
          <w:color w:val="000000"/>
          <w:sz w:val="28"/>
        </w:rPr>
        <w:t xml:space="preserve">
      2) присваивать полномочия сотрудников правоохранительных органов; </w:t>
      </w:r>
    </w:p>
    <w:p>
      <w:pPr>
        <w:spacing w:after="0"/>
        <w:ind w:left="0"/>
        <w:jc w:val="both"/>
      </w:pPr>
      <w:r>
        <w:rPr>
          <w:rFonts w:ascii="Times New Roman"/>
          <w:b w:val="false"/>
          <w:i w:val="false"/>
          <w:color w:val="000000"/>
          <w:sz w:val="28"/>
        </w:rPr>
        <w:t xml:space="preserve">
      3) препятствовать законной деятельности сотрудников правоохранительных органов; </w:t>
      </w:r>
    </w:p>
    <w:p>
      <w:pPr>
        <w:spacing w:after="0"/>
        <w:ind w:left="0"/>
        <w:jc w:val="both"/>
      </w:pPr>
      <w:r>
        <w:rPr>
          <w:rFonts w:ascii="Times New Roman"/>
          <w:b w:val="false"/>
          <w:i w:val="false"/>
          <w:color w:val="000000"/>
          <w:sz w:val="28"/>
        </w:rPr>
        <w:t xml:space="preserve">
      4) выступать понятыми при участии в мероприятиях по обеспечению общественного порядка; </w:t>
      </w:r>
    </w:p>
    <w:p>
      <w:pPr>
        <w:spacing w:after="0"/>
        <w:ind w:left="0"/>
        <w:jc w:val="both"/>
      </w:pPr>
      <w:r>
        <w:rPr>
          <w:rFonts w:ascii="Times New Roman"/>
          <w:b w:val="false"/>
          <w:i w:val="false"/>
          <w:color w:val="000000"/>
          <w:sz w:val="28"/>
        </w:rPr>
        <w:t xml:space="preserve">
      5) совершать действия, унижающие честь и достоинство человека и гражданина либо неправомерно ограничивающие права и свободы граждан; </w:t>
      </w:r>
    </w:p>
    <w:p>
      <w:pPr>
        <w:spacing w:after="0"/>
        <w:ind w:left="0"/>
        <w:jc w:val="both"/>
      </w:pPr>
      <w:r>
        <w:rPr>
          <w:rFonts w:ascii="Times New Roman"/>
          <w:b w:val="false"/>
          <w:i w:val="false"/>
          <w:color w:val="000000"/>
          <w:sz w:val="28"/>
        </w:rPr>
        <w:t xml:space="preserve">
      6) использовать при участии в мероприятиях по обеспечению общественного порядка специальные средства, находящиеся на вооружении правоохранительных органов, за исключением средств, указанных в подпункте 3) статьи 7 настоящего Закона. </w:t>
      </w:r>
    </w:p>
    <w:p>
      <w:pPr>
        <w:spacing w:after="0"/>
        <w:ind w:left="0"/>
        <w:jc w:val="both"/>
      </w:pPr>
      <w:r>
        <w:rPr>
          <w:rFonts w:ascii="Times New Roman"/>
          <w:b/>
          <w:i w:val="false"/>
          <w:color w:val="000000"/>
          <w:sz w:val="28"/>
        </w:rPr>
        <w:t xml:space="preserve">Статья 7. Права и обязанности граждан, участвующих в обеспечении общественного порядка </w:t>
      </w:r>
    </w:p>
    <w:bookmarkStart w:name="z26" w:id="16"/>
    <w:p>
      <w:pPr>
        <w:spacing w:after="0"/>
        <w:ind w:left="0"/>
        <w:jc w:val="both"/>
      </w:pPr>
      <w:r>
        <w:rPr>
          <w:rFonts w:ascii="Times New Roman"/>
          <w:b w:val="false"/>
          <w:i w:val="false"/>
          <w:color w:val="000000"/>
          <w:sz w:val="28"/>
        </w:rPr>
        <w:t xml:space="preserve">
      1. Граждане, участвующие в обеспечении общественного порядка, имеют право: </w:t>
      </w:r>
    </w:p>
    <w:bookmarkEnd w:id="16"/>
    <w:p>
      <w:pPr>
        <w:spacing w:after="0"/>
        <w:ind w:left="0"/>
        <w:jc w:val="both"/>
      </w:pPr>
      <w:r>
        <w:rPr>
          <w:rFonts w:ascii="Times New Roman"/>
          <w:b w:val="false"/>
          <w:i w:val="false"/>
          <w:color w:val="000000"/>
          <w:sz w:val="28"/>
        </w:rPr>
        <w:t xml:space="preserve">
      1) оказывать содействие органам внутренних дел в мероприятиях по обеспечению общественного порядка, не связанных с контрольными и надзорными функциями; </w:t>
      </w:r>
    </w:p>
    <w:p>
      <w:pPr>
        <w:spacing w:after="0"/>
        <w:ind w:left="0"/>
        <w:jc w:val="both"/>
      </w:pPr>
      <w:r>
        <w:rPr>
          <w:rFonts w:ascii="Times New Roman"/>
          <w:b w:val="false"/>
          <w:i w:val="false"/>
          <w:color w:val="000000"/>
          <w:sz w:val="28"/>
        </w:rPr>
        <w:t>
      2) предупреждать и пресекать уголовные и административные правонарушения;</w:t>
      </w:r>
    </w:p>
    <w:p>
      <w:pPr>
        <w:spacing w:after="0"/>
        <w:ind w:left="0"/>
        <w:jc w:val="both"/>
      </w:pPr>
      <w:r>
        <w:rPr>
          <w:rFonts w:ascii="Times New Roman"/>
          <w:b w:val="false"/>
          <w:i w:val="false"/>
          <w:color w:val="000000"/>
          <w:sz w:val="28"/>
        </w:rPr>
        <w:t xml:space="preserve">
      3) применять в целях пресечения правонарушений и задержания правонарушителей физическую силу и другие средства, если иными способами достичь указанных целей не представляется возможным. При этом не должно быть допущено превышение необходимых для этого мер. Запрещается применять физическую силу и другие средства в отношении женщин, лиц с явными признаками инвалидности, несовершеннолетних, когда их возраст известен или очевиден, кроме случаев совершения ими вооруженного либо группового нападения (насилия); </w:t>
      </w:r>
    </w:p>
    <w:p>
      <w:pPr>
        <w:spacing w:after="0"/>
        <w:ind w:left="0"/>
        <w:jc w:val="both"/>
      </w:pPr>
      <w:r>
        <w:rPr>
          <w:rFonts w:ascii="Times New Roman"/>
          <w:b w:val="false"/>
          <w:i w:val="false"/>
          <w:color w:val="000000"/>
          <w:sz w:val="28"/>
        </w:rPr>
        <w:t>
      4) в предусмотренных законами Республики Казахстан случаях задерживать и доставлять в правоохранительные или иные органы государственной власти лиц, совершивших уголовное или административное правонарушение. При необходимости, когда есть основания полагать, что при задержанном лице находятся оружие или иные опасные предметы либо предметы, имеющие значение для уголовного дела, осматривать одежду задержанного и изымать их для передачи в указанные органы;</w:t>
      </w:r>
    </w:p>
    <w:p>
      <w:pPr>
        <w:spacing w:after="0"/>
        <w:ind w:left="0"/>
        <w:jc w:val="both"/>
      </w:pPr>
      <w:r>
        <w:rPr>
          <w:rFonts w:ascii="Times New Roman"/>
          <w:b w:val="false"/>
          <w:i w:val="false"/>
          <w:color w:val="000000"/>
          <w:sz w:val="28"/>
        </w:rPr>
        <w:t xml:space="preserve">
      5) участвовать в оказании медицинской и иной помощи гражданам, пострадавшим от противоправных посягательств, дорожно-транспортных происшествий, стихийных бедствий и иных чрезвычайных ситуаций; </w:t>
      </w:r>
    </w:p>
    <w:p>
      <w:pPr>
        <w:spacing w:after="0"/>
        <w:ind w:left="0"/>
        <w:jc w:val="both"/>
      </w:pPr>
      <w:r>
        <w:rPr>
          <w:rFonts w:ascii="Times New Roman"/>
          <w:b w:val="false"/>
          <w:i w:val="false"/>
          <w:color w:val="000000"/>
          <w:sz w:val="28"/>
        </w:rPr>
        <w:t>
      6) осуществлять разъяснительную и правовую работу по профилактике правонарушений, немедицинского употребления психоактивных веществ;</w:t>
      </w:r>
    </w:p>
    <w:p>
      <w:pPr>
        <w:spacing w:after="0"/>
        <w:ind w:left="0"/>
        <w:jc w:val="both"/>
      </w:pPr>
      <w:r>
        <w:rPr>
          <w:rFonts w:ascii="Times New Roman"/>
          <w:b w:val="false"/>
          <w:i w:val="false"/>
          <w:color w:val="000000"/>
          <w:sz w:val="28"/>
        </w:rPr>
        <w:t xml:space="preserve">
      7) требовать от граждан соблюдения общественного порядка. </w:t>
      </w:r>
    </w:p>
    <w:bookmarkStart w:name="z27" w:id="17"/>
    <w:p>
      <w:pPr>
        <w:spacing w:after="0"/>
        <w:ind w:left="0"/>
        <w:jc w:val="both"/>
      </w:pPr>
      <w:r>
        <w:rPr>
          <w:rFonts w:ascii="Times New Roman"/>
          <w:b w:val="false"/>
          <w:i w:val="false"/>
          <w:color w:val="000000"/>
          <w:sz w:val="28"/>
        </w:rPr>
        <w:t xml:space="preserve">
      2. Граждане, участвующие в обеспечении общественного порядка, обязаны: </w:t>
      </w:r>
    </w:p>
    <w:bookmarkEnd w:id="17"/>
    <w:p>
      <w:pPr>
        <w:spacing w:after="0"/>
        <w:ind w:left="0"/>
        <w:jc w:val="both"/>
      </w:pPr>
      <w:r>
        <w:rPr>
          <w:rFonts w:ascii="Times New Roman"/>
          <w:b w:val="false"/>
          <w:i w:val="false"/>
          <w:color w:val="000000"/>
          <w:sz w:val="28"/>
        </w:rPr>
        <w:t xml:space="preserve">
      1) соблюдать конституционные права и свободы граждан; </w:t>
      </w:r>
    </w:p>
    <w:p>
      <w:pPr>
        <w:spacing w:after="0"/>
        <w:ind w:left="0"/>
        <w:jc w:val="both"/>
      </w:pPr>
      <w:r>
        <w:rPr>
          <w:rFonts w:ascii="Times New Roman"/>
          <w:b w:val="false"/>
          <w:i w:val="false"/>
          <w:color w:val="000000"/>
          <w:sz w:val="28"/>
        </w:rPr>
        <w:t>
      2) незамедлительно информировать органы внутренних дел о ставших известными им фактах готовящихся либо совершенных уголовных правонарушений;</w:t>
      </w:r>
    </w:p>
    <w:p>
      <w:pPr>
        <w:spacing w:after="0"/>
        <w:ind w:left="0"/>
        <w:jc w:val="both"/>
      </w:pPr>
      <w:r>
        <w:rPr>
          <w:rFonts w:ascii="Times New Roman"/>
          <w:b w:val="false"/>
          <w:i w:val="false"/>
          <w:color w:val="000000"/>
          <w:sz w:val="28"/>
        </w:rPr>
        <w:t xml:space="preserve">
      3) в предусмотренных законодательством случаях предъявлять по требованию граждан удостоверение, подтверждающее правомерность его участия в обеспечении общественного порядка; </w:t>
      </w:r>
    </w:p>
    <w:p>
      <w:pPr>
        <w:spacing w:after="0"/>
        <w:ind w:left="0"/>
        <w:jc w:val="both"/>
      </w:pPr>
      <w:r>
        <w:rPr>
          <w:rFonts w:ascii="Times New Roman"/>
          <w:b w:val="false"/>
          <w:i w:val="false"/>
          <w:color w:val="000000"/>
          <w:sz w:val="28"/>
        </w:rPr>
        <w:t>
      4) разъяснять гражданам, задержанным за совершение уголовного или административного правонарушения, основания применяемых к ним принудительных мер;</w:t>
      </w:r>
    </w:p>
    <w:p>
      <w:pPr>
        <w:spacing w:after="0"/>
        <w:ind w:left="0"/>
        <w:jc w:val="both"/>
      </w:pPr>
      <w:r>
        <w:rPr>
          <w:rFonts w:ascii="Times New Roman"/>
          <w:b w:val="false"/>
          <w:i w:val="false"/>
          <w:color w:val="000000"/>
          <w:sz w:val="28"/>
        </w:rPr>
        <w:t>
      5) проходить правовую подготовку перед участием в мероприятиях по обеспечению общественного порядка.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Меры поощрения</w:t>
      </w:r>
    </w:p>
    <w:bookmarkStart w:name="z28" w:id="18"/>
    <w:p>
      <w:pPr>
        <w:spacing w:after="0"/>
        <w:ind w:left="0"/>
        <w:jc w:val="both"/>
      </w:pPr>
      <w:r>
        <w:rPr>
          <w:rFonts w:ascii="Times New Roman"/>
          <w:b w:val="false"/>
          <w:i w:val="false"/>
          <w:color w:val="000000"/>
          <w:sz w:val="28"/>
        </w:rPr>
        <w:t xml:space="preserve">
      1. Мерами поощрения граждан, участвующих в обеспечении общественного порядка, являются: </w:t>
      </w:r>
    </w:p>
    <w:bookmarkEnd w:id="18"/>
    <w:p>
      <w:pPr>
        <w:spacing w:after="0"/>
        <w:ind w:left="0"/>
        <w:jc w:val="both"/>
      </w:pPr>
      <w:r>
        <w:rPr>
          <w:rFonts w:ascii="Times New Roman"/>
          <w:b w:val="false"/>
          <w:i w:val="false"/>
          <w:color w:val="000000"/>
          <w:sz w:val="28"/>
        </w:rPr>
        <w:t xml:space="preserve">
      1) объявление благодарности; </w:t>
      </w:r>
    </w:p>
    <w:p>
      <w:pPr>
        <w:spacing w:after="0"/>
        <w:ind w:left="0"/>
        <w:jc w:val="both"/>
      </w:pPr>
      <w:r>
        <w:rPr>
          <w:rFonts w:ascii="Times New Roman"/>
          <w:b w:val="false"/>
          <w:i w:val="false"/>
          <w:color w:val="000000"/>
          <w:sz w:val="28"/>
        </w:rPr>
        <w:t xml:space="preserve">
      2) награждение грамотой; </w:t>
      </w:r>
    </w:p>
    <w:p>
      <w:pPr>
        <w:spacing w:after="0"/>
        <w:ind w:left="0"/>
        <w:jc w:val="both"/>
      </w:pPr>
      <w:r>
        <w:rPr>
          <w:rFonts w:ascii="Times New Roman"/>
          <w:b w:val="false"/>
          <w:i w:val="false"/>
          <w:color w:val="000000"/>
          <w:sz w:val="28"/>
        </w:rPr>
        <w:t xml:space="preserve">
      3) выдача денежной премии; </w:t>
      </w:r>
    </w:p>
    <w:p>
      <w:pPr>
        <w:spacing w:after="0"/>
        <w:ind w:left="0"/>
        <w:jc w:val="both"/>
      </w:pPr>
      <w:r>
        <w:rPr>
          <w:rFonts w:ascii="Times New Roman"/>
          <w:b w:val="false"/>
          <w:i w:val="false"/>
          <w:color w:val="000000"/>
          <w:sz w:val="28"/>
        </w:rPr>
        <w:t xml:space="preserve">
      4) иные меры, определяемые местными представительными и исполнительными органами в пределах своей компетенции. </w:t>
      </w:r>
    </w:p>
    <w:bookmarkStart w:name="z29" w:id="19"/>
    <w:p>
      <w:pPr>
        <w:spacing w:after="0"/>
        <w:ind w:left="0"/>
        <w:jc w:val="both"/>
      </w:pPr>
      <w:r>
        <w:rPr>
          <w:rFonts w:ascii="Times New Roman"/>
          <w:b w:val="false"/>
          <w:i w:val="false"/>
          <w:color w:val="000000"/>
          <w:sz w:val="28"/>
        </w:rPr>
        <w:t xml:space="preserve">
      2. Вопросы поощрения граждан, участвующих в обеспечении общественного порядка, по представлению органа внутренних дел рассматриваются комиссией, создаваемой решением соответствующего местного исполнительного органа. </w:t>
      </w:r>
    </w:p>
    <w:bookmarkEnd w:id="19"/>
    <w:bookmarkStart w:name="z30" w:id="20"/>
    <w:p>
      <w:pPr>
        <w:spacing w:after="0"/>
        <w:ind w:left="0"/>
        <w:jc w:val="both"/>
      </w:pPr>
      <w:r>
        <w:rPr>
          <w:rFonts w:ascii="Times New Roman"/>
          <w:b w:val="false"/>
          <w:i w:val="false"/>
          <w:color w:val="000000"/>
          <w:sz w:val="28"/>
        </w:rPr>
        <w:t>
      3. В состав комиссии включаются представители местных представительных и исполнительных органов, а также органа внутренних дел, представившего гражданина к поощрению. Комиссия вправе поощрить также граждан, не зарегистрированных в местных исполнительных органах, в порядке, установленном настоящим Законом, если они способствовали предупреждению, пресечению или раскрытию уголовных правонарушений.</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Законом РК от 03.07.2014 </w:t>
      </w:r>
      <w:r>
        <w:rPr>
          <w:rFonts w:ascii="Times New Roman"/>
          <w:b w:val="false"/>
          <w:i w:val="false"/>
          <w:color w:val="00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9. Ответственность за нарушение законодательства Республики Казахстан об участии граждан в обеспечении общественного порядка </w:t>
      </w:r>
    </w:p>
    <w:p>
      <w:pPr>
        <w:spacing w:after="0"/>
        <w:ind w:left="0"/>
        <w:jc w:val="both"/>
      </w:pPr>
      <w:r>
        <w:rPr>
          <w:rFonts w:ascii="Times New Roman"/>
          <w:b w:val="false"/>
          <w:i w:val="false"/>
          <w:color w:val="000000"/>
          <w:sz w:val="28"/>
        </w:rPr>
        <w:t xml:space="preserve">
      Лица, виновные в нарушении законодательства Республики Казахстан об участии граждан в обеспечении общественного порядка, несут ответственность в соответствии с законами Республики Казахстан.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