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28a" w14:textId="b25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регулировании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2004 года N 603. Утратил силу Законом Республики Казахстан от 30 декабря 2020 года № 396-VI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Прим. РЦПИ: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ст.47</w:t>
      </w:r>
      <w:r>
        <w:rPr>
          <w:rFonts w:ascii="Times New Roman"/>
          <w:b w:val="false"/>
          <w:i w:val="false"/>
          <w:color w:val="ff0000"/>
          <w:sz w:val="28"/>
        </w:rPr>
        <w:t xml:space="preserve"> п.1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"нормативными правовыми актами в области технического регулирования", "нормативных правовых актов в области технического регулирования", "нормативные правовые акты в области технического регулирования", "нормативным правовым актам в области технического регулирования", "нормативного правового акта в области технического регулирования", "нормативный правовой акт в области технического регулирования", "нормативном правовом акте в области технического регулирования", "нормативных правовых актах в области технического регулирования" заменены словами "техническими регламентами", "технических регламентов", "технические регламенты", "техническим регламентам", "технического регламента", "технический регламент", "техническом регламенте", "технических регламентах"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"и надзор", "и надзору", "и надзора" исключены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5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определению, установлению, применению и исполнению обязательных требований к продукции, услуге, процессам жизненного цикла, подтверждению соответствия, аккредитации и государственному контролю в области технического регулирования, а также устанавливает правовые основы государственной системы технического регулирования, направленного на обеспечение безопасности продукции, услуг и процессов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область аккредитации - официально признанные объекты оценки соответствия, на которые распространяется аккредитация;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 (в сфере подтверждения соответствия) - систематический, независимый документированный анализ деятельности аккредитованных органов по подтверждению соответствия и (или) испытательных лабораторий (центров), а также проводимый по инициативе заявителя контроль соответствия сертифицированной продукции, услуги, процессов, систем менеджмента качества установленным требованиям;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- физическое или юридическое лицо, предоставляющее продукцию, услугу;</w:t>
      </w:r>
    </w:p>
    <w:bookmarkEnd w:id="5"/>
    <w:bookmarkStart w:name="z4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верифицирующий орган – государственный орган, уполномоченный на подтверждение обоснованности выдачи сертификата о происхождении товара, достоверности содержащихся в нем сведений, а также выполнения производителями критериев определения страны происхождения товаров;</w:t>
      </w:r>
    </w:p>
    <w:bookmarkEnd w:id="6"/>
    <w:bookmarkStart w:name="z1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изготовитель (исполнитель) - физические или юридические лица, производящие продукцию для последующего отчуждения или собственного потребления в производственных целях, а также выполняющие работы или оказывающие услугу по возмездному и (или) безвозмездному договору;</w:t>
      </w:r>
    </w:p>
    <w:bookmarkEnd w:id="7"/>
    <w:bookmarkStart w:name="z4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критерий достаточной обработки (переработки) – один из критериев определения страны происхождения товара, в соответствии с которым товар, если в его производстве участвуют две страны и более, считается происходящим из той страны, на территории которой он был подвергнут последней существенной обработке (переработке), достаточной для придания товару его характерных свойств;</w:t>
      </w:r>
    </w:p>
    <w:bookmarkEnd w:id="8"/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инспекционный контроль - проверка, осуществляемая аккредитованным органом по подтверждению соответствия сертифицированной продукции, процесса требованиям, установленным техническими регламентами в порядке, определяемом уполномоченным органом;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присвоение международных идентификационных кодов изготовителям транспортных средств – закрепление отдельных опознавательных знаков за изготовителем транспортного средства, зарегистрированным как лицо, осуществляющее хозяйственную деятельность на территории Республики Казахстан;</w:t>
      </w:r>
    </w:p>
    <w:bookmarkEnd w:id="10"/>
    <w:bookmarkStart w:name="z4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свидетельство о присвоении международного идентификационного кода изготовителю транспортного средства – документ, подтверждающий присвоение международного идентификационного кода изготовителю транспортного средства, зарегистрированному как лицо, осуществляющее хозяйственную деятельность на территории Республики Казахстан;</w:t>
      </w:r>
    </w:p>
    <w:bookmarkEnd w:id="11"/>
    <w:bookmarkStart w:name="z4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услуга – деятельность, направленная на удовлетворение потребностей физических и (или) юридических лиц, результаты которой не имеют материального выражения;;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- вероятность причинения вреда жизни или здоровью человека, окружающей среде, в том числе растительному и животному миру, с учетом степени тяжести его последствий;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система технического регулирования – физические и юридические лица, государственные органы, осуществляющие работы в области технического регулирования;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государственной системы технического регулирования – документ учета технических регламентов и нормативных технических документов, органов по подтверждению соответствия, испытательных лабораторий,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выданных документов в сфере подтверждения соответствия;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заинтересованные стороны – физические и юридические лица, деятельность которых непосредственно связана с разработкой технических регламентов, а также иные лица, участие которых предусмотрено международными договорами Республики Казахстан;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обязательная сертификация - процедура подтверждения соответствия продукции требованиям, установленным техническими регламентами, с участием органов по подтверждению соответствия;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нормативный технический документ - нормативный документ, содержащий технические и технологические нормы;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взаимосвязанный стандарт – национальный стандарт, обеспечивающий выполнение требований, установленных техническими регламентами;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продукция –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bookmarkEnd w:id="21"/>
    <w:bookmarkStart w:name="z3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выпуск продукции в обращение – поставка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 на безвозмездной или возмездной основе;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идентификация продукции, услуги - процедура, обеспечивающая однозначное распознавание определенной продукции, услуги по отличительным признакам;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безопасность продукции и процессов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жизненный цикл продукции - процессы проектирования, производства, эксплуатации, хранения, транспортировки, реализации, уничтожения и утилизации продукции;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заявитель - физическое или юридическое лицо, предоставившее продукцию, услугу, процессы для подтверждения соответствия, а также юридические лица, подавшие заявку на аккредитацию и аудит (в сфере подтверждения соответствия);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процесс - совокупность взаимосвязанных и последовательных действий (работ) по достижению какого-либо заданного результата, включая процессы жизненного цикла продукции;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знак соответствия - обозначение, служащее для информирования покупателей о прохождении продукцией, услугой процедуры подтверждения соответствия требованиям, установленным техническими регламентами, стандартами и иными документами;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сертификат соответствия - документ, удостоверяющий соответствие продукции, услуги требованиям, установленным техническими регламентами, положениям стандартов или иных документов;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декларация о соответствии - документ, которым изготовитель (исполнитель) удостоверяет соответствие выпускаемой в обращение продукции, услуги установленным требованиям;</w:t>
      </w:r>
    </w:p>
    <w:bookmarkEnd w:id="30"/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добровольное подтверждение соответствия - процедура, посредством которой осуществляется подтверждение соответствия продукции, услуги, процессов, проводимая по инициативе изготовителя (исполнителя) или продавца на соответствие стандарту, иному документу или специальным требованиям заявителя;</w:t>
      </w:r>
    </w:p>
    <w:bookmarkEnd w:id="31"/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обязательное подтверждение соответствия - процедура, посредством которой осуществляется подтверждение соответствия продукции требованиям, установленным техническими регламентами;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подтверждение соответствия -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договоров; </w:t>
      </w:r>
    </w:p>
    <w:bookmarkEnd w:id="33"/>
    <w:bookmarkStart w:name="z3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– физические лица, аттестованные в порядке, определяемом уполномоченным органом;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 по подтверждению соответствия - юридическое лицо, аккредитованное в установленном порядке для выполнения работ по подтверждению соответствия;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форма подтверждения соответствия - совокупность действий, результаты которых рассматриваются в качестве доказательств соответствия продукции, услуги требованиям, установленным техническими регламентами, стандартами или договорами;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документ в сфере подтверждения соответствия - сертификат соответствия, выданный аккредитованным органом по подтверждению соответствия, или декларация о соответствии, принятая изготовителем, поставщиком продукции;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схема подтверждения соответствия - способы определения соответствия объекта требованиям, установленным техническими регламентами, стандартами или договорами, с описанием конкретных этапов проведения этой работы (испытания, оценка производства, оценка системы менеджмента качества, анализ нормативной и технической документации и другие);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испытательная лаборатория (центр) (далее - лаборатория) - юридическое лицо или структурное подразделение юридического лица, действующее от его имени, осуществляющее исследования, испытания;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технический барьер - барьер, возникающий вследствие различия или изменчивости требований, содержащихся в технических регламентах и стандартах;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технический регламент - нормативный правовой акт, устанавливающий обязательные требования к продукции и (или) процессам их жизненного цикла, разрабатываемый и применяемый в соответствии с законодательством Республики Казахстан в области технического регулирования;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техническое регулирование – правовое регулирование отношений в области установления, применения и исполнения обязательных требований к продукции или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оценки соответствия;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технический эксперт - физическое лицо, обладающее специальными знаниями или опытом в отношении объекта, подвергаемого подтверждению соответствия;</w:t>
      </w:r>
    </w:p>
    <w:bookmarkEnd w:id="46"/>
    <w:bookmarkStart w:name="z4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по присвоению международных идентификационных кодов изготовителям транспортных средств;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уполномоченный орган - государственный орган, осуществляющий государственное регулирование в области технического регулирования;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в редакции Закона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технического регулирования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технического регулирования являются продукция, услуга, процессы.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технического регулирования являются государственные органы, а также физические и юридические лица,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Казахстан.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цели и принципы технического регулирования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технического регулирования являются: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обязательной регламентации: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продукции, процессов для жизни и здоровья человека и окружающей среды, в том числе растительного 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действий, вводящих в заблуждение потребителей относительно безопасности и качества продукции,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барьеров в торговле.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регулирование основывается на принципах: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единства и целостности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установления единых обязательных требований в технических регламентах, а также в технических регламентах организаций, участницей которых является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единой терминологии, правил установления требований к продукции, услуге, процессам;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целесообразности и достижимости целей технического регулирования, обеспечения равных возможностей для участия в процессах технического регулирования, баланса интересов государства и заинтересованных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равенства требований к отечественной и импортируемой продукции, услуге и процедурам подтверждения их соответствия установленным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приоритетного использования достижений науки и техники, стандартов международных и региональных организаций при разработке технических регламентов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соответствия требований технических регламентов уровню развития экономики, материально-технической базы и научно-технического развития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доступности технических регламентов и информации о них, о порядке их разработки, утверждения, опубликования, за исключением сведений, составляющих государственные секреты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единой системы и правил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недопустимости совмещения одним органом полномочий по аккредитации и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несовместимости в одном государственном органе функций государственного контроля и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независимости органов по подтверждению соответствия от изготовителей (исполнителей), продавцов и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недопустимости ограничения конкуренции в работах по подтверждению соответствия.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с изменениями, внесенными законами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Структура государственной системы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государственной системы технического регулирования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орган по аккредитации;</w:t>
      </w:r>
    </w:p>
    <w:bookmarkStart w:name="z4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Национальный орган по стандартизации;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экспертные советы в области технического регулирования при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центр по техническим барьерам в торговле, санитарным и фитосанитарным мерам (далее - Информационный центр);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органы по подтверждению соответствия,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эксперты-аудиторы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технического регулирования относятся: </w:t>
      </w:r>
    </w:p>
    <w:bookmarkStart w:name="z2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технического регулирования; </w:t>
      </w:r>
    </w:p>
    <w:bookmarkEnd w:id="57"/>
    <w:bookmarkStart w:name="z2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системы технического регулирования;</w:t>
      </w:r>
    </w:p>
    <w:bookmarkEnd w:id="58"/>
    <w:bookmarkStart w:name="z2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правовой реформы в области технического регулирования;</w:t>
      </w:r>
    </w:p>
    <w:bookmarkEnd w:id="59"/>
    <w:bookmarkStart w:name="z4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определение уполномоченного органа по обеспечению государственного контроля (надзора) за соблюдением требований технических регламентов;</w:t>
      </w:r>
    </w:p>
    <w:bookmarkEnd w:id="60"/>
    <w:bookmarkStart w:name="z2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1"/>
    <w:bookmarkStart w:name="z2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bookmarkEnd w:id="62"/>
    <w:bookmarkStart w:name="z2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63"/>
    <w:bookmarkStart w:name="z2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64"/>
    <w:bookmarkStart w:name="z2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5"/>
    <w:bookmarkStart w:name="z2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7"/>
    <w:bookmarkStart w:name="z2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8"/>
    <w:bookmarkStart w:name="z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70"/>
    <w:bookmarkStart w:name="z2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71"/>
    <w:bookmarkStart w:name="z3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01.01.2016);</w:t>
      </w:r>
    </w:p>
    <w:bookmarkStart w:name="z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выполняет иные функции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выполняет следующие функции: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технического регулирования:</w:t>
      </w:r>
    </w:p>
    <w:bookmarkEnd w:id="74"/>
    <w:bookmarkStart w:name="z2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формировании государственной системы технического регулирования; </w:t>
      </w:r>
    </w:p>
    <w:bookmarkEnd w:id="75"/>
    <w:bookmarkStart w:name="z2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реализацию государственной политики в области технического регулирования; </w:t>
      </w:r>
    </w:p>
    <w:bookmarkEnd w:id="76"/>
    <w:bookmarkStart w:name="z2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межотраслевую координацию деятельности государственных органов, физических и юридических лиц в области технического регулирования;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по утверждению и регистрации одобрений типа транспортного средства, одобрений типа шасси;</w:t>
      </w:r>
    </w:p>
    <w:bookmarkEnd w:id="78"/>
    <w:bookmarkStart w:name="z4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правила присвоения международных идентификационных кодов изготовителям транспортных средств;</w:t>
      </w:r>
    </w:p>
    <w:bookmarkEnd w:id="79"/>
    <w:bookmarkStart w:name="z4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и утверждает форму свидетельства о присвоении международного идентификационного кода изготовителю транспортного средства;</w:t>
      </w:r>
    </w:p>
    <w:bookmarkEnd w:id="80"/>
    <w:bookmarkStart w:name="z2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81"/>
    <w:bookmarkStart w:name="z2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разрабатывает план по разработке технических регламентов; </w:t>
      </w:r>
    </w:p>
    <w:bookmarkEnd w:id="82"/>
    <w:bookmarkStart w:name="z2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анализ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83"/>
    <w:bookmarkStart w:name="z2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84"/>
    <w:bookmarkStart w:name="z2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Республику Казахстан в международных и региональных организациях по подтверждению соответствия и аккредитации, участвует в работах по взаимному признанию результатов подтверждения соответствия; </w:t>
      </w:r>
    </w:p>
    <w:bookmarkEnd w:id="85"/>
    <w:bookmarkStart w:name="z2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ведение реестра государственной системы технического регулирования;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функционирование Информационного центра; </w:t>
      </w:r>
    </w:p>
    <w:bookmarkEnd w:id="87"/>
    <w:bookmarkStart w:name="z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разрабатывает, утверждает порядок и организует подготовку, переподготовку, повышение квалификации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их аттестацию, а также разрабатывает и утверждает разрешительные требования к ним;</w:t>
      </w:r>
    </w:p>
    <w:bookmarkEnd w:id="88"/>
    <w:bookmarkStart w:name="z3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исключен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9"/>
    <w:bookmarkStart w:name="z3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координирует работы по проведению государственного контроля за соблюдением требований, установленных техническими регламентами;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устанавливает порядок осуществления изъятия и отзыва продукции, не соответствующей требованиям технических регламентов;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осуществляет верификацию (проверку) обоснованности выдачи сертификатов о происхождении товара, достоверности содержащихся в них сведений, а также проведение проверок выполнения производителями критериев определения страны происхождения товаров на основании запросов уполномоченных органов страны ввоза товара;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создает консультативно-совещательные органы в интересах обеспечения безопасности продукции, процессов;</w:t>
      </w:r>
    </w:p>
    <w:bookmarkEnd w:id="92"/>
    <w:bookmarkStart w:name="z4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технические регламенты;</w:t>
      </w:r>
    </w:p>
    <w:bookmarkEnd w:id="93"/>
    <w:bookmarkStart w:name="z4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отраслевыми государственными органами;</w:t>
      </w:r>
    </w:p>
    <w:bookmarkEnd w:id="94"/>
    <w:bookmarkStart w:name="z4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порядок разработки, экспертизы, принятия, изменения и отмены технических регламентов;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по разработке технических регламентов;</w:t>
      </w:r>
    </w:p>
    <w:bookmarkEnd w:id="96"/>
    <w:bookmarkStart w:name="z4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по определению страны происхождения товара, выдаче сертификата о происхождении товара и отмене его действия;</w:t>
      </w:r>
    </w:p>
    <w:bookmarkEnd w:id="97"/>
    <w:bookmarkStart w:name="z4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оценки инвестиционных проектов (осуществляемых с государственной поддержкой) на предмет соответствия выпускаемой конечной продукции требованиям системы технического регулирования и метрологии;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правила подтверждения соответствия.</w:t>
      </w:r>
    </w:p>
    <w:bookmarkEnd w:id="99"/>
    <w:bookmarkStart w:name="z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подтверждения соответствия: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формы сертификата соответствия, декларации о соответствии и организует их изготовление;</w:t>
      </w:r>
    </w:p>
    <w:bookmarkEnd w:id="101"/>
    <w:bookmarkStart w:name="z3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102"/>
    <w:bookmarkStart w:name="z4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устанавливает формы сертификата по определению страны происхождения товара;</w:t>
      </w:r>
    </w:p>
    <w:bookmarkEnd w:id="103"/>
    <w:bookmarkStart w:name="z3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правила государственной системы технического регулирования; </w:t>
      </w:r>
    </w:p>
    <w:bookmarkEnd w:id="104"/>
    <w:bookmarkStart w:name="z3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апелляционную комиссию для рассмотрения жалоб (апелляций);</w:t>
      </w:r>
    </w:p>
    <w:bookmarkEnd w:id="105"/>
    <w:bookmarkStart w:name="z3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предложения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</w:p>
    <w:bookmarkEnd w:id="106"/>
    <w:bookmarkStart w:name="z3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организацию работ по межлабораторным сравнительным испытаниям (сличению);</w:t>
      </w:r>
    </w:p>
    <w:bookmarkEnd w:id="107"/>
    <w:bookmarkStart w:name="z4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bookmarkEnd w:id="108"/>
    <w:bookmarkStart w:name="z4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по проверке правильности и обоснованности оформления одобрений типа транспортного средства, одобрений типа шасси.</w:t>
      </w:r>
    </w:p>
    <w:bookmarkEnd w:id="109"/>
    <w:bookmarkStart w:name="z3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ff0000"/>
          <w:sz w:val="28"/>
        </w:rPr>
        <w:t>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государственных органов в области технического регулирования</w:t>
      </w:r>
    </w:p>
    <w:bookmarkStart w:name="z3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технического регулирования осуществляют: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утверждение, отмену, приостановление технических регламентов, а также внесение изменений в технические регламенты по вопросам, входящим в их компетенцию по согласованию с уполномоченным органом;</w:t>
      </w:r>
    </w:p>
    <w:bookmarkEnd w:id="112"/>
    <w:bookmarkStart w:name="z3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и внесение в уполномоченный орган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 </w:t>
      </w:r>
    </w:p>
    <w:bookmarkEnd w:id="113"/>
    <w:bookmarkStart w:name="z3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 по разработке технических регламентов;</w:t>
      </w:r>
    </w:p>
    <w:bookmarkEnd w:id="114"/>
    <w:bookmarkStart w:name="z3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экспертных советов для разработки проектов технических регламентов, подготовки предложений по вопросам, входящим в компетенцию государственных органов; 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предложений по созданию органов по подтверждению соответствия и лабораторий по продукции, подлежащей обязательному подтверждению соответствия;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Орган по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(Исключена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Полномочия национального органа по стандартизации в области технического регулирования</w:t>
      </w:r>
    </w:p>
    <w:bookmarkEnd w:id="1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стандартизации:</w:t>
      </w:r>
    </w:p>
    <w:bookmarkStart w:name="z4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технического регулирования;</w:t>
      </w:r>
    </w:p>
    <w:bookmarkEnd w:id="119"/>
    <w:bookmarkStart w:name="z4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технических регламентов;</w:t>
      </w:r>
    </w:p>
    <w:bookmarkEnd w:id="120"/>
    <w:bookmarkStart w:name="z4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установленные законодательством Республики Казахстан в области технического регулирования.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1 дополнена статьей 8-2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Экспертные советы в области технического регулирования при государственных органах</w:t>
      </w:r>
    </w:p>
    <w:bookmarkStart w:name="z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Экспертные советы в области технического регулирования при государственных органах создаются для разработки проектов технических регламентов, подготовки предложений по вопросам, входящим в компетенцию государственных органов, в сфере, связанной с разработкой и применением технических регламентов. </w:t>
      </w:r>
    </w:p>
    <w:bookmarkEnd w:id="122"/>
    <w:bookmarkStart w:name="z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и положение об экспертных советах в области технического регулирования при государственных органах утверждаются государственными органами.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экспертного совета включаются представители государственных органов, технических комитетов по стандартизации и других заинтересованных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Информационный центр</w:t>
      </w:r>
    </w:p>
    <w:bookmarkStart w:name="z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центр создается и функционирует в порядке, определяемом Правительством Республики Казахстан, для взаимодействия с Секретариатом Всемирной торговой организации, членами Всемирной торговой организации, международными и иностранными организациями по стандартизации с целью консультирования и предоставления заинтересованным сторонам и иностранным государствам по их запросам копий документов и информации о (об):</w:t>
      </w:r>
    </w:p>
    <w:bookmarkEnd w:id="124"/>
    <w:bookmarkStart w:name="z3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 или разрабатываемых технических регламентах, ветеринарно-санитарных, санитарных и фитосанитарных мерах, стандартах, изменениях к ним и процедурах подтверждения соответствия продукции, услуги;</w:t>
      </w:r>
    </w:p>
    <w:bookmarkEnd w:id="125"/>
    <w:bookmarkStart w:name="z3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членстве или участии Республики Казахстан в международных организациях и международных договорах в области стандартизации, подтверждения соответствия, аккредитации, ветеринарии, санитарии и фитосанитарии, двустороннего и многостороннего характера;</w:t>
      </w:r>
    </w:p>
    <w:bookmarkEnd w:id="126"/>
    <w:bookmarkStart w:name="z3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источниках опубликования проектов разрабатываемых и принятых технических регламентов, стандартов, ветеринарно-санитарных, санитарных и фитосанитарных мер и процедур подтверждения соответствия продукции, услуги или информации о них.</w:t>
      </w:r>
    </w:p>
    <w:bookmarkEnd w:id="127"/>
    <w:bookmarkStart w:name="z4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Взаимодействие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 Всемирной торговой организации, осуществляется через Информационный центр по вопросам Всемирной торговой организации.</w:t>
      </w:r>
    </w:p>
    <w:bookmarkEnd w:id="128"/>
    <w:bookmarkStart w:name="z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предусмотренная в пункте 1 настоящей статьи, размещается в официальном печатном издании уполномоченного органа и информационной системе общего пользования в виде уведомления. Формы, порядок заполнения и представления уведомлений определяются уполномоченным органом.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Технические комитеты по стандартизации</w:t>
      </w:r>
    </w:p>
    <w:bookmarkStart w:name="z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Cноска.Статья 11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Органы по подтверждению соответствия</w:t>
      </w:r>
    </w:p>
    <w:bookmarkStart w:name="z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по подтверждению соответствия - организации независимо от форм собственности, независимые от производителей (исполнителей) продукции (услуг), поставщиков и потребителей продукции (услуги), имеющие в штате экспертов-аудиторов по подтверждению соответствия и в случаях, предусмотренных законодательством Республики Казахстан лаборатории по закрепляемым направлениям деятельности, аккредитованные в порядке, установленном законодательством Республики Казахстан об аккредитации в области оценки соответствия.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по подтверждению соответствия, в том числе иностранные, подлежат аккредитации в порядке,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органов по подтверждению соответствия аккредитуются в составе органа по подтверждению соответствия в порядке, установленном Правительством Республики Казахстан.</w:t>
      </w:r>
    </w:p>
    <w:bookmarkStart w:name="z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по подтверждению соответствия для целей обязательного подтверждения соответствия должны использовать результаты испытаний аккредитованных лабораторий.</w:t>
      </w:r>
    </w:p>
    <w:bookmarkEnd w:id="132"/>
    <w:bookmarkStart w:name="z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по подтверждению соответствия на условиях договора с заявителями в пределах области аккредитации осуществляют следующие функции: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заявки изготовителей (исполнителей), продавцов на проведение работ по обязательному подтверждению соответствия, идентифицируют продукцию, услугу, предоставленные для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работы по обязательному и добровольному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по заявкам изготовителей (исполнителей) работы, необходимые для принятия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согласно схеме подтверждения соответствия инспекционный контроль продукции, прошедшей обязательное подтверждение соответствия, в случае выявления ее несоответствия установленным требованиям приостанавливают или отменяют действие выданных сертификатов соответствия или действие регистрации декларации о соответствии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ведут реестр выданных сертификатов соответствия и зарегистрированных деклараций о соответствии. </w:t>
      </w:r>
    </w:p>
    <w:bookmarkStart w:name="z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по подтверждению соответствия вправе: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обязательное и добровольное подтверждение соответствия объектов в пределах области аккредитации по заявке изготовителя (исполнителя), продавца;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заявителя представления документов, необходимых для выполнения работ по подтверждению соответствия. </w:t>
      </w:r>
    </w:p>
    <w:bookmarkStart w:name="z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по подтверждению соответствия обязаны: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заявителю беспрепятственный доступ к информации о правилах и условиях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дискриминацию по отношению к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электронный учет данных о зарегистрированных декларациях о соответствии, выданных сертификатах соответствия, об отказах в сертификации и их передачу в порядке, установленном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конфиденциальность информации, составляющей коммерческий интерес заявителя, независимо от страны происхождения продукции, услуги. </w:t>
      </w:r>
    </w:p>
    <w:bookmarkStart w:name="z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по подтверждению соответствия и эксперты-аудиторы за нарушение правил обязательного подтверждения соответствия и неправомерную выдачу сертификата соответствия, регистрацию деклараций о соответствии несут ответственность в соответствии с законами Республики Казахстан.</w:t>
      </w:r>
    </w:p>
    <w:bookmarkEnd w:id="136"/>
    <w:bookmarkStart w:name="z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по подтверждению соответствия не вправе оказывать консалтинговые услуги в области аккредитации и не должны быть аффилиированными с лицами, оказывающими эти услуги. </w:t>
      </w:r>
    </w:p>
    <w:bookmarkEnd w:id="137"/>
    <w:bookmarkStart w:name="z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по подтверждению соответствия должен иметь на праве собственности, хозяйственного ведения, оперативного управления лабораторию, обеспечивающую испытания объектов, предусмотренных областью аккредитации органа по подтверждению соответствия, в объеме, определяемом уполномоченным органом.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Лаборатории</w:t>
      </w:r>
    </w:p>
    <w:bookmarkStart w:name="z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(Исключен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9"/>
    <w:bookmarkStart w:name="z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Лаборатории на условиях договора с органами по подтверждению соответствия или другими заявителями: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испытания объектов для целей обязательного или добровольного подтверждения соответствия в пределах своей области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достоверность результатов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оформляют и выдают результаты работ в порядке и по формам, которые установлены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иную деятельность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(Исключен -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представление недостоверных результатов испытаний объектов при их подтверждении лаборатории несут ответственность в соответствии с законами Республики Казахстан.</w:t>
      </w:r>
    </w:p>
    <w:bookmarkEnd w:id="141"/>
    <w:bookmarkStart w:name="z4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01.01.2016).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и обязанности физических и юридических лиц в области технического регулирования</w:t>
      </w:r>
    </w:p>
    <w:bookmarkStart w:name="z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в области технического регулирования:</w:t>
      </w:r>
    </w:p>
    <w:bookmarkEnd w:id="143"/>
    <w:bookmarkStart w:name="z3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предложения по разработке, изменению, отмене технических регламентов, проектов нормативных правовых актов в области технического регулирования;</w:t>
      </w:r>
    </w:p>
    <w:bookmarkEnd w:id="144"/>
    <w:bookmarkStart w:name="z3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в случае необходимости в целях, предусмотренных пунктом 1 статьи 4 настоящего Закона, создают соответствующие подразделения и службы.</w:t>
      </w:r>
    </w:p>
    <w:bookmarkEnd w:id="145"/>
    <w:bookmarkStart w:name="z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реализующие продукцию, подлежащую обязательному подтверждению соответствия, обеспечивают подтверждение их соответствия требованиям, установленным техническими регламентами, в соответствии с настоящим Законом.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Единый государственный фонд нормативных технических документов</w:t>
      </w:r>
    </w:p>
    <w:bookmarkStart w:name="z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15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экспертов-аудиторов по подтверждению соответствия, аккредитации</w:t>
      </w:r>
    </w:p>
    <w:bookmarkStart w:name="z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Эксперты-аудиторы по подтверждению соответствия участвуют в проведении работ по подтверждению соответствия определенных видов продукции, услуги в составе органа по подтверждению соответствия.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имеют право осуществлять деятельность в качестве эксперта-аудитора по подтверждению соответствия только в составе одного органа по подтверждению соответствия или лаборатории.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Эксперты-аудиторы по подтверждению соответствия не вправе выполнять работы по подтверждению соответствия конкретной продукции, услуги, если они представляют интересы заявителя или состоят в трудовых или иных договорных отношениях с ним.</w:t>
      </w:r>
    </w:p>
    <w:bookmarkStart w:name="z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9"/>
    <w:bookmarkStart w:name="z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0"/>
    <w:bookmarkStart w:name="z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51"/>
    <w:bookmarkStart w:name="z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экспертов-аудиторов осуществляется один раз в пять лет в порядке, определяемом уполномоченным органом.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16-1. Экспертная организация и эксперты-аудиторы </w:t>
      </w:r>
      <w:r>
        <w:rPr>
          <w:rFonts w:ascii="Times New Roman"/>
          <w:b/>
          <w:i w:val="false"/>
          <w:color w:val="000000"/>
          <w:sz w:val="28"/>
        </w:rPr>
        <w:t xml:space="preserve">по определению страны происхождения товара, </w:t>
      </w:r>
      <w:r>
        <w:rPr>
          <w:rFonts w:ascii="Times New Roman"/>
          <w:b/>
          <w:i w:val="false"/>
          <w:color w:val="000000"/>
          <w:sz w:val="28"/>
        </w:rPr>
        <w:t>статуса товара Евразийского экономического союза или иностранного товара</w:t>
      </w:r>
    </w:p>
    <w:bookmarkStart w:name="z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организация удостоверяет и выдает акты экспертиз о происхождении товара, об определении статуса товара Евразийского экономического союза или иностранного товара, составленные экспертами-аудиторами по определению страны происхождения товара, статуса товара Евразийского экономического союза или иностранного товара, за исключением актов экспертизы о происхождении товара на экспорт и реэкспорт.</w:t>
      </w:r>
    </w:p>
    <w:bookmarkEnd w:id="153"/>
    <w:bookmarkStart w:name="z4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При экспорте товара экспертная организация не удостоверяет и не выдает акты экспертиз о происхождении товара.</w:t>
      </w:r>
    </w:p>
    <w:bookmarkEnd w:id="154"/>
    <w:bookmarkStart w:name="z3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составе одной экспертной организации.</w:t>
      </w:r>
    </w:p>
    <w:bookmarkEnd w:id="155"/>
    <w:bookmarkStart w:name="z3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комиссией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товара, которая создается уполномоченным органом.</w:t>
      </w:r>
    </w:p>
    <w:bookmarkEnd w:id="156"/>
    <w:bookmarkStart w:name="z3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 и иных организаций.</w:t>
      </w:r>
    </w:p>
    <w:bookmarkEnd w:id="157"/>
    <w:bookmarkStart w:name="z3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экспертов-аудиторов по определению страны происхождения товара, статуса товара Евразийского экономического союза или иностранного товара осуществляется один раз в пять лет в порядке, определяемом уполномоченным органом.</w:t>
      </w:r>
    </w:p>
    <w:bookmarkEnd w:id="158"/>
    <w:bookmarkStart w:name="z3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Эксперты-аудиторы по определению страны происхождения товара, статуса товара Евразийского экономического союза или иностранного товара осуществляют свою деятельность в порядке, определяемом уполномоченным органом.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Экспертам-аудиторам по определению страны происхождения товара, статуса товара Евразийского экономического союза или иностранного товара запрещается составлять акты экспертиз о происхождении товара, об определении статуса товара Евразийского экономического союза или иностранного товара, если представленные данные о товаре фальсифицированы и (или) недостоверны. 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Казахстан, Национального органа по стандартизации и иных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Технические регламенты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Общие положения</w:t>
      </w:r>
    </w:p>
    <w:bookmarkStart w:name="z1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регламенты разрабатываются и применяются в целях, предусмотренных пунктом 1 статьи 4 настоящего Закона.</w:t>
      </w:r>
    </w:p>
    <w:bookmarkEnd w:id="161"/>
    <w:bookmarkStart w:name="z1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установленные техническими регламентами, являются обязательными, имеют прямое действие на всей территории Республики Казахстан и могут быть изменены посредством внесения изменений и (или) дополнений в соответствующие технические регламенты.</w:t>
      </w:r>
    </w:p>
    <w:bookmarkEnd w:id="162"/>
    <w:bookmarkStart w:name="z1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Требования, определенные техническими регламентами, устанавливаются и применяются одинаковым образом и в равной мере независимо от страны происхождения и (или) места происхождения продукции, за исключением установления и применения санитарных и фитосанитарных мер, направленных на предотвращение проникновения в Республику Казахстан заболеваний, переносимых животными или растениями либо продуктами их переработки.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необходимости, требования и процедуры санитарных и фитосанитарных мер основываются на степени фактического научно обоснованного риска причинения вреда такой продукцией во всех ее процессах. </w:t>
      </w:r>
    </w:p>
    <w:bookmarkStart w:name="z1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Требования, определенные техническими регламентами к процессам, устанавливаются и применяются только в случае, если они могут повлиять на достижение целей, предусмотренных пунктом 1 статьи 4 настоящего Закона. </w:t>
      </w:r>
    </w:p>
    <w:bookmarkEnd w:id="164"/>
    <w:bookmarkStart w:name="z1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Требования, установленные техническими регламентами, не должны создавать препятствия для предпринимательской деятельности в большей степени, чем это необходимо для выполнения целей, предусмотренных пунктом 1 статьи 4 настоящего Закона. </w:t>
      </w:r>
    </w:p>
    <w:bookmarkEnd w:id="165"/>
    <w:bookmarkStart w:name="z1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технического регламента интересам государственной политики, развитию материально-технической базы и уровню научно-технического развития, а также международным договорам, ратифицированным Республикой Казахстан, уполномоченный орган обязан начать процедуру отмены или внесения изменений в такой нормативный правовой акт. 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Технический регламент должен предусматривать срок и условия введения его в действие, устанавливающие время переходного периода, в течение которого должны быть учтены вопросы для введения в действие технического регламента, разработки и (или) корректировки нормативной или технической документации, а также вопросы, связанные с выпуском продукции. 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Требования технических регламентов считаются выполненными, если при производстве продукции использовались взаимосвязанные стандарты.</w:t>
      </w:r>
    </w:p>
    <w:bookmarkEnd w:id="168"/>
    <w:bookmarkStart w:name="z4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стандартизации.</w:t>
      </w:r>
    </w:p>
    <w:bookmarkEnd w:id="169"/>
    <w:bookmarkStart w:name="z4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продукции могут использоваться иные стандарты при условии обеспечения ими выполнения требований и норм, установленных техническими регламентами.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Содержание технических регламентов</w:t>
      </w:r>
    </w:p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Технические регламенты с учетом степени риска причинения вреда устанавливают минимально необходимые требования, обеспечивающие безопасность продукции, процессов. 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Технический регламент должен содержать: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исчерпывающий перечень продукции, процессов, на которые распространяются его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характеристикам продукции, процессам, обеспечивающим достижение целей принятия технического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могут содержаться правила отбора проб и испытаний продукции, правила и формы подтверждения соответствия (в том числе схемы подтверждения соответствия) и (или) требования к терминологии, упаковке, маркировке или этикетированию и правилам их нанесения. </w:t>
      </w:r>
    </w:p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Технический регламент не должен содержать требования к конструкции и исполнению продукции, за исключением случаев, когда из-за отсутствия требований к конструкции и исполнению с учетом степени риска причинения вреда не обеспечивается достижение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Закона. 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стандарты иностранных государств, международных и региональных организаций могут применяться в качестве основы при разработке технических регламентов полностью или частично, если они соответствуют целям, предусмотренным пунктом 1 статьи 4 настоящего Закона. 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невозможно определить требования к продукции, длительное использование которой может причинить вред, нанесение которого зависит от факторов, не позволяющих определить степень допустимого риска, технический регламент должен содержать требования, касающиеся информирования потребителя о возможном вреде продукции и факторах, от которых он зависит. 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технических регламентах с учетом степени риска причинения вреда могут содержаться специальные требования к объектам технического регулирования: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обеспечивающие защиту отдельных категорий граждан (несовершеннолетних, беременных женщин, кормящих матерей,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применяемые в отдельных административно-территориальных единицах Республики Казахстан, если отсутствие таких требований в силу климатических и географических особенностей приведет к недостижению целей, предусмотренных пунктом 1 статьи 4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трансграничным опасным производственным объектам, которые в случае чрезвычайных ситуаций техногенного характера представляют угрозу жизни и здоровью человека, окружающей среде Республики Казахстан и других сопредельных государств. </w:t>
      </w:r>
    </w:p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технических регламентах устанавливаются требования, обеспечивающие безопасность продукции, процессов.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Особенности разработки, экспертизы, принятия, изменения и отмены технического регламента</w:t>
      </w:r>
    </w:p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регламент, изменения и (или) дополнения в технический регламент разрабатываются, принимаются и подлежат отмене в установленном порядке с учетом положений настоящего Закона. 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Национального органа по стандартизации, заинтересованных сторон и предоставляются в уполномоченный орган.</w:t>
      </w:r>
    </w:p>
    <w:bookmarkEnd w:id="179"/>
    <w:bookmarkStart w:name="z1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формирует проект плана по разработке технических регламентов и представляет его в Правительство Республики Казахстан для утверждения. Утвержденный план по разработке технических регламентов подлежит опубликованию в течение одного месяца с даты утверждения.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финансирование работ по разработке технических регламентов за счет бюджетных средств, не предусмотренных в плане по разработке технических регламентов. </w:t>
      </w:r>
    </w:p>
    <w:bookmarkStart w:name="z1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орган, разработавший проект технического регламента, размещает в официальном печатном издании и информационной системе общего пользования уведомление установленной формы о разработке проекта, изменений и (или) дополнений или отмене технического регламента не позднее одного месяца с момента начала разработки проекта, изменений и дополнений или отмены нормативного правового акта. </w:t>
      </w:r>
    </w:p>
    <w:bookmarkEnd w:id="181"/>
    <w:bookmarkStart w:name="z1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требования, установленные техническими регламентами, не отвечают требованиям соответствующих международных стандартов или соответствующие международные стандарты отсутствуют, или требования, установленные техническими регламентами, могут оказать влияние на условия импорта в Республику Казахстан или экспорта из Республики Казахстан продукции, государственный орган, разработавший проект технического регламента, через уполномоченный орган: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уведомляет о перечне продукции, на которую будет распространяться разрабатываемый технический регламент, о его цели и необходимости его разработки;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по запросу заинтересованных сторон и иностранных государств подробные сведения о разрабатываемом техническом регламенте или его копию с указанием норм, содержание которых не соответствует требованиям международных стандартов. </w:t>
      </w:r>
    </w:p>
    <w:bookmarkStart w:name="z1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момента опубликования уведомления о разработке проекта технического регламента его проект должен быть доступен заинтересованным сторонам для ознакомления. </w:t>
      </w:r>
    </w:p>
    <w:bookmarkEnd w:id="183"/>
    <w:bookmarkStart w:name="z1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орган, разработавший проект технического регламента регулирования: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публичное обсуждение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дорабатывает проект с учетом полученных замечаний и размещает в официальном печатном издании уполномоченного органа и информационной системе общего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предоставляет по запросу заинтересованным сторонам полученные замечания к проекту технического регламента. </w:t>
      </w:r>
    </w:p>
    <w:bookmarkStart w:name="z1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публичного обсуждения проекта технического регламента (со дня опубликования уведомления о его разработке до дня опубликования уведомления о завершении публичного обсуждения) должен быть не менее шестидесяти календарных дней. </w:t>
      </w:r>
    </w:p>
    <w:bookmarkEnd w:id="185"/>
    <w:bookmarkStart w:name="z1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Уведомление о завершении публичного обсуждения проекта технического регламента должно быть опубликовано в официальном печатном издании уполномоченного органа и информационной системе общего пользования и содержать информацию о способе ознакомления с проектом и перечнем полученных замечаний, наименование государственного органа, разработавшего проект технического регламента, его почтовый и электронный адреса. </w:t>
      </w:r>
    </w:p>
    <w:bookmarkEnd w:id="186"/>
    <w:bookmarkStart w:name="z1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Окончательная редакция проекта технического регламента представляется для принятия в порядке, установленном законодательством Республики Казахстан. </w:t>
      </w:r>
    </w:p>
    <w:bookmarkEnd w:id="187"/>
    <w:bookmarkStart w:name="z1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 датой принятия и датой введения в действие или отмены технического регламента должен предусматриваться период времени, необходимый для осуществления мероприятий по обеспечению соблюдения его требований. </w:t>
      </w:r>
    </w:p>
    <w:bookmarkEnd w:id="188"/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разработки, принятия и введения в действие технического регламента, вызванного чрезвычайными обстоятельствами (непосредственной угрозой жизни и здоровью человека, окружающей среде или национальной безопасности), технический регламент принимается без его публичного обсуждения.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принятом техническом регламенте должно быть опубликовано в официальном печатном издании уполномоченного органа и информационной системе общего пользования, а также направлено в Секретариат Всемирной торговой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04.07.2013 </w:t>
      </w:r>
      <w:r>
        <w:rPr>
          <w:rFonts w:ascii="Times New Roman"/>
          <w:b w:val="false"/>
          <w:i w:val="false"/>
          <w:color w:val="ff0000"/>
          <w:sz w:val="28"/>
        </w:rPr>
        <w:t>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Стандартизация. Общие положения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Нормативные документы по стандартизации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20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Национальные стандарты</w:t>
      </w:r>
    </w:p>
    <w:bookmarkStart w:name="z3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Предварительные национальные стандарты</w:t>
      </w:r>
    </w:p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21-1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21-2. Неправительственные стандарты и стандарты консорциума </w:t>
      </w:r>
    </w:p>
    <w:bookmarkStart w:name="z3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21-2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Национальные классификаторы технико-экономической информации </w:t>
      </w:r>
    </w:p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22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Стандарты организаций и рекомендации по стандартизации в Республике Казахстан</w:t>
      </w:r>
    </w:p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23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Применение международных, региональных стандартов и нормативных документов по стандартизации иностранных государств </w:t>
      </w:r>
    </w:p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24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Планирование работ по государственной стандартизации</w:t>
      </w:r>
    </w:p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Статью 25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Система каталогизации продукции</w:t>
      </w:r>
    </w:p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25-1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98"/>
    <w:bookmarkStart w:name="z2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Подтверждение соответствия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Подтверждение соответствия продукции и процессов установленным требованиям</w:t>
      </w:r>
    </w:p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подтверждения соответствия являются продукция (кроме лекарственных средств и медицинских изделий), процессы.</w:t>
      </w:r>
    </w:p>
    <w:bookmarkEnd w:id="200"/>
    <w:bookmarkStart w:name="z4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Сертификация средств защиты сведений, составляющих государственные секреты, осуществляется в соответствии с законодательством Республики Казахстан о государственных секретах.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Подтверждение соответствия продукции требованиям, установленным техническими регламентами, проводится: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производителем (исполнителем) продукции в форме принятия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потребителем продукции в форме проведения сертификации по его поручению органом по подтверждению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органом по подтверждению соответствия в форме проведения сертификации и выдачи сертификата соответствия. </w:t>
      </w:r>
    </w:p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работами по подтверждению соответствия осуществляется в рамках государственной системы технического регулирования.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система технического регулирования обеспечивает проведение единой политики в сфере подтверждения соответствия и устанавливает основные правила и процедуры подтверждения соответствия, подготовки и аттестации экспертов-аудиторов, ведения реестра системы и иные требования, необходимые для реализации целей подтверждения соответствия.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соответствия продукции на территории Республики Казахстан носит обязательный или добровольный характер.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Иностранные и международные организации, выдающие документы в сфере подтверждения соответствия иностранного образца, вправе осуществлять деятельность на территории Республики Казахстан с уведомлением уполномоченного органа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Обязательное подтверждение соответствия</w:t>
      </w:r>
    </w:p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Продукция, подлежащая обязательному подтверждению соответствия, определяется техническими регламентами.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Обязательное подтверждение соответствия осуществляется в формах: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предприятием-изготовителем (исполнителем)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обязательной сертификации. </w:t>
      </w:r>
    </w:p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Обязательное подтверждение соответствия продукции осуществляется на соответствие требованиям, установленным техническими регламентами.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идентификации продукции допускается применение стандартов организаций, но стандарты организаций не могут применяться для проведения процедур обязательного подтверждения соответствия.</w:t>
      </w:r>
    </w:p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Схемы подтверждения соответствия содержат способы установления соответствия (испытания, оценку производства, оценку системы менеджмента качества, анализ технической документации, инспекционный контроль) и применяются органами по подтверждению соответствия и (или) изготовителями (исполнителями) продукции при проведении обязательной сертификации или принятии декларации о соответствии.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обязательном подтверждении соответствия продукции могут привлекаться технические эксперты. </w:t>
      </w:r>
    </w:p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относится к объектам обязательного подтверждения соответствия продукция, бывшая в употреблении, ввозимая для выставки и без ее целевого использования, а также поставляемая по линии гуманитарной помощи, если иное не установлено техническими регламентами.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Проверка правильности и обоснованности оформления одобрения типа транспортного средства, одобрения типа шасси</w:t>
      </w:r>
    </w:p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Проверка правильности и обоснованности оформления одобрения типа транспортного средства, одобрения типа шасси осуществляется в целях утверждения и регистрации одобрения типа транспортного средства, одобрения типа шасси. 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по подтверждению соответствия представляет перечень документов, указанных в правилах по проверке правильности и обоснованности оформления одобрения типа транспортного средства, одобрения типа шасси, техническому секретариату.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осуществляется техническим секретариатом в течение тридцати рабочих дней, исчисляемых с даты их поступления в технический секретариат.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неполноты представленных документов и (или) их несоответствия требованиям, установленным в правилах по проверке правильности и обоснованности оформления одобрения типа транспортного средства, одобрения типа шасси,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дней.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положительного решения технический секретариат направляет одобрение типа транспортного средства, одобрение типа шасси в уполномоченный орган.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27-1 в соответствии с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27-2. Утверждение и регистрация одобрений типа транспортного средства, одобрений типа шасси</w:t>
      </w:r>
    </w:p>
    <w:bookmarkStart w:name="z4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и регистрация одобрений типа транспортного средства, одобрений типа шасси осуществляются в соответствии с правилами по утверждению и регистрации одобрений типа транспортного средства, одобрений типа шасси.</w:t>
      </w:r>
    </w:p>
    <w:bookmarkEnd w:id="217"/>
    <w:bookmarkStart w:name="z4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секретариат для утверждения и регистрации предоставляет в уполномоченный орган одобрения типа транспортного средства, одобрения типа шасси.</w:t>
      </w:r>
    </w:p>
    <w:bookmarkEnd w:id="218"/>
    <w:bookmarkStart w:name="z4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Утверждение и регистрация одобрений типа транспортного средства, одобрений типа шасси осуществляются уполномоченным органом в течение десяти календарных дней, исчисляемых с даты их поступления в уполномоченный орган.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27-2 в соответствии с Законом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27-3. Присвоение международных идентификационных кодов изготовителям транспортных средств</w:t>
      </w:r>
    </w:p>
    <w:bookmarkEnd w:id="220"/>
    <w:bookmarkStart w:name="z4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средств.</w:t>
      </w:r>
    </w:p>
    <w:bookmarkEnd w:id="221"/>
    <w:bookmarkStart w:name="z4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секретариат. </w:t>
      </w:r>
    </w:p>
    <w:bookmarkEnd w:id="222"/>
    <w:bookmarkStart w:name="z4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дней, исчисляемых с даты их поступления в технический секретариат.</w:t>
      </w:r>
    </w:p>
    <w:bookmarkEnd w:id="223"/>
    <w:bookmarkStart w:name="z4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4 дополнена статьей 27-3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Права и обязанности изготовителей (исполнителей), продавцов продукции в сфере подтверждения соответствия </w:t>
      </w:r>
    </w:p>
    <w:bookmarkStart w:name="z2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Изготовители (исполнители) и продавцы продукции вправе: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форму и схемы подтверждения соответствия, предусмотренные для данной продукции,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любой орган по подтверждению соответствия, область аккредитации которого распространяется на заявляемую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знак соответствия государственной системы технического регулирования в сфере подтверждения соответствия к продукции, прошедшей обязательное подтверждение соответствия, если это предусмотрено выбранной схемой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уполномоченный орган с жалобами на неправомерные действия органов по подтверждению соответствия и аккредитованных лабораторий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 за защитой своих прав и законных интересов.</w:t>
      </w:r>
    </w:p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Изготовители (исполнители), продавцы продукции, подлежащей обязательному подтверждению соответствия, обязаны: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соответствие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подтверждения соответствия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условия для проведения инспекционного контроля продукции, прошедшей подтверждение соответствия, если это предусмотрено выбранной схемой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реализовывать продукцию только после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проведении государственного контроля предоставлять заинтересованным сторонам необходимую информацию, сертификаты соответствия (копии сертификатов соответствия), декларации о соответствии (копии деклараций о соответствии)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указывать в сопроводительной документации сведения о сертификате соответствия или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приостанавливать или прекращать реализацию продукции,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приостановлено, аннулировано или прекращено;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извещать орган по подтверждению соответствия об изменениях, вносимых в техническую документацию или технологические процессы производства сертифицированной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приостанавливать производство продукции, не соответствующей требованиям, установленным техническими регламентами, по результатам подтверждения соответствия.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Сертификат соответствия</w:t>
      </w:r>
    </w:p>
    <w:bookmarkStart w:name="z2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Сертификат соответствия выдается заявителю органом по подтверждению соответствия на продукцию при условии положительных результатов выполнения всех процедур согласно выбранной схеме подтверждения соответствия. </w:t>
      </w:r>
    </w:p>
    <w:bookmarkEnd w:id="227"/>
    <w:bookmarkStart w:name="z2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сертификате соответствия должны указываться: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заявителя, изготовителя (исполнителя) продукции, органа, выдавшего сертификат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сертифицированной продукции, позволяющее ее идентифицировать;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технического регламента, на соответствие требованиям которого проводилась сертификация;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проведенных исследованиях (испытаниях) и измерениях;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документах, представленных заявителем в орган по подтверждению соответствия в качестве доказательств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сертификата. </w:t>
      </w:r>
    </w:p>
    <w:bookmarkStart w:name="z2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соответствия оформляется на бланке, форма и порядок заполнения которого устанавливаются уполномоченным органом.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 подлежит регистрации в органе по подтверждению соответствия, выдавшем его. </w:t>
      </w:r>
    </w:p>
    <w:bookmarkStart w:name="z2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Сертификат соответствия на серийную выпускаемую продукцию выдается на срок, установленный схемой подтверждения соответствия.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сертификата соответствия распространяется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Знак соответствия </w:t>
      </w:r>
    </w:p>
    <w:bookmarkStart w:name="z2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Знак соответствия предназначается для маркировки продукции, прошедшей процедуры подтверждения соответствия. </w:t>
      </w:r>
    </w:p>
    <w:bookmarkEnd w:id="231"/>
    <w:bookmarkStart w:name="z2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знака соответствия, технические требования к нему и порядок маркировки устанавливаются Правительством Республики Казахстан. </w:t>
      </w:r>
    </w:p>
    <w:bookmarkEnd w:id="232"/>
    <w:bookmarkStart w:name="z2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Изготовитель (исполнитель), продавец, получившие сертификат соответствия, вправе применять знак соответствия любыми удобными для них способами, установленными правилами государственной системы технического регулирования в сфере подтверждения соответствия. </w:t>
      </w:r>
    </w:p>
    <w:bookmarkEnd w:id="233"/>
    <w:bookmarkStart w:name="z2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требованиям, установленным техническими регламентами.</w:t>
      </w:r>
    </w:p>
    <w:bookmarkEnd w:id="234"/>
    <w:bookmarkStart w:name="z3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Продукция, маркированная знаком соответствия, может не сопровождаться копиями сертификата соответствия.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Декларация о соответствии</w:t>
      </w:r>
    </w:p>
    <w:bookmarkStart w:name="z2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Декларация о соответствии оформляется изготовителем (исполнителем) продукции, подлежащей обязательному подтверждению соответствия, в случае, если это предусмотрено техническими регламентами, а также в добровольном порядке в отношении любой продукции, не подлежащей обязательному подтверждению соответствия. 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о соответствии должна содержать: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об объекте подтверждения соответствия, позволяющую идентифицировать этот объект;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технического регламента, на соответствие требованиям которого подтверждается продукция;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проведенных исследованиях (испытаниях) и измерениях, сертификате системы менеджмента качества, а также документах, послуживших основанием для подтверждения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декларации о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сведения, предусмотренные соответствующими техническими регламентами.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декларации о соответствии, порядок оформления и регистрации деклараций устанавливаются уполномоченным органом. </w:t>
      </w:r>
    </w:p>
    <w:bookmarkStart w:name="z2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Декларация о соответствии принимается на срок, установленный изготовителем (исполнителем) продукции, исходя из планируемого срока выпуска данной продукции, но не более чем на один год. </w:t>
      </w:r>
    </w:p>
    <w:bookmarkEnd w:id="238"/>
    <w:bookmarkStart w:name="z2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о соответствии продукции подлежит регистрации в органе по подтверждению соответствия, область аккредитации которого включает данный вид продукции. </w:t>
      </w:r>
    </w:p>
    <w:bookmarkEnd w:id="239"/>
    <w:bookmarkStart w:name="z2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о соответствии, оформленная и зарегистрированная в порядке, установленном правилами государственной системы технического регулирования в сфере подтверждения соответствия, имеет юридическую силу на всей территории Республики Казахстан наравне с сертификатом соответствия. </w:t>
      </w:r>
    </w:p>
    <w:bookmarkEnd w:id="240"/>
    <w:bookmarkStart w:name="z2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Декларирование соответствия может осуществляться: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принятием декларации о соответствии на основании собственных доказательств;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принятием декларации о соответствии на основании доказательств, полученных с участием органа по подтверждению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материалов, которые могут использоваться в качестве доказательств для подтверждения соответствия, определяется соответствующим техническим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доказательств используются техническая документация, результаты собственных исследований (испытаний) и измерений и (или) другие документы, послужившие основанием для подтверждения соответствия продукции требованиям, установленным техническими регламентами.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декларировании соответствия на основании собственных доказательств и доказательств, полученных с участием органа по подтверждению соответствия, заявитель по своему выбору в дополнение к собственным доказательствам вправе использовать протоколы исследований (испытаний) и измерений, проведенных в лаборатории, представлять сертификат системы менеджмента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системы менеджмента качества может использоваться в составе доказательств при принятии декларации о соответствии продукции, за исключением случая, если для такой продукции техническими регламентами предусмотрена иная форма подтверждения соответствия. </w:t>
      </w:r>
    </w:p>
    <w:bookmarkStart w:name="z2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трех лет с момента окончания срока действия декларации о соответствии первый экземпляр декларации о соответствии и материалы, используемые в качестве доказательств для подтверждения соответствия, хранятся у заявителя, а второй экземпляр декларации о соответствии - в органе по подтверждению соответствия, зарегистрировавшем ее. 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31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Условия обращения на рынке продукции, подлежащей обязательному подтверждению соответствия</w:t>
      </w:r>
    </w:p>
    <w:bookmarkStart w:name="z2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Необходимым условием обращения на рынке продукции, подлежащей обязательному подтверждению соответствия (сертификации или декларированию), является ее соответствие требованиям, установленным техническими регламентами, подтвержденное в установленном порядке.</w:t>
      </w:r>
    </w:p>
    <w:bookmarkEnd w:id="243"/>
    <w:bookmarkStart w:name="z2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ввоз и реализация продукции, подлежащей обязательному подтверждению соответствия, не прошедшей подтверждение соответствия.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рекламирование продукции, подлежащей обязательной сертификации и не прошедшей ее в Республике Казахстан. </w:t>
      </w:r>
    </w:p>
    <w:bookmarkStart w:name="z2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договорах, заключенных на поставку импортируемой продукции, подлежащей обязательному подтверждению соответствия, должно предусматриваться обязательство по подтверждению соответствия.</w:t>
      </w:r>
    </w:p>
    <w:bookmarkEnd w:id="245"/>
    <w:bookmarkStart w:name="z2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договорах, заключенных на поставку импортируемой продукции, подлежащей обязательному подтверждению соответствия и предназначенной для торговли, должно предусматриваться сопровождение продукции информацией на государственном и русском языках, включающей наименование продукции, страны и предприятия-изготовителя (исполнителя), срок хранения (годности, эксплуатации), условия хранения, способ применения (если наличие указанной информации регламентируется техническим регламентом). 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32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Признание результатов подтверждения соответствия иностранных государств</w:t>
      </w:r>
    </w:p>
    <w:bookmarkStart w:name="z2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Сертификаты соответствия иностранных государств, протоколы испытаний продукции, знаки соответствия признаются в соответствии с международными договорами или заключенными договорами с международными или региональными негосударственными, неправительственными организациями по аккредитации. </w:t>
      </w:r>
    </w:p>
    <w:bookmarkEnd w:id="247"/>
    <w:bookmarkStart w:name="z2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признания иностранных сертификатов соответствия, протоколов испытаний, знаков соответствия и иных документов в сфере подтверждения соответствия определяется уполномоченным органом. </w:t>
      </w:r>
    </w:p>
    <w:bookmarkEnd w:id="248"/>
    <w:bookmarkStart w:name="z4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статьи не распространяются на иностранные сертификаты соответствия, протоколы испытаний, знаки соответствия и иные документы в сфере подтверждения соответствия в отношении товаров, работ и услуг, предназначенных для послевыставочного использования территории международной специализированной выставки, а также реализации проектов на территории специальных экономических зон.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03.12.2013 </w:t>
      </w:r>
      <w:r>
        <w:rPr>
          <w:rFonts w:ascii="Times New Roman"/>
          <w:b w:val="false"/>
          <w:i w:val="false"/>
          <w:color w:val="000000"/>
          <w:sz w:val="28"/>
        </w:rPr>
        <w:t>№ 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Добровольное подтверждение соответствия продукции, услуги, процессов</w:t>
      </w:r>
    </w:p>
    <w:bookmarkStart w:name="z24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Добровольное подтверждение соответствия продукции, услуги, процессов, на которые не распространяются требования, установленные техническими регламентами, проводится по инициативе и требованиям заявителя.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подтверждение соответствия не заменяет обязательного подтверждения соответствия продукции, если это установлено техническим регламентом. </w:t>
      </w:r>
    </w:p>
    <w:bookmarkStart w:name="z2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Добровольное подтверждение соответствия проводится органом по подтверждению соответствия на договорной основе.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(исключен -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Законом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Аккредитация органов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 и лабораторий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Аккредитация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органов по подтверждению соответствия и лабораторий осуществляется в соответствии с законодательством Республики Казахстан об аккредитации в области оценки 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Аттестат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(Исключена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Государственный контроль за соблюдением требований,</w:t>
      </w:r>
      <w:r>
        <w:br/>
      </w:r>
      <w:r>
        <w:rPr>
          <w:rFonts w:ascii="Times New Roman"/>
          <w:b/>
          <w:i w:val="false"/>
          <w:color w:val="000000"/>
        </w:rPr>
        <w:t>установленных техническими регламентами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Государственные органы, осуществляющие государственный контроль за соблюдением требований, установленных техническими регламентами </w:t>
      </w:r>
    </w:p>
    <w:bookmarkStart w:name="z2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соблюдением требований, установленных техническими регламентами (далее - государственный контроль), осуществляются уполномоченным органом, его территориальными органами, иными государственными органами, уполномоченными осуществлять государственный контроль в соответствии с законодательством Республики Казахстан, и их должностными лицами. </w:t>
      </w:r>
    </w:p>
    <w:bookmarkEnd w:id="254"/>
    <w:bookmarkStart w:name="z2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и его территориальные органы, их должностные лица осуществляют государственный контроль в отношении продукции на стадии ее реализации. </w:t>
      </w:r>
    </w:p>
    <w:bookmarkEnd w:id="255"/>
    <w:bookmarkStart w:name="z2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уполномоченные осуществлять государственный контроль, и их должностные лица: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мероприятия по государственному контролю по вопросам, входящим в их компетенцию,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воздействия по пресечению и недопущению реализации продукции, не отвечающей требованиям, установленным техническими регламентами,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мероприятия по государственному контролю органов по подтверждению соответствия и лабораторий.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Объекты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контроля за соблюдением требований, установленных техническими регламентами, являются продукция, процессы, органы по подтверждению соответствия и лаборатории, на которые распространяется действие технического регламента.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Должностные лица, осуществляющие государственный контроль</w:t>
      </w:r>
    </w:p>
    <w:bookmarkStart w:name="z2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должностным лицам, осуществляющим государственный контроль, относятся: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государственный инспектор Республики Казахстан по государственному контролю - руководитель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Главного государственного инспектора Республики Казахстан по государственному контролю - заместители руководителя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инспекторы областей, городов республиканского значения, столицы по государственному контролю – руководители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главных государственных инспекторов областей, городов республиканского значения, столицы и городов по государственному контролю – заместители руководителей территориальных подразделений и руководители их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инспекторы областей, городов республиканского значения, столицы и городов по государственному контролю – специалисты по государственному контролю территориальных подразделений.</w:t>
      </w:r>
    </w:p>
    <w:bookmarkStart w:name="z2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контроль, перечисленные в подпунктах 3)-5) пункта 1 настоящей статьи, должны быть аттестованы в порядке, установленном государственными органами, в пределах своей компетенции. </w:t>
      </w:r>
    </w:p>
    <w:bookmarkEnd w:id="258"/>
    <w:bookmarkStart w:name="z2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технического регулирования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Права должностных лиц, осуществляющих государственный контроль</w:t>
      </w:r>
    </w:p>
    <w:bookmarkStart w:name="z2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контроль, вправе: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посещать в целях контроля объекты в области технического регулирования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технического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физических и юридических лиц документы и сведения, необходимые для проведения государственного контроля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отбор проб и образцов продукции для государственного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отнесением стоимости израсходованных образцов и затрат на проведение испытаний (анализов, измерений) за счет бюджетных средств в случае 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отнесением стоимости израсходованных образцов и затрат на проведение испытаний (анализов, измерений) за счет проверяемых лиц в случае несоответствия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стадии реализации продукции требовать предъявления изготовителями (исполнителями), продавцами продукции декларации о соответствии или сертификата соответствия, подтверждающих соответствие продукции требованиям, установленным техническими регламентами, или их копий, если применение таких документов предусмотрено соответствующим техническим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выдавать предписания об устранении нарушений требований, установленных техническими регламентами, и (или) о запрете реализации продукции в срок, определенный с учетом характера нарушения,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продукции требованиям, установленным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сертификатов соответствия (копий сертификатов соответствия), деклараций о соответствии (копий деклараций о соответствии) на продукцию, подлежащую обязательному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маркировки продукции знаком соответствия без наличия на это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выдавать предписания об устранении нарушений порядка определения страны происхождения товара, статуса товара Евразийского экономического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Евразийского экономического союза и (или) иностранного товара, в которых данные о товаре недостоверны;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приостанавливать и (или) отменять действие регистрации выданных деклараций о соответствии и сертификатов соответствия в случае обнаружения несоответствия продукции требованиям, установленным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лиц, реализующих продукцию, не соответствующую требованиям, установленным техническими регламентами,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комиссиях по уничтожению продукции в случае признания ее не пригодной к реализации и употреблению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установления несоответствия готовой продукции техническим регламентам организовать проверку причин несоответствия на любых стадиях жизненного цикла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в суд в порядке, установленном законодательством Республики Казахстан. </w:t>
      </w:r>
    </w:p>
    <w:bookmarkStart w:name="z2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подписи предписаний принадлежит главным государственным инспекторам и их заместителям.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предписаний и порядок их выдачи устанавливаются уполномоченным органом. </w:t>
      </w:r>
    </w:p>
    <w:bookmarkStart w:name="z2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Предписания, выданные должностными лицами государственных органов, осуществляющими государственный контроль, обязательны для исполнения всеми физическими и юридическими лицами. 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Обязанности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в ходе мероприятий по государственному контролю разъяснительную работу по применению законодательства Республики Казахстан в области технического регулирования, информировать изготовителей (исполнителей), продавцов о существующих технических регламентов;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коммерческую и иную охраняемую законом тайну;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порядок осуществления государственного контроля, установленный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по устранению выявленных нарушений на основании результатов проведенного государственного контроля.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изменением, внесенным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Обжалование действий (бездействия)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(бездействие) должностных лиц, осуществляющих государственный контроль, могут быть обжалованы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Меры защиты должностных лиц, осуществляющих государственный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контроль, или их близкие родственники имеют право на возмещение вреда, причиненного жизни и здоровью, в соответствии с законодательством Республики Казахстан, если такие случаи связаны с исполнением их должностных обязанностей.</w:t>
      </w:r>
    </w:p>
    <w:bookmarkStart w:name="z5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Ответственность государственных органов,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физических и юридических лиц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Ответственность государственных органов и их должностных лиц при осуществлении государственного контроля </w:t>
      </w:r>
    </w:p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и их должностные лица в случае неисполнения или ненадлежащего исполнения своих служебных обязанностей при проведении мероприятий по государственному контролю и в случае совершения противоправных действий (бездействия) несут ответственность в соответствии с законами Республики Казахстан.</w:t>
      </w:r>
    </w:p>
    <w:bookmarkEnd w:id="264"/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мерах, принятых в отношении должностных лиц государственных органов, осуществляющих мероприятия по государственному контролю, виновных в нарушении законодательства Республики Казахстан, государственные органы в течение месяца обязаны сообщить физическому и (или) юридическому лицам, права и законные интересы которых нарушены.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Ответственность физических и юридических лиц за несоблюдение законодательства Республики Казахстан в области технического регулирования </w:t>
      </w:r>
    </w:p>
    <w:bookmarkStart w:name="z2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(изготовитель, исполнитель, продавец) несут ответственность в соответствии с законами Республики Казахстан: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безопасность продукции, реализуемой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нарушение требований, установленных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неисполнение предписаний и решений органа, осуществляющего государственный контроль,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Вред, причиненный жизни, здоровью или имуществу гражданина, либо имуществу юридического лица в результате несоответствия продукции требованиям, установленным техническими регламентами, подлежит возмещению в соответствии с гражданским законодательством Республики Казахстан.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45 внесены изменения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и переходные положения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Переходные положения</w:t>
      </w:r>
    </w:p>
    <w:bookmarkStart w:name="z2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введения в действие технических регламентов в соответствии с настоящим Законом требования соответствующих нормативных документов по стандартизации, направленные на достижение целей безопасности, установленных в пункте 1 статьи 4 настоящего Закона, являются обязательными на территории Республики Казахстан.</w:t>
      </w:r>
    </w:p>
    <w:bookmarkEnd w:id="269"/>
    <w:bookmarkStart w:name="z2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введения в действие соответствующих технических регламентов в сфере подтверждения соответствия работы по подтверждению соответствия осуществляются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сертификации". </w:t>
      </w:r>
    </w:p>
    <w:bookmarkEnd w:id="270"/>
    <w:bookmarkStart w:name="z2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мере введения в действие технических регламентов нормативные документы по стандартизации, действующие в Республике Казахстан, дублирующие или не соответствующие им, подлежат отмене. </w:t>
      </w:r>
    </w:p>
    <w:bookmarkEnd w:id="271"/>
    <w:bookmarkStart w:name="z2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аккредитации, выданные в установленном порядке органам по подтверждению соответствия и лабораториям, до введения в действие настоящего Закона, а также сертификаты, выданные до введения в действие настоящего Закона, считаются действительными до окончания указанного в них срока. </w:t>
      </w:r>
    </w:p>
    <w:bookmarkEnd w:id="272"/>
    <w:bookmarkStart w:name="z2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 введения в действие соответствующих технических регламентов техническое регулирование в отношении конкретных объектов должно осуществляться в соответствии с нормативными правовыми актами в части, не противоречащей настоящему Закону. 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введения в действие настоящего Закона</w:t>
      </w:r>
    </w:p>
    <w:bookmarkStart w:name="z2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со дня его официального опубликования.</w:t>
      </w:r>
    </w:p>
    <w:bookmarkEnd w:id="274"/>
    <w:bookmarkStart w:name="z2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законы Республики Казахстан: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г. "О стандартизации" (Ведомости Парламента Республики Казахстан, 1999 г., N 20, ст. 724; 2003 г., N 12, ст. 82);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г. "О сертификации" (Ведомости Парламента Республики Казахстан, 1999 г., N 20, ст. 725; 2001 г., N 1, ст. 7; N 15-16, ст. 231; N 23, ст. 321; 2003 г., N 12, ст. 82). </w:t>
      </w:r>
    </w:p>
    <w:bookmarkStart w:name="z2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Республики Казахстан, указанные в пункте 2 настоящей статьи, утрачивают силу,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