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cdf2" w14:textId="b2fc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выборах в Республике Казахстан"</w:t>
      </w:r>
    </w:p>
    <w:p>
      <w:pPr>
        <w:spacing w:after="0"/>
        <w:ind w:left="0"/>
        <w:jc w:val="both"/>
      </w:pPr>
      <w:r>
        <w:rPr>
          <w:rFonts w:ascii="Times New Roman"/>
          <w:b w:val="false"/>
          <w:i w:val="false"/>
          <w:color w:val="000000"/>
          <w:sz w:val="28"/>
        </w:rPr>
        <w:t>Конституционный закон Республики Казахстан от 15 апреля 2005 года N 44.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i w:val="false"/>
          <w:color w:val="000000"/>
          <w:sz w:val="28"/>
        </w:rPr>
        <w:t xml:space="preserve"> 1.</w:t>
      </w:r>
      <w:r>
        <w:rPr>
          <w:rFonts w:ascii="Times New Roman"/>
          <w:b w:val="false"/>
          <w:i w:val="false"/>
          <w:color w:val="000000"/>
          <w:sz w:val="28"/>
        </w:rPr>
        <w:t xml:space="preserve">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28 сентября 1995 г. "О выборах в Республике Казахстан" (Ведомости Верховного Совета Республики Казахстан, 1995 г., N 17-18, ст. 114; Ведомости Парламента Республики Казахстан, 1997 г., N 12, ст. 192; 1998 г., N 7-8, ст. 71; N 22, ст. 290; 1999 г., N 10, ст. 340; N 15, ст. 593; 2004 г., N 7, ст. 45) следующие изменения и дополнения:      </w:t>
      </w:r>
    </w:p>
    <w:bookmarkStart w:name="z1" w:id="0"/>
    <w:p>
      <w:pPr>
        <w:spacing w:after="0"/>
        <w:ind w:left="0"/>
        <w:jc w:val="both"/>
      </w:pPr>
      <w:r>
        <w:rPr>
          <w:rFonts w:ascii="Times New Roman"/>
          <w:b w:val="false"/>
          <w:i w:val="false"/>
          <w:color w:val="000000"/>
          <w:sz w:val="28"/>
        </w:rPr>
        <w:t xml:space="preserve">
      1) в пункте 4 статьи 4: </w:t>
      </w:r>
    </w:p>
    <w:bookmarkEnd w:id="0"/>
    <w:p>
      <w:pPr>
        <w:spacing w:after="0"/>
        <w:ind w:left="0"/>
        <w:jc w:val="both"/>
      </w:pPr>
      <w:r>
        <w:rPr>
          <w:rFonts w:ascii="Times New Roman"/>
          <w:b w:val="false"/>
          <w:i w:val="false"/>
          <w:color w:val="000000"/>
          <w:sz w:val="28"/>
        </w:rPr>
        <w:t xml:space="preserve">
      слова "Не подлежит регистрации в качестве кандидата" заменить словами "Не может быть кандидатом"; </w:t>
      </w:r>
    </w:p>
    <w:p>
      <w:pPr>
        <w:spacing w:after="0"/>
        <w:ind w:left="0"/>
        <w:jc w:val="both"/>
      </w:pPr>
      <w:r>
        <w:rPr>
          <w:rFonts w:ascii="Times New Roman"/>
          <w:b w:val="false"/>
          <w:i w:val="false"/>
          <w:color w:val="000000"/>
          <w:sz w:val="28"/>
        </w:rPr>
        <w:t xml:space="preserve">
      слова "ко времени регистрации" исключить; </w:t>
      </w:r>
    </w:p>
    <w:bookmarkStart w:name="z2" w:id="1"/>
    <w:p>
      <w:pPr>
        <w:spacing w:after="0"/>
        <w:ind w:left="0"/>
        <w:jc w:val="both"/>
      </w:pPr>
      <w:r>
        <w:rPr>
          <w:rFonts w:ascii="Times New Roman"/>
          <w:b w:val="false"/>
          <w:i w:val="false"/>
          <w:color w:val="000000"/>
          <w:sz w:val="28"/>
        </w:rPr>
        <w:t xml:space="preserve">
      2) в статье 19: </w:t>
      </w:r>
    </w:p>
    <w:bookmarkEnd w:id="1"/>
    <w:p>
      <w:pPr>
        <w:spacing w:after="0"/>
        <w:ind w:left="0"/>
        <w:jc w:val="both"/>
      </w:pPr>
      <w:r>
        <w:rPr>
          <w:rFonts w:ascii="Times New Roman"/>
          <w:b w:val="false"/>
          <w:i w:val="false"/>
          <w:color w:val="000000"/>
          <w:sz w:val="28"/>
        </w:rPr>
        <w:t xml:space="preserve">
      дополнить пунктом 2-1 следующего содержания: </w:t>
      </w:r>
    </w:p>
    <w:p>
      <w:pPr>
        <w:spacing w:after="0"/>
        <w:ind w:left="0"/>
        <w:jc w:val="both"/>
      </w:pPr>
      <w:r>
        <w:rPr>
          <w:rFonts w:ascii="Times New Roman"/>
          <w:b w:val="false"/>
          <w:i w:val="false"/>
          <w:color w:val="000000"/>
          <w:sz w:val="28"/>
        </w:rPr>
        <w:t xml:space="preserve">
      "2-1. Не может быть членом избирательной комиссии: </w:t>
      </w:r>
    </w:p>
    <w:p>
      <w:pPr>
        <w:spacing w:after="0"/>
        <w:ind w:left="0"/>
        <w:jc w:val="both"/>
      </w:pPr>
      <w:r>
        <w:rPr>
          <w:rFonts w:ascii="Times New Roman"/>
          <w:b w:val="false"/>
          <w:i w:val="false"/>
          <w:color w:val="000000"/>
          <w:sz w:val="28"/>
        </w:rPr>
        <w:t xml:space="preserve">
      лицо, имеющее судимость, которая не погашена или не снята в установленном законом порядке;  </w:t>
      </w:r>
    </w:p>
    <w:p>
      <w:pPr>
        <w:spacing w:after="0"/>
        <w:ind w:left="0"/>
        <w:jc w:val="both"/>
      </w:pPr>
      <w:r>
        <w:rPr>
          <w:rFonts w:ascii="Times New Roman"/>
          <w:b w:val="false"/>
          <w:i w:val="false"/>
          <w:color w:val="000000"/>
          <w:sz w:val="28"/>
        </w:rPr>
        <w:t xml:space="preserve">
      лицо, признанное судом недееспособным или ограниченно дееспособным."; </w:t>
      </w:r>
    </w:p>
    <w:p>
      <w:pPr>
        <w:spacing w:after="0"/>
        <w:ind w:left="0"/>
        <w:jc w:val="both"/>
      </w:pPr>
      <w:r>
        <w:rPr>
          <w:rFonts w:ascii="Times New Roman"/>
          <w:b w:val="false"/>
          <w:i w:val="false"/>
          <w:color w:val="000000"/>
          <w:sz w:val="28"/>
        </w:rPr>
        <w:t xml:space="preserve">
      пункт 3 дополнить частью второй следующего содержания: </w:t>
      </w:r>
    </w:p>
    <w:p>
      <w:pPr>
        <w:spacing w:after="0"/>
        <w:ind w:left="0"/>
        <w:jc w:val="both"/>
      </w:pPr>
      <w:r>
        <w:rPr>
          <w:rFonts w:ascii="Times New Roman"/>
          <w:b w:val="false"/>
          <w:i w:val="false"/>
          <w:color w:val="000000"/>
          <w:sz w:val="28"/>
        </w:rPr>
        <w:t xml:space="preserve">
      "Председатель избирательной комиссии представляет интересы комиссии в суде и других государственных органах, а также вправе делегировать полномочия по представлению интересов избирательной комиссии другим лицам путем выдачи соответствующей доверенности."; </w:t>
      </w:r>
    </w:p>
    <w:p>
      <w:pPr>
        <w:spacing w:after="0"/>
        <w:ind w:left="0"/>
        <w:jc w:val="both"/>
      </w:pPr>
      <w:r>
        <w:rPr>
          <w:rFonts w:ascii="Times New Roman"/>
          <w:b w:val="false"/>
          <w:i w:val="false"/>
          <w:color w:val="000000"/>
          <w:sz w:val="28"/>
        </w:rPr>
        <w:t xml:space="preserve">
      пункт 6 дополнить частью второй следующего содержания: </w:t>
      </w:r>
    </w:p>
    <w:p>
      <w:pPr>
        <w:spacing w:after="0"/>
        <w:ind w:left="0"/>
        <w:jc w:val="both"/>
      </w:pPr>
      <w:r>
        <w:rPr>
          <w:rFonts w:ascii="Times New Roman"/>
          <w:b w:val="false"/>
          <w:i w:val="false"/>
          <w:color w:val="000000"/>
          <w:sz w:val="28"/>
        </w:rPr>
        <w:t xml:space="preserve">
      "Член территориальной, окружной и участковой избирательных комиссий освобождается от своих обязанностей в случае прекращения деятельности выдвинувшей его политической партии."; </w:t>
      </w:r>
    </w:p>
    <w:p>
      <w:pPr>
        <w:spacing w:after="0"/>
        <w:ind w:left="0"/>
        <w:jc w:val="both"/>
      </w:pPr>
      <w:r>
        <w:rPr>
          <w:rFonts w:ascii="Times New Roman"/>
          <w:b w:val="false"/>
          <w:i w:val="false"/>
          <w:color w:val="000000"/>
          <w:sz w:val="28"/>
        </w:rPr>
        <w:t xml:space="preserve">
      пункт 8 изложить в следующей редакции: </w:t>
      </w:r>
    </w:p>
    <w:p>
      <w:pPr>
        <w:spacing w:after="0"/>
        <w:ind w:left="0"/>
        <w:jc w:val="both"/>
      </w:pPr>
      <w:r>
        <w:rPr>
          <w:rFonts w:ascii="Times New Roman"/>
          <w:b w:val="false"/>
          <w:i w:val="false"/>
          <w:color w:val="000000"/>
          <w:sz w:val="28"/>
        </w:rPr>
        <w:t xml:space="preserve">
      "8. Вышестоящая избирательная комиссия назначает члена избирательной комиссии вместо выбывшего до избрания члена избирательной комиссии органом, образующим избирательную комиссию в порядке, установленном статьей 10 настоящего Конституционного закона."; </w:t>
      </w:r>
    </w:p>
    <w:bookmarkStart w:name="z3" w:id="2"/>
    <w:p>
      <w:pPr>
        <w:spacing w:after="0"/>
        <w:ind w:left="0"/>
        <w:jc w:val="both"/>
      </w:pPr>
      <w:r>
        <w:rPr>
          <w:rFonts w:ascii="Times New Roman"/>
          <w:b w:val="false"/>
          <w:i w:val="false"/>
          <w:color w:val="000000"/>
          <w:sz w:val="28"/>
        </w:rPr>
        <w:t xml:space="preserve">
      3) в статье 20: </w:t>
      </w:r>
    </w:p>
    <w:bookmarkEnd w:id="2"/>
    <w:p>
      <w:pPr>
        <w:spacing w:after="0"/>
        <w:ind w:left="0"/>
        <w:jc w:val="both"/>
      </w:pPr>
      <w:r>
        <w:rPr>
          <w:rFonts w:ascii="Times New Roman"/>
          <w:b w:val="false"/>
          <w:i w:val="false"/>
          <w:color w:val="000000"/>
          <w:sz w:val="28"/>
        </w:rPr>
        <w:t xml:space="preserve">
      подпункт 2) пункта 2 после слова "соответствующих" дополнить словом "вышестоящих"; </w:t>
      </w:r>
    </w:p>
    <w:p>
      <w:pPr>
        <w:spacing w:after="0"/>
        <w:ind w:left="0"/>
        <w:jc w:val="both"/>
      </w:pPr>
      <w:r>
        <w:rPr>
          <w:rFonts w:ascii="Times New Roman"/>
          <w:b w:val="false"/>
          <w:i w:val="false"/>
          <w:color w:val="000000"/>
          <w:sz w:val="28"/>
        </w:rPr>
        <w:t xml:space="preserve">
      пункт 8 дополнить предложением следующего содержания: </w:t>
      </w:r>
    </w:p>
    <w:p>
      <w:pPr>
        <w:spacing w:after="0"/>
        <w:ind w:left="0"/>
        <w:jc w:val="both"/>
      </w:pPr>
      <w:r>
        <w:rPr>
          <w:rFonts w:ascii="Times New Roman"/>
          <w:b w:val="false"/>
          <w:i w:val="false"/>
          <w:color w:val="000000"/>
          <w:sz w:val="28"/>
        </w:rPr>
        <w:t xml:space="preserve">
      "Членам избирательных комиссий, являющимся работниками органов и организаций, содержащихся за счет государственного бюджета, на период подготовки и проведения выборов сохраняется среднемесячная заработная плата по месту их основной работы."; </w:t>
      </w:r>
    </w:p>
    <w:p>
      <w:pPr>
        <w:spacing w:after="0"/>
        <w:ind w:left="0"/>
        <w:jc w:val="both"/>
      </w:pPr>
      <w:r>
        <w:rPr>
          <w:rFonts w:ascii="Times New Roman"/>
          <w:b w:val="false"/>
          <w:i w:val="false"/>
          <w:color w:val="000000"/>
          <w:sz w:val="28"/>
        </w:rPr>
        <w:t xml:space="preserve">
      часть третью пункта 9 изложить в следующей редакции: </w:t>
      </w:r>
    </w:p>
    <w:p>
      <w:pPr>
        <w:spacing w:after="0"/>
        <w:ind w:left="0"/>
        <w:jc w:val="both"/>
      </w:pPr>
      <w:r>
        <w:rPr>
          <w:rFonts w:ascii="Times New Roman"/>
          <w:b w:val="false"/>
          <w:i w:val="false"/>
          <w:color w:val="000000"/>
          <w:sz w:val="28"/>
        </w:rPr>
        <w:t xml:space="preserve">
      "Указанные лица освобождаются от обязанностей члена избирательной комиссии со дня регистрации соответствующего кандидата."; </w:t>
      </w:r>
    </w:p>
    <w:bookmarkStart w:name="z4" w:id="3"/>
    <w:p>
      <w:pPr>
        <w:spacing w:after="0"/>
        <w:ind w:left="0"/>
        <w:jc w:val="both"/>
      </w:pPr>
      <w:r>
        <w:rPr>
          <w:rFonts w:ascii="Times New Roman"/>
          <w:b w:val="false"/>
          <w:i w:val="false"/>
          <w:color w:val="000000"/>
          <w:sz w:val="28"/>
        </w:rPr>
        <w:t xml:space="preserve">
      4) в подпункте 1) пункта 2 статьи 23 слова "примерно три тысячи" заменить словами "не более трех тысяч"; </w:t>
      </w:r>
    </w:p>
    <w:bookmarkEnd w:id="3"/>
    <w:bookmarkStart w:name="z5" w:id="4"/>
    <w:p>
      <w:pPr>
        <w:spacing w:after="0"/>
        <w:ind w:left="0"/>
        <w:jc w:val="both"/>
      </w:pPr>
      <w:r>
        <w:rPr>
          <w:rFonts w:ascii="Times New Roman"/>
          <w:b w:val="false"/>
          <w:i w:val="false"/>
          <w:color w:val="000000"/>
          <w:sz w:val="28"/>
        </w:rPr>
        <w:t xml:space="preserve">
      5) в статье 24: </w:t>
      </w:r>
    </w:p>
    <w:bookmarkEnd w:id="4"/>
    <w:p>
      <w:pPr>
        <w:spacing w:after="0"/>
        <w:ind w:left="0"/>
        <w:jc w:val="both"/>
      </w:pPr>
      <w:r>
        <w:rPr>
          <w:rFonts w:ascii="Times New Roman"/>
          <w:b w:val="false"/>
          <w:i w:val="false"/>
          <w:color w:val="000000"/>
          <w:sz w:val="28"/>
        </w:rPr>
        <w:t xml:space="preserve">
      пункт 8 дополнить частью второй следующего содержания: </w:t>
      </w:r>
    </w:p>
    <w:p>
      <w:pPr>
        <w:spacing w:after="0"/>
        <w:ind w:left="0"/>
        <w:jc w:val="both"/>
      </w:pPr>
      <w:r>
        <w:rPr>
          <w:rFonts w:ascii="Times New Roman"/>
          <w:b w:val="false"/>
          <w:i w:val="false"/>
          <w:color w:val="000000"/>
          <w:sz w:val="28"/>
        </w:rPr>
        <w:t xml:space="preserve">
      "Списки избирателей по избирательным участкам, образованным в местах временного пребывания (в домах отдыха, санаториях, стационарных лечебно-профилактических учреждениях, на участках отгонного животноводства, в следственных изоляторах и изоляторах временного содержания, а также при представительствах Республики Казахстан в иностранных государствах, на судах, принадлежащих Республике Казахстан и находящихся в день выборов в плавании), подлежат обязательному уточнению по состоянию на день, предшествующий дню голосования."; </w:t>
      </w:r>
    </w:p>
    <w:p>
      <w:pPr>
        <w:spacing w:after="0"/>
        <w:ind w:left="0"/>
        <w:jc w:val="both"/>
      </w:pPr>
      <w:r>
        <w:rPr>
          <w:rFonts w:ascii="Times New Roman"/>
          <w:b w:val="false"/>
          <w:i w:val="false"/>
          <w:color w:val="000000"/>
          <w:sz w:val="28"/>
        </w:rPr>
        <w:t xml:space="preserve">
      пункт 10 изложить в следующей редакции: </w:t>
      </w:r>
    </w:p>
    <w:p>
      <w:pPr>
        <w:spacing w:after="0"/>
        <w:ind w:left="0"/>
        <w:jc w:val="both"/>
      </w:pPr>
      <w:r>
        <w:rPr>
          <w:rFonts w:ascii="Times New Roman"/>
          <w:b w:val="false"/>
          <w:i w:val="false"/>
          <w:color w:val="000000"/>
          <w:sz w:val="28"/>
        </w:rPr>
        <w:t xml:space="preserve">
      "10. Внесение изменений в списки избирателей (выборщиков) после начала подсчета голосов запрещается."; </w:t>
      </w:r>
    </w:p>
    <w:bookmarkStart w:name="z6" w:id="5"/>
    <w:p>
      <w:pPr>
        <w:spacing w:after="0"/>
        <w:ind w:left="0"/>
        <w:jc w:val="both"/>
      </w:pPr>
      <w:r>
        <w:rPr>
          <w:rFonts w:ascii="Times New Roman"/>
          <w:b w:val="false"/>
          <w:i w:val="false"/>
          <w:color w:val="000000"/>
          <w:sz w:val="28"/>
        </w:rPr>
        <w:t xml:space="preserve">
      6) подпункт 5) пункта 1 статьи 25 дополнить предложением следующего содержания: </w:t>
      </w:r>
    </w:p>
    <w:bookmarkEnd w:id="5"/>
    <w:p>
      <w:pPr>
        <w:spacing w:after="0"/>
        <w:ind w:left="0"/>
        <w:jc w:val="both"/>
      </w:pPr>
      <w:r>
        <w:rPr>
          <w:rFonts w:ascii="Times New Roman"/>
          <w:b w:val="false"/>
          <w:i w:val="false"/>
          <w:color w:val="000000"/>
          <w:sz w:val="28"/>
        </w:rPr>
        <w:t xml:space="preserve">
      "Граждане Республики, прибывшие в иностранные государства по частным приглашениям, в служебные, деловые и туристические поездки, при их обращении в участковую избирательную комиссию и при наличии у них действительного паспорта гражданина Республики Казахстан включаются в список избирателей."; </w:t>
      </w:r>
    </w:p>
    <w:bookmarkStart w:name="z7" w:id="6"/>
    <w:p>
      <w:pPr>
        <w:spacing w:after="0"/>
        <w:ind w:left="0"/>
        <w:jc w:val="both"/>
      </w:pPr>
      <w:r>
        <w:rPr>
          <w:rFonts w:ascii="Times New Roman"/>
          <w:b w:val="false"/>
          <w:i w:val="false"/>
          <w:color w:val="000000"/>
          <w:sz w:val="28"/>
        </w:rPr>
        <w:t xml:space="preserve">
      7) в статье 27: </w:t>
      </w:r>
    </w:p>
    <w:bookmarkEnd w:id="6"/>
    <w:p>
      <w:pPr>
        <w:spacing w:after="0"/>
        <w:ind w:left="0"/>
        <w:jc w:val="both"/>
      </w:pPr>
      <w:r>
        <w:rPr>
          <w:rFonts w:ascii="Times New Roman"/>
          <w:b w:val="false"/>
          <w:i w:val="false"/>
          <w:color w:val="000000"/>
          <w:sz w:val="28"/>
        </w:rPr>
        <w:t xml:space="preserve">
      пункт 1 дополнить частью второй следующего содержания: </w:t>
      </w:r>
    </w:p>
    <w:p>
      <w:pPr>
        <w:spacing w:after="0"/>
        <w:ind w:left="0"/>
        <w:jc w:val="both"/>
      </w:pPr>
      <w:r>
        <w:rPr>
          <w:rFonts w:ascii="Times New Roman"/>
          <w:b w:val="false"/>
          <w:i w:val="false"/>
          <w:color w:val="000000"/>
          <w:sz w:val="28"/>
        </w:rPr>
        <w:t xml:space="preserve">
      "Иностранцам, лицам без гражданства, иностранным юридическим лицам и международным организациям запрещается осуществлять деятельность, препятствующую и (или) способствующую выдвижению и избранию кандидатов, политических партий, выдвинувших партийный список, достижению определенного результата на выборах."; </w:t>
      </w:r>
    </w:p>
    <w:p>
      <w:pPr>
        <w:spacing w:after="0"/>
        <w:ind w:left="0"/>
        <w:jc w:val="both"/>
      </w:pPr>
      <w:r>
        <w:rPr>
          <w:rFonts w:ascii="Times New Roman"/>
          <w:b w:val="false"/>
          <w:i w:val="false"/>
          <w:color w:val="000000"/>
          <w:sz w:val="28"/>
        </w:rPr>
        <w:t xml:space="preserve">
      в первом предложении пункта 2 слова "со дня" заменить словами "с момента окончания срока"; </w:t>
      </w:r>
    </w:p>
    <w:p>
      <w:pPr>
        <w:spacing w:after="0"/>
        <w:ind w:left="0"/>
        <w:jc w:val="both"/>
      </w:pPr>
      <w:r>
        <w:rPr>
          <w:rFonts w:ascii="Times New Roman"/>
          <w:b w:val="false"/>
          <w:i w:val="false"/>
          <w:color w:val="000000"/>
          <w:sz w:val="28"/>
        </w:rPr>
        <w:t xml:space="preserve">
      в подпункте 2) пункта 3 слова "мероприятий, не запрещенных настоящим Конституционным законом)," заменить словами "мероприятий в порядке, установленном законодательством, и не запрещенных настоящим Конституционным законом), а также"; </w:t>
      </w:r>
    </w:p>
    <w:bookmarkStart w:name="z8" w:id="7"/>
    <w:p>
      <w:pPr>
        <w:spacing w:after="0"/>
        <w:ind w:left="0"/>
        <w:jc w:val="both"/>
      </w:pPr>
      <w:r>
        <w:rPr>
          <w:rFonts w:ascii="Times New Roman"/>
          <w:b w:val="false"/>
          <w:i w:val="false"/>
          <w:color w:val="000000"/>
          <w:sz w:val="28"/>
        </w:rPr>
        <w:t xml:space="preserve">
      8) в пункте 2 статьи 31: </w:t>
      </w:r>
    </w:p>
    <w:bookmarkEnd w:id="7"/>
    <w:p>
      <w:pPr>
        <w:spacing w:after="0"/>
        <w:ind w:left="0"/>
        <w:jc w:val="both"/>
      </w:pPr>
      <w:r>
        <w:rPr>
          <w:rFonts w:ascii="Times New Roman"/>
          <w:b w:val="false"/>
          <w:i w:val="false"/>
          <w:color w:val="000000"/>
          <w:sz w:val="28"/>
        </w:rPr>
        <w:t xml:space="preserve">
      часть первую после слов "по своему усмотрению" дополнить словами "в количестве, не превышающем трех человек на каждый избирательный участок в соответствующем избирательном округе,"; </w:t>
      </w:r>
    </w:p>
    <w:p>
      <w:pPr>
        <w:spacing w:after="0"/>
        <w:ind w:left="0"/>
        <w:jc w:val="both"/>
      </w:pPr>
      <w:r>
        <w:rPr>
          <w:rFonts w:ascii="Times New Roman"/>
          <w:b w:val="false"/>
          <w:i w:val="false"/>
          <w:color w:val="000000"/>
          <w:sz w:val="28"/>
        </w:rPr>
        <w:t xml:space="preserve">
      дополнить частью второй следующего содержания: </w:t>
      </w:r>
    </w:p>
    <w:p>
      <w:pPr>
        <w:spacing w:after="0"/>
        <w:ind w:left="0"/>
        <w:jc w:val="both"/>
      </w:pPr>
      <w:r>
        <w:rPr>
          <w:rFonts w:ascii="Times New Roman"/>
          <w:b w:val="false"/>
          <w:i w:val="false"/>
          <w:color w:val="000000"/>
          <w:sz w:val="28"/>
        </w:rPr>
        <w:t xml:space="preserve">
      "Кандидат в депутаты Сената вправе иметь по одному доверенному лицу в каждом районе, городе, районе в городе."; </w:t>
      </w:r>
    </w:p>
    <w:bookmarkStart w:name="z9" w:id="8"/>
    <w:p>
      <w:pPr>
        <w:spacing w:after="0"/>
        <w:ind w:left="0"/>
        <w:jc w:val="both"/>
      </w:pPr>
      <w:r>
        <w:rPr>
          <w:rFonts w:ascii="Times New Roman"/>
          <w:b w:val="false"/>
          <w:i w:val="false"/>
          <w:color w:val="000000"/>
          <w:sz w:val="28"/>
        </w:rPr>
        <w:t xml:space="preserve">
      9) в статье 33: </w:t>
      </w:r>
    </w:p>
    <w:bookmarkEnd w:id="8"/>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Выборы Президента, депутатов Парламента, за исключением депутатов Мажилиса Парламента, избираемых на основе партийных списков, маслихатов, членов органов местного самоуправления финансируются из средств республиканского бюджета через счета местных исполнительных органов, открываемые для этих целей. Распоряжение бюджетными средствами, поступающими на эти счета из республиканского бюджета,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 </w:t>
      </w:r>
    </w:p>
    <w:p>
      <w:pPr>
        <w:spacing w:after="0"/>
        <w:ind w:left="0"/>
        <w:jc w:val="both"/>
      </w:pPr>
      <w:r>
        <w:rPr>
          <w:rFonts w:ascii="Times New Roman"/>
          <w:b w:val="false"/>
          <w:i w:val="false"/>
          <w:color w:val="000000"/>
          <w:sz w:val="28"/>
        </w:rPr>
        <w:t xml:space="preserve">
      пункт 4 исключить; </w:t>
      </w:r>
    </w:p>
    <w:bookmarkStart w:name="z10" w:id="9"/>
    <w:p>
      <w:pPr>
        <w:spacing w:after="0"/>
        <w:ind w:left="0"/>
        <w:jc w:val="both"/>
      </w:pPr>
      <w:r>
        <w:rPr>
          <w:rFonts w:ascii="Times New Roman"/>
          <w:b w:val="false"/>
          <w:i w:val="false"/>
          <w:color w:val="000000"/>
          <w:sz w:val="28"/>
        </w:rPr>
        <w:t xml:space="preserve">
      10) в статье 34: </w:t>
      </w:r>
    </w:p>
    <w:bookmarkEnd w:id="9"/>
    <w:p>
      <w:pPr>
        <w:spacing w:after="0"/>
        <w:ind w:left="0"/>
        <w:jc w:val="both"/>
      </w:pPr>
      <w:r>
        <w:rPr>
          <w:rFonts w:ascii="Times New Roman"/>
          <w:b w:val="false"/>
          <w:i w:val="false"/>
          <w:color w:val="000000"/>
          <w:sz w:val="28"/>
        </w:rPr>
        <w:t xml:space="preserve">
      во втором предложении абзаца первого пункта 4 слова "в фонд, в течение десяти дней после проведения выборов" заменить словами "в фонд, и его источниках, в течение десяти дней после опубликования итогов выборов"; </w:t>
      </w:r>
    </w:p>
    <w:p>
      <w:pPr>
        <w:spacing w:after="0"/>
        <w:ind w:left="0"/>
        <w:jc w:val="both"/>
      </w:pPr>
      <w:r>
        <w:rPr>
          <w:rFonts w:ascii="Times New Roman"/>
          <w:b w:val="false"/>
          <w:i w:val="false"/>
          <w:color w:val="000000"/>
          <w:sz w:val="28"/>
        </w:rPr>
        <w:t xml:space="preserve">
      в пункте 8: </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xml:space="preserve">
      "8. Все финансовые операции, в том числе расчеты с физическими и юридическими лицами, обязательные отчисления, налоги и другие платежи в бюджет, по специальным временным счетам прекращаются в 18 часов дня, предшествующего дню выборов."; </w:t>
      </w:r>
    </w:p>
    <w:p>
      <w:pPr>
        <w:spacing w:after="0"/>
        <w:ind w:left="0"/>
        <w:jc w:val="both"/>
      </w:pPr>
      <w:r>
        <w:rPr>
          <w:rFonts w:ascii="Times New Roman"/>
          <w:b w:val="false"/>
          <w:i w:val="false"/>
          <w:color w:val="000000"/>
          <w:sz w:val="28"/>
        </w:rPr>
        <w:t xml:space="preserve">
      дополнить частью второй следующего содержания: </w:t>
      </w:r>
    </w:p>
    <w:p>
      <w:pPr>
        <w:spacing w:after="0"/>
        <w:ind w:left="0"/>
        <w:jc w:val="both"/>
      </w:pPr>
      <w:r>
        <w:rPr>
          <w:rFonts w:ascii="Times New Roman"/>
          <w:b w:val="false"/>
          <w:i w:val="false"/>
          <w:color w:val="000000"/>
          <w:sz w:val="28"/>
        </w:rPr>
        <w:t xml:space="preserve">
      "В случае проведения повторного голосования предельная сумма денег, разрешенная к поступлению в избирательный фонд кандидата, увеличивается в полтора раза."; </w:t>
      </w:r>
    </w:p>
    <w:bookmarkStart w:name="z11" w:id="10"/>
    <w:p>
      <w:pPr>
        <w:spacing w:after="0"/>
        <w:ind w:left="0"/>
        <w:jc w:val="both"/>
      </w:pPr>
      <w:r>
        <w:rPr>
          <w:rFonts w:ascii="Times New Roman"/>
          <w:b w:val="false"/>
          <w:i w:val="false"/>
          <w:color w:val="000000"/>
          <w:sz w:val="28"/>
        </w:rPr>
        <w:t xml:space="preserve">
      11) в статье 41: </w:t>
      </w:r>
    </w:p>
    <w:bookmarkEnd w:id="10"/>
    <w:p>
      <w:pPr>
        <w:spacing w:after="0"/>
        <w:ind w:left="0"/>
        <w:jc w:val="both"/>
      </w:pPr>
      <w:r>
        <w:rPr>
          <w:rFonts w:ascii="Times New Roman"/>
          <w:b w:val="false"/>
          <w:i w:val="false"/>
          <w:color w:val="000000"/>
          <w:sz w:val="28"/>
        </w:rPr>
        <w:t xml:space="preserve">
      часть первую пункта 6 после слов "членом семьи" дополнить словами ", а также находящиеся в отдаленных и труднодоступных районах, где не образованы избирательные участки,"; </w:t>
      </w:r>
    </w:p>
    <w:p>
      <w:pPr>
        <w:spacing w:after="0"/>
        <w:ind w:left="0"/>
        <w:jc w:val="both"/>
      </w:pPr>
      <w:r>
        <w:rPr>
          <w:rFonts w:ascii="Times New Roman"/>
          <w:b w:val="false"/>
          <w:i w:val="false"/>
          <w:color w:val="000000"/>
          <w:sz w:val="28"/>
        </w:rPr>
        <w:t xml:space="preserve">
      дополнить пунктом 6-1 следующего содержания: </w:t>
      </w:r>
    </w:p>
    <w:p>
      <w:pPr>
        <w:spacing w:after="0"/>
        <w:ind w:left="0"/>
        <w:jc w:val="both"/>
      </w:pPr>
      <w:r>
        <w:rPr>
          <w:rFonts w:ascii="Times New Roman"/>
          <w:b w:val="false"/>
          <w:i w:val="false"/>
          <w:color w:val="000000"/>
          <w:sz w:val="28"/>
        </w:rPr>
        <w:t xml:space="preserve">
      "6-1. При перемене избирателем места своего пребывания в период между представлением списков избирателей для всеобщего ознакомления и днем выборов участковая избирательная комиссия по просьбе избирателя и по предъявлении документа, удостоверяющего его личность, выдает избирателю открепительное удостоверение на право голосования. При этом в списке избирателей делается соответствующая отметка. По предъявлении открепительного удостоверения на право голосования участковая избирательная комиссия в день голосования включает избирателя в список избирателей на избирательном участке по месту его пребывания."; </w:t>
      </w:r>
    </w:p>
    <w:bookmarkStart w:name="z12" w:id="11"/>
    <w:p>
      <w:pPr>
        <w:spacing w:after="0"/>
        <w:ind w:left="0"/>
        <w:jc w:val="both"/>
      </w:pPr>
      <w:r>
        <w:rPr>
          <w:rFonts w:ascii="Times New Roman"/>
          <w:b w:val="false"/>
          <w:i w:val="false"/>
          <w:color w:val="000000"/>
          <w:sz w:val="28"/>
        </w:rPr>
        <w:t xml:space="preserve">
      12) пункт 9 статьи 43 дополнить частью второй следующего содержания: </w:t>
      </w:r>
    </w:p>
    <w:bookmarkEnd w:id="11"/>
    <w:p>
      <w:pPr>
        <w:spacing w:after="0"/>
        <w:ind w:left="0"/>
        <w:jc w:val="both"/>
      </w:pPr>
      <w:r>
        <w:rPr>
          <w:rFonts w:ascii="Times New Roman"/>
          <w:b w:val="false"/>
          <w:i w:val="false"/>
          <w:color w:val="000000"/>
          <w:sz w:val="28"/>
        </w:rPr>
        <w:t xml:space="preserve">
      "Повторный подсчет голосов, осуществляемый на основании решения избирательной комиссии, должен быть произведен до официального опубликования итогов выборов."; </w:t>
      </w:r>
    </w:p>
    <w:bookmarkStart w:name="z13" w:id="12"/>
    <w:p>
      <w:pPr>
        <w:spacing w:after="0"/>
        <w:ind w:left="0"/>
        <w:jc w:val="both"/>
      </w:pPr>
      <w:r>
        <w:rPr>
          <w:rFonts w:ascii="Times New Roman"/>
          <w:b w:val="false"/>
          <w:i w:val="false"/>
          <w:color w:val="000000"/>
          <w:sz w:val="28"/>
        </w:rPr>
        <w:t xml:space="preserve">
      13) в статье 44: </w:t>
      </w:r>
    </w:p>
    <w:bookmarkEnd w:id="12"/>
    <w:p>
      <w:pPr>
        <w:spacing w:after="0"/>
        <w:ind w:left="0"/>
        <w:jc w:val="both"/>
      </w:pPr>
      <w:r>
        <w:rPr>
          <w:rFonts w:ascii="Times New Roman"/>
          <w:b w:val="false"/>
          <w:i w:val="false"/>
          <w:color w:val="000000"/>
          <w:sz w:val="28"/>
        </w:rPr>
        <w:t xml:space="preserve">
      подпункт 1) пункта 4 после слов "Сената Парламента" дополнить словами ", политических партий и их избирательных блоков, выдвинувших партийные списки,"; </w:t>
      </w:r>
    </w:p>
    <w:p>
      <w:pPr>
        <w:spacing w:after="0"/>
        <w:ind w:left="0"/>
        <w:jc w:val="both"/>
      </w:pPr>
      <w:r>
        <w:rPr>
          <w:rFonts w:ascii="Times New Roman"/>
          <w:b w:val="false"/>
          <w:i w:val="false"/>
          <w:color w:val="000000"/>
          <w:sz w:val="28"/>
        </w:rPr>
        <w:t xml:space="preserve">
      дополнить пунктом 6 следующего содержания: </w:t>
      </w:r>
    </w:p>
    <w:p>
      <w:pPr>
        <w:spacing w:after="0"/>
        <w:ind w:left="0"/>
        <w:jc w:val="both"/>
      </w:pPr>
      <w:r>
        <w:rPr>
          <w:rFonts w:ascii="Times New Roman"/>
          <w:b w:val="false"/>
          <w:i w:val="false"/>
          <w:color w:val="000000"/>
          <w:sz w:val="28"/>
        </w:rPr>
        <w:t xml:space="preserve">
      "6. С момента окончания срока проведения предвыборной агитации и до официального опубликования итогов выборов не допускаются любые формы выражения общественных, групповых или личных интересов и протеста, способствующие оказанию воздействия на избирателей или членов избирательных комиссий."; </w:t>
      </w:r>
    </w:p>
    <w:bookmarkStart w:name="z14" w:id="13"/>
    <w:p>
      <w:pPr>
        <w:spacing w:after="0"/>
        <w:ind w:left="0"/>
        <w:jc w:val="both"/>
      </w:pPr>
      <w:r>
        <w:rPr>
          <w:rFonts w:ascii="Times New Roman"/>
          <w:b w:val="false"/>
          <w:i w:val="false"/>
          <w:color w:val="000000"/>
          <w:sz w:val="28"/>
        </w:rPr>
        <w:t xml:space="preserve">
      14) статью 49 дополнить частями четвертой и пятой следующего содержания: </w:t>
      </w:r>
    </w:p>
    <w:bookmarkEnd w:id="13"/>
    <w:p>
      <w:pPr>
        <w:spacing w:after="0"/>
        <w:ind w:left="0"/>
        <w:jc w:val="both"/>
      </w:pPr>
      <w:r>
        <w:rPr>
          <w:rFonts w:ascii="Times New Roman"/>
          <w:b w:val="false"/>
          <w:i w:val="false"/>
          <w:color w:val="000000"/>
          <w:sz w:val="28"/>
        </w:rPr>
        <w:t xml:space="preserve">
      "Заявления граждан и организаций о нарушениях избирательного законодательства рассматриваются избирательными комиссиями в течение пяти дней со дня поступления жалобы, если иное не предусмотрено настоящим Конституционным законом. </w:t>
      </w:r>
    </w:p>
    <w:p>
      <w:pPr>
        <w:spacing w:after="0"/>
        <w:ind w:left="0"/>
        <w:jc w:val="both"/>
      </w:pPr>
      <w:r>
        <w:rPr>
          <w:rFonts w:ascii="Times New Roman"/>
          <w:b w:val="false"/>
          <w:i w:val="false"/>
          <w:color w:val="000000"/>
          <w:sz w:val="28"/>
        </w:rPr>
        <w:t xml:space="preserve">
      Жалобы на решения и действия (бездействие) избирательной комиссии и ее членов рассматриваются вышестоящей комиссией в течение трех дней со дня поступления жалобы, если иное не предусмотрено настоящим Конституционным законом."; </w:t>
      </w:r>
    </w:p>
    <w:bookmarkStart w:name="z15" w:id="14"/>
    <w:p>
      <w:pPr>
        <w:spacing w:after="0"/>
        <w:ind w:left="0"/>
        <w:jc w:val="both"/>
      </w:pPr>
      <w:r>
        <w:rPr>
          <w:rFonts w:ascii="Times New Roman"/>
          <w:b w:val="false"/>
          <w:i w:val="false"/>
          <w:color w:val="000000"/>
          <w:sz w:val="28"/>
        </w:rPr>
        <w:t xml:space="preserve">
      15) часть первую пункта 5 статьи 50-1 после слов "избирательной комиссии" дополнить словами "не менее чем"; </w:t>
      </w:r>
    </w:p>
    <w:bookmarkEnd w:id="14"/>
    <w:bookmarkStart w:name="z16" w:id="15"/>
    <w:p>
      <w:pPr>
        <w:spacing w:after="0"/>
        <w:ind w:left="0"/>
        <w:jc w:val="both"/>
      </w:pPr>
      <w:r>
        <w:rPr>
          <w:rFonts w:ascii="Times New Roman"/>
          <w:b w:val="false"/>
          <w:i w:val="false"/>
          <w:color w:val="000000"/>
          <w:sz w:val="28"/>
        </w:rPr>
        <w:t xml:space="preserve">
      16) в пункте 1 статьи 53 слова "первого воскресенья августа" заменить словами "второго воскресенья сентября"; </w:t>
      </w:r>
    </w:p>
    <w:bookmarkEnd w:id="15"/>
    <w:bookmarkStart w:name="z17" w:id="16"/>
    <w:p>
      <w:pPr>
        <w:spacing w:after="0"/>
        <w:ind w:left="0"/>
        <w:jc w:val="both"/>
      </w:pPr>
      <w:r>
        <w:rPr>
          <w:rFonts w:ascii="Times New Roman"/>
          <w:b w:val="false"/>
          <w:i w:val="false"/>
          <w:color w:val="000000"/>
          <w:sz w:val="28"/>
        </w:rPr>
        <w:t xml:space="preserve">
      17) в пункте 2 статьи 55 слова "за три месяца" заменить словами "со дня, следующего за днем объявления,"; </w:t>
      </w:r>
    </w:p>
    <w:bookmarkEnd w:id="16"/>
    <w:bookmarkStart w:name="z18" w:id="17"/>
    <w:p>
      <w:pPr>
        <w:spacing w:after="0"/>
        <w:ind w:left="0"/>
        <w:jc w:val="both"/>
      </w:pPr>
      <w:r>
        <w:rPr>
          <w:rFonts w:ascii="Times New Roman"/>
          <w:b w:val="false"/>
          <w:i w:val="false"/>
          <w:color w:val="000000"/>
          <w:sz w:val="28"/>
        </w:rPr>
        <w:t xml:space="preserve">
      18) в статье 59: </w:t>
      </w:r>
    </w:p>
    <w:bookmarkEnd w:id="17"/>
    <w:p>
      <w:pPr>
        <w:spacing w:after="0"/>
        <w:ind w:left="0"/>
        <w:jc w:val="both"/>
      </w:pPr>
      <w:r>
        <w:rPr>
          <w:rFonts w:ascii="Times New Roman"/>
          <w:b w:val="false"/>
          <w:i w:val="false"/>
          <w:color w:val="000000"/>
          <w:sz w:val="28"/>
        </w:rPr>
        <w:t xml:space="preserve">
      пункт 2 дополнить частями второй - четвертой следующего содержания: </w:t>
      </w:r>
    </w:p>
    <w:p>
      <w:pPr>
        <w:spacing w:after="0"/>
        <w:ind w:left="0"/>
        <w:jc w:val="both"/>
      </w:pPr>
      <w:r>
        <w:rPr>
          <w:rFonts w:ascii="Times New Roman"/>
          <w:b w:val="false"/>
          <w:i w:val="false"/>
          <w:color w:val="000000"/>
          <w:sz w:val="28"/>
        </w:rPr>
        <w:t xml:space="preserve">
      "Кандидат и его супруга (супруг) до регистрации предоставляют в налоговые органы по месту жительства декларации о доходах и об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обеспечивающим налоговый контроль за исполнением налоговых обязательств перед государством. </w:t>
      </w:r>
    </w:p>
    <w:p>
      <w:pPr>
        <w:spacing w:after="0"/>
        <w:ind w:left="0"/>
        <w:jc w:val="both"/>
      </w:pPr>
      <w:r>
        <w:rPr>
          <w:rFonts w:ascii="Times New Roman"/>
          <w:b w:val="false"/>
          <w:i w:val="false"/>
          <w:color w:val="000000"/>
          <w:sz w:val="28"/>
        </w:rPr>
        <w:t xml:space="preserve">
      Достоверность сведений о доходах и об имуществе, задекларированных кандидатом и его (ее) супругой (супругом), проверяется органами налоговой службы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налоговой службы о предоставлении сведений о доходах и об имуществе кандидата и его (ее) супруги (супруга), обязаны предоставить запрашиваемую информацию в течение четырех дней со дня получения требования."; </w:t>
      </w:r>
    </w:p>
    <w:p>
      <w:pPr>
        <w:spacing w:after="0"/>
        <w:ind w:left="0"/>
        <w:jc w:val="both"/>
      </w:pPr>
      <w:r>
        <w:rPr>
          <w:rFonts w:ascii="Times New Roman"/>
          <w:b w:val="false"/>
          <w:i w:val="false"/>
          <w:color w:val="000000"/>
          <w:sz w:val="28"/>
        </w:rPr>
        <w:t xml:space="preserve">
      пункт 5 дополнить подпунктом 4-2) следующего содержания: </w:t>
      </w:r>
    </w:p>
    <w:p>
      <w:pPr>
        <w:spacing w:after="0"/>
        <w:ind w:left="0"/>
        <w:jc w:val="both"/>
      </w:pPr>
      <w:r>
        <w:rPr>
          <w:rFonts w:ascii="Times New Roman"/>
          <w:b w:val="false"/>
          <w:i w:val="false"/>
          <w:color w:val="000000"/>
          <w:sz w:val="28"/>
        </w:rPr>
        <w:t xml:space="preserve">
      "4-2)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пункт 6 дополнить подпунктом 3-2) следующего содержания: </w:t>
      </w:r>
    </w:p>
    <w:p>
      <w:pPr>
        <w:spacing w:after="0"/>
        <w:ind w:left="0"/>
        <w:jc w:val="both"/>
      </w:pPr>
      <w:r>
        <w:rPr>
          <w:rFonts w:ascii="Times New Roman"/>
          <w:b w:val="false"/>
          <w:i w:val="false"/>
          <w:color w:val="000000"/>
          <w:sz w:val="28"/>
        </w:rPr>
        <w:t xml:space="preserve">
      "3-2) справки налогового органа о сдаче кандидатом и его (ее) супругой (супругом) деклараций о доходах и об имуществе </w:t>
      </w:r>
      <w:r>
        <w:rPr>
          <w:rFonts w:ascii="Times New Roman"/>
          <w:b w:val="false"/>
          <w:i/>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подпункт 3-1) пункта 7 после слов "в случае выявления" дополнить словами "на момент подачи декларации"; </w:t>
      </w:r>
    </w:p>
    <w:bookmarkStart w:name="z19" w:id="18"/>
    <w:p>
      <w:pPr>
        <w:spacing w:after="0"/>
        <w:ind w:left="0"/>
        <w:jc w:val="both"/>
      </w:pPr>
      <w:r>
        <w:rPr>
          <w:rFonts w:ascii="Times New Roman"/>
          <w:b w:val="false"/>
          <w:i w:val="false"/>
          <w:color w:val="000000"/>
          <w:sz w:val="28"/>
        </w:rPr>
        <w:t xml:space="preserve">
      19) в пункте 1 статьи 60 слова "до регистрации и после нее" заменить словами "со дня регистрации и за два дня до голосования"; </w:t>
      </w:r>
    </w:p>
    <w:bookmarkEnd w:id="18"/>
    <w:bookmarkStart w:name="z20" w:id="19"/>
    <w:p>
      <w:pPr>
        <w:spacing w:after="0"/>
        <w:ind w:left="0"/>
        <w:jc w:val="both"/>
      </w:pPr>
      <w:r>
        <w:rPr>
          <w:rFonts w:ascii="Times New Roman"/>
          <w:b w:val="false"/>
          <w:i w:val="false"/>
          <w:color w:val="000000"/>
          <w:sz w:val="28"/>
        </w:rPr>
        <w:t xml:space="preserve">
      20) в статье 73: </w:t>
      </w:r>
    </w:p>
    <w:bookmarkEnd w:id="19"/>
    <w:p>
      <w:pPr>
        <w:spacing w:after="0"/>
        <w:ind w:left="0"/>
        <w:jc w:val="both"/>
      </w:pPr>
      <w:r>
        <w:rPr>
          <w:rFonts w:ascii="Times New Roman"/>
          <w:b w:val="false"/>
          <w:i w:val="false"/>
          <w:color w:val="000000"/>
          <w:sz w:val="28"/>
        </w:rPr>
        <w:t xml:space="preserve">
      пункт 2 дополнить частями второй - четвертой следующего содержания: </w:t>
      </w:r>
    </w:p>
    <w:p>
      <w:pPr>
        <w:spacing w:after="0"/>
        <w:ind w:left="0"/>
        <w:jc w:val="both"/>
      </w:pPr>
      <w:r>
        <w:rPr>
          <w:rFonts w:ascii="Times New Roman"/>
          <w:b w:val="false"/>
          <w:i w:val="false"/>
          <w:color w:val="000000"/>
          <w:sz w:val="28"/>
        </w:rPr>
        <w:t xml:space="preserve">
      "Кандидат и его супруга (супруг) до регистрации предоставляют в налоговые органы по месту жительства декларации о доходах и об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обеспечивающим налоговый контроль за исполнением налоговых обязательств перед государством. </w:t>
      </w:r>
    </w:p>
    <w:p>
      <w:pPr>
        <w:spacing w:after="0"/>
        <w:ind w:left="0"/>
        <w:jc w:val="both"/>
      </w:pPr>
      <w:r>
        <w:rPr>
          <w:rFonts w:ascii="Times New Roman"/>
          <w:b w:val="false"/>
          <w:i w:val="false"/>
          <w:color w:val="000000"/>
          <w:sz w:val="28"/>
        </w:rPr>
        <w:t xml:space="preserve">
      Достоверность сведений о доходах и об имуществе, задекларированных кандидатом и его (ее) супругой (супругом), проверяется органами налоговой службы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налоговой службы о предоставлении сведений о доходах и об имуществе кандидата и его (ее) супруги (супруга), обязаны предоставить запрашиваемую информацию в течение четырех дней со дня получения требования."; </w:t>
      </w:r>
    </w:p>
    <w:p>
      <w:pPr>
        <w:spacing w:after="0"/>
        <w:ind w:left="0"/>
        <w:jc w:val="both"/>
      </w:pPr>
      <w:r>
        <w:rPr>
          <w:rFonts w:ascii="Times New Roman"/>
          <w:b w:val="false"/>
          <w:i w:val="false"/>
          <w:color w:val="000000"/>
          <w:sz w:val="28"/>
        </w:rPr>
        <w:t xml:space="preserve">
      пункт 4 дополнить подпунктом 4-2) следующего содержания: </w:t>
      </w:r>
    </w:p>
    <w:p>
      <w:pPr>
        <w:spacing w:after="0"/>
        <w:ind w:left="0"/>
        <w:jc w:val="both"/>
      </w:pPr>
      <w:r>
        <w:rPr>
          <w:rFonts w:ascii="Times New Roman"/>
          <w:b w:val="false"/>
          <w:i w:val="false"/>
          <w:color w:val="000000"/>
          <w:sz w:val="28"/>
        </w:rPr>
        <w:t xml:space="preserve">
      "4-2)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пункт 5 дополнить подпунктом 3-2) следующего содержания: </w:t>
      </w:r>
    </w:p>
    <w:p>
      <w:pPr>
        <w:spacing w:after="0"/>
        <w:ind w:left="0"/>
        <w:jc w:val="both"/>
      </w:pPr>
      <w:r>
        <w:rPr>
          <w:rFonts w:ascii="Times New Roman"/>
          <w:b w:val="false"/>
          <w:i w:val="false"/>
          <w:color w:val="000000"/>
          <w:sz w:val="28"/>
        </w:rPr>
        <w:t xml:space="preserve">
      "3-2)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подпункт 3-1) пункта 6 после слов "в случае выявления" дополнить словами "на момент подачи декларации"; </w:t>
      </w:r>
    </w:p>
    <w:bookmarkStart w:name="z21" w:id="20"/>
    <w:p>
      <w:pPr>
        <w:spacing w:after="0"/>
        <w:ind w:left="0"/>
        <w:jc w:val="both"/>
      </w:pPr>
      <w:r>
        <w:rPr>
          <w:rFonts w:ascii="Times New Roman"/>
          <w:b w:val="false"/>
          <w:i w:val="false"/>
          <w:color w:val="000000"/>
          <w:sz w:val="28"/>
        </w:rPr>
        <w:t xml:space="preserve">
      21) в пункте 1 статьи 74 слова "до регистрации и после нее" заменить словами "со дня регистрации и за два дня до голосования"; </w:t>
      </w:r>
    </w:p>
    <w:bookmarkEnd w:id="20"/>
    <w:bookmarkStart w:name="z22" w:id="21"/>
    <w:p>
      <w:pPr>
        <w:spacing w:after="0"/>
        <w:ind w:left="0"/>
        <w:jc w:val="both"/>
      </w:pPr>
      <w:r>
        <w:rPr>
          <w:rFonts w:ascii="Times New Roman"/>
          <w:b w:val="false"/>
          <w:i w:val="false"/>
          <w:color w:val="000000"/>
          <w:sz w:val="28"/>
        </w:rPr>
        <w:t xml:space="preserve">
      22) пункт 2-2 статьи 87 дополнить частями четвертой - двенадцатой следующего содержания: </w:t>
      </w:r>
    </w:p>
    <w:bookmarkEnd w:id="21"/>
    <w:p>
      <w:pPr>
        <w:spacing w:after="0"/>
        <w:ind w:left="0"/>
        <w:jc w:val="both"/>
      </w:pPr>
      <w:r>
        <w:rPr>
          <w:rFonts w:ascii="Times New Roman"/>
          <w:b w:val="false"/>
          <w:i w:val="false"/>
          <w:color w:val="000000"/>
          <w:sz w:val="28"/>
        </w:rPr>
        <w:t xml:space="preserve">
      "После принятия решения высшими органами политических партий о создании или вхождении в избирательный блок уполномоченными представителями этих политических партий подписывается совместное решение (соглашение) о создании избирательного блока. </w:t>
      </w:r>
    </w:p>
    <w:p>
      <w:pPr>
        <w:spacing w:after="0"/>
        <w:ind w:left="0"/>
        <w:jc w:val="both"/>
      </w:pPr>
      <w:r>
        <w:rPr>
          <w:rFonts w:ascii="Times New Roman"/>
          <w:b w:val="false"/>
          <w:i w:val="false"/>
          <w:color w:val="000000"/>
          <w:sz w:val="28"/>
        </w:rPr>
        <w:t xml:space="preserve">
      Для руководства избирательным блоком образуется координационный совет, в состав которого входят уполномоченные представители политических партий, входящих в избирательный блок. </w:t>
      </w:r>
    </w:p>
    <w:p>
      <w:pPr>
        <w:spacing w:after="0"/>
        <w:ind w:left="0"/>
        <w:jc w:val="both"/>
      </w:pPr>
      <w:r>
        <w:rPr>
          <w:rFonts w:ascii="Times New Roman"/>
          <w:b w:val="false"/>
          <w:i w:val="false"/>
          <w:color w:val="000000"/>
          <w:sz w:val="28"/>
        </w:rPr>
        <w:t xml:space="preserve">
      Для регистрации избирательного блока его уполномоченный представитель предоставляет в Центральную избирательную комиссию следующие документы: </w:t>
      </w:r>
    </w:p>
    <w:p>
      <w:pPr>
        <w:spacing w:after="0"/>
        <w:ind w:left="0"/>
        <w:jc w:val="both"/>
      </w:pPr>
      <w:r>
        <w:rPr>
          <w:rFonts w:ascii="Times New Roman"/>
          <w:b w:val="false"/>
          <w:i w:val="false"/>
          <w:color w:val="000000"/>
          <w:sz w:val="28"/>
        </w:rPr>
        <w:t xml:space="preserve">
      1) выписки из протоколов высших органов политических партий о вхождении в избирательный блок; </w:t>
      </w:r>
    </w:p>
    <w:p>
      <w:pPr>
        <w:spacing w:after="0"/>
        <w:ind w:left="0"/>
        <w:jc w:val="both"/>
      </w:pPr>
      <w:r>
        <w:rPr>
          <w:rFonts w:ascii="Times New Roman"/>
          <w:b w:val="false"/>
          <w:i w:val="false"/>
          <w:color w:val="000000"/>
          <w:sz w:val="28"/>
        </w:rPr>
        <w:t xml:space="preserve">
      2) совместное решение о создании избирательного блока, подписанное уполномоченными представителями политических партий и заверенное печатями этих политических партий. </w:t>
      </w:r>
    </w:p>
    <w:p>
      <w:pPr>
        <w:spacing w:after="0"/>
        <w:ind w:left="0"/>
        <w:jc w:val="both"/>
      </w:pPr>
      <w:r>
        <w:rPr>
          <w:rFonts w:ascii="Times New Roman"/>
          <w:b w:val="false"/>
          <w:i w:val="false"/>
          <w:color w:val="000000"/>
          <w:sz w:val="28"/>
        </w:rPr>
        <w:t xml:space="preserve">
      В наименовании избирательного блока не допускаются указание на национальные, этнические, религиозные, региональные, общинные и гендерные признаки, использование имен и фамилий физических лиц. </w:t>
      </w:r>
    </w:p>
    <w:p>
      <w:pPr>
        <w:spacing w:after="0"/>
        <w:ind w:left="0"/>
        <w:jc w:val="both"/>
      </w:pPr>
      <w:r>
        <w:rPr>
          <w:rFonts w:ascii="Times New Roman"/>
          <w:b w:val="false"/>
          <w:i w:val="false"/>
          <w:color w:val="000000"/>
          <w:sz w:val="28"/>
        </w:rPr>
        <w:t xml:space="preserve">
      Высший орган политической партии, принимая решение о вхождении в избирательный блок, вправе выдвигать лиц, которые войдут в общий партийный список от избирательного блока, и (или) лиц, которые будут рассматриваться кандидатами по территориальным избирательным округам. </w:t>
      </w:r>
    </w:p>
    <w:p>
      <w:pPr>
        <w:spacing w:after="0"/>
        <w:ind w:left="0"/>
        <w:jc w:val="both"/>
      </w:pPr>
      <w:r>
        <w:rPr>
          <w:rFonts w:ascii="Times New Roman"/>
          <w:b w:val="false"/>
          <w:i w:val="false"/>
          <w:color w:val="000000"/>
          <w:sz w:val="28"/>
        </w:rPr>
        <w:t xml:space="preserve">
      Координационный совет избирательного блока формирует общий партийный список из лиц, выдвинутых высшими органами политических партий, и определяет очередность лиц, входящих в него. </w:t>
      </w:r>
    </w:p>
    <w:p>
      <w:pPr>
        <w:spacing w:after="0"/>
        <w:ind w:left="0"/>
        <w:jc w:val="both"/>
      </w:pPr>
      <w:r>
        <w:rPr>
          <w:rFonts w:ascii="Times New Roman"/>
          <w:b w:val="false"/>
          <w:i w:val="false"/>
          <w:color w:val="000000"/>
          <w:sz w:val="28"/>
        </w:rPr>
        <w:t xml:space="preserve">
      Координационный совет избирательного блока вправе определять единых кандидатов, выдвигающихся по территориальным избирательным округам, из кандидатов, представленных высшим органом политической партии. </w:t>
      </w:r>
    </w:p>
    <w:p>
      <w:pPr>
        <w:spacing w:after="0"/>
        <w:ind w:left="0"/>
        <w:jc w:val="both"/>
      </w:pPr>
      <w:r>
        <w:rPr>
          <w:rFonts w:ascii="Times New Roman"/>
          <w:b w:val="false"/>
          <w:i w:val="false"/>
          <w:color w:val="000000"/>
          <w:sz w:val="28"/>
        </w:rPr>
        <w:t xml:space="preserve">
      В избирательный фонд единого кандидата по территориальному избирательному округу от избирательного блока могут поступать средства от политических партий, входящих в избирательный блок, но не превышающие пределов, установленных для избирательных фондов кандидатов настоящим Конституционным законом. </w:t>
      </w:r>
    </w:p>
    <w:p>
      <w:pPr>
        <w:spacing w:after="0"/>
        <w:ind w:left="0"/>
        <w:jc w:val="both"/>
      </w:pPr>
      <w:r>
        <w:rPr>
          <w:rFonts w:ascii="Times New Roman"/>
          <w:b w:val="false"/>
          <w:i w:val="false"/>
          <w:color w:val="000000"/>
          <w:sz w:val="28"/>
        </w:rPr>
        <w:t xml:space="preserve">
      Избирательный блок прекращает свою деятельность после подведения итогов выборов и распределения депутатских мандатов."; </w:t>
      </w:r>
    </w:p>
    <w:bookmarkStart w:name="z23" w:id="22"/>
    <w:p>
      <w:pPr>
        <w:spacing w:after="0"/>
        <w:ind w:left="0"/>
        <w:jc w:val="both"/>
      </w:pPr>
      <w:r>
        <w:rPr>
          <w:rFonts w:ascii="Times New Roman"/>
          <w:b w:val="false"/>
          <w:i w:val="false"/>
          <w:color w:val="000000"/>
          <w:sz w:val="28"/>
        </w:rPr>
        <w:t xml:space="preserve">
      23) в статье 89: </w:t>
      </w:r>
    </w:p>
    <w:bookmarkEnd w:id="22"/>
    <w:p>
      <w:pPr>
        <w:spacing w:after="0"/>
        <w:ind w:left="0"/>
        <w:jc w:val="both"/>
      </w:pPr>
      <w:r>
        <w:rPr>
          <w:rFonts w:ascii="Times New Roman"/>
          <w:b w:val="false"/>
          <w:i w:val="false"/>
          <w:color w:val="000000"/>
          <w:sz w:val="28"/>
        </w:rPr>
        <w:t xml:space="preserve">
      дополнить пунктом 1-1 следующего содержания: </w:t>
      </w:r>
    </w:p>
    <w:p>
      <w:pPr>
        <w:spacing w:after="0"/>
        <w:ind w:left="0"/>
        <w:jc w:val="both"/>
      </w:pPr>
      <w:r>
        <w:rPr>
          <w:rFonts w:ascii="Times New Roman"/>
          <w:b w:val="false"/>
          <w:i w:val="false"/>
          <w:color w:val="000000"/>
          <w:sz w:val="28"/>
        </w:rPr>
        <w:t xml:space="preserve">
      "1-1. Кандидат и его супруга (супруг) до регистрации предоставляют в налоговые органы по месту жительства декларации о доходах и об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обеспечивающим налоговый контроль за исполнением налоговых обязательств перед государством. </w:t>
      </w:r>
    </w:p>
    <w:p>
      <w:pPr>
        <w:spacing w:after="0"/>
        <w:ind w:left="0"/>
        <w:jc w:val="both"/>
      </w:pPr>
      <w:r>
        <w:rPr>
          <w:rFonts w:ascii="Times New Roman"/>
          <w:b w:val="false"/>
          <w:i w:val="false"/>
          <w:color w:val="000000"/>
          <w:sz w:val="28"/>
        </w:rPr>
        <w:t xml:space="preserve">
      Достоверность сведений о доходах и об имуществе, задекларированных кандидатом и его (ее) супругой (супругом), проверяется органами налоговой службы в течение пятнадцати дней со дня регистрации кандидата и партийных списков.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налоговой службы о предоставлении сведений о доходах и об имуществе кандидата и его (ее) супруги (супруга), обязаны предоставить запрашиваемую информацию в течение четырех дней со дня получения требования."; </w:t>
      </w:r>
    </w:p>
    <w:p>
      <w:pPr>
        <w:spacing w:after="0"/>
        <w:ind w:left="0"/>
        <w:jc w:val="both"/>
      </w:pPr>
      <w:r>
        <w:rPr>
          <w:rFonts w:ascii="Times New Roman"/>
          <w:b w:val="false"/>
          <w:i w:val="false"/>
          <w:color w:val="000000"/>
          <w:sz w:val="28"/>
        </w:rPr>
        <w:t xml:space="preserve">
      пункт 2 дополнить подпунктом 3-2) следующего содержания: </w:t>
      </w:r>
    </w:p>
    <w:p>
      <w:pPr>
        <w:spacing w:after="0"/>
        <w:ind w:left="0"/>
        <w:jc w:val="both"/>
      </w:pPr>
      <w:r>
        <w:rPr>
          <w:rFonts w:ascii="Times New Roman"/>
          <w:b w:val="false"/>
          <w:i w:val="false"/>
          <w:color w:val="000000"/>
          <w:sz w:val="28"/>
        </w:rPr>
        <w:t xml:space="preserve">
      "3-2)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пункт 3 дополнить подпунктом 2-2) следующего содержания: </w:t>
      </w:r>
    </w:p>
    <w:p>
      <w:pPr>
        <w:spacing w:after="0"/>
        <w:ind w:left="0"/>
        <w:jc w:val="both"/>
      </w:pPr>
      <w:r>
        <w:rPr>
          <w:rFonts w:ascii="Times New Roman"/>
          <w:b w:val="false"/>
          <w:i w:val="false"/>
          <w:color w:val="000000"/>
          <w:sz w:val="28"/>
        </w:rPr>
        <w:t xml:space="preserve">
      "2-2)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подпункт 3-1) пункта 6 после слов "в случае выявления" дополнить словами "на момент подачи декларации"; </w:t>
      </w:r>
    </w:p>
    <w:p>
      <w:pPr>
        <w:spacing w:after="0"/>
        <w:ind w:left="0"/>
        <w:jc w:val="both"/>
      </w:pPr>
      <w:r>
        <w:rPr>
          <w:rFonts w:ascii="Times New Roman"/>
          <w:b w:val="false"/>
          <w:i w:val="false"/>
          <w:color w:val="000000"/>
          <w:sz w:val="28"/>
        </w:rPr>
        <w:t xml:space="preserve">
      пункт 7 дополнить подпунктом 4-1) следующего содержания: </w:t>
      </w:r>
    </w:p>
    <w:p>
      <w:pPr>
        <w:spacing w:after="0"/>
        <w:ind w:left="0"/>
        <w:jc w:val="both"/>
      </w:pPr>
      <w:r>
        <w:rPr>
          <w:rFonts w:ascii="Times New Roman"/>
          <w:b w:val="false"/>
          <w:i w:val="false"/>
          <w:color w:val="000000"/>
          <w:sz w:val="28"/>
        </w:rPr>
        <w:t xml:space="preserve">
      "4-1) справки налогового органа о сдаче лицом, включенным в партийный список, и его (ее) супругой (супругом) декларации о доходах и об имуществе;"; </w:t>
      </w:r>
    </w:p>
    <w:bookmarkStart w:name="z24" w:id="23"/>
    <w:p>
      <w:pPr>
        <w:spacing w:after="0"/>
        <w:ind w:left="0"/>
        <w:jc w:val="both"/>
      </w:pPr>
      <w:r>
        <w:rPr>
          <w:rFonts w:ascii="Times New Roman"/>
          <w:b w:val="false"/>
          <w:i w:val="false"/>
          <w:color w:val="000000"/>
          <w:sz w:val="28"/>
        </w:rPr>
        <w:t xml:space="preserve">
      24) в пункте 1 статьи 90 слова "до регистрации и после" заменить словами "со дня регистрации и за два дня до голосования"; </w:t>
      </w:r>
    </w:p>
    <w:bookmarkEnd w:id="23"/>
    <w:bookmarkStart w:name="z25" w:id="24"/>
    <w:p>
      <w:pPr>
        <w:spacing w:after="0"/>
        <w:ind w:left="0"/>
        <w:jc w:val="both"/>
      </w:pPr>
      <w:r>
        <w:rPr>
          <w:rFonts w:ascii="Times New Roman"/>
          <w:b w:val="false"/>
          <w:i w:val="false"/>
          <w:color w:val="000000"/>
          <w:sz w:val="28"/>
        </w:rPr>
        <w:t xml:space="preserve">
      25) в статье 104: </w:t>
      </w:r>
    </w:p>
    <w:bookmarkEnd w:id="24"/>
    <w:p>
      <w:pPr>
        <w:spacing w:after="0"/>
        <w:ind w:left="0"/>
        <w:jc w:val="both"/>
      </w:pPr>
      <w:r>
        <w:rPr>
          <w:rFonts w:ascii="Times New Roman"/>
          <w:b w:val="false"/>
          <w:i w:val="false"/>
          <w:color w:val="000000"/>
          <w:sz w:val="28"/>
        </w:rPr>
        <w:t xml:space="preserve">
      дополнить пунктом 1-1 следующего содержания: </w:t>
      </w:r>
    </w:p>
    <w:p>
      <w:pPr>
        <w:spacing w:after="0"/>
        <w:ind w:left="0"/>
        <w:jc w:val="both"/>
      </w:pPr>
      <w:r>
        <w:rPr>
          <w:rFonts w:ascii="Times New Roman"/>
          <w:b w:val="false"/>
          <w:i w:val="false"/>
          <w:color w:val="000000"/>
          <w:sz w:val="28"/>
        </w:rPr>
        <w:t xml:space="preserve">
      "1-1. Кандидат и его супруга (супруг) до регистрации предоставляют в налоговые органы по месту жительства декларации о доходах и об имуществе на первое число месяца начала срока выдвижения, установленного в соответствии с настоящим Конституционным законом, в порядке и форме </w:t>
      </w:r>
      <w:r>
        <w:rPr>
          <w:rFonts w:ascii="Times New Roman"/>
          <w:b w:val="false"/>
          <w:i/>
          <w:color w:val="000000"/>
          <w:sz w:val="28"/>
        </w:rPr>
        <w:t xml:space="preserve">, </w:t>
      </w:r>
      <w:r>
        <w:rPr>
          <w:rFonts w:ascii="Times New Roman"/>
          <w:b w:val="false"/>
          <w:i w:val="false"/>
          <w:color w:val="000000"/>
          <w:sz w:val="28"/>
        </w:rPr>
        <w:t xml:space="preserve">установленных уполномоченным государственным органом Республики Казахстан, обеспечивающим налоговый контроль за исполнением налоговых обязательств перед государством. </w:t>
      </w:r>
    </w:p>
    <w:p>
      <w:pPr>
        <w:spacing w:after="0"/>
        <w:ind w:left="0"/>
        <w:jc w:val="both"/>
      </w:pPr>
      <w:r>
        <w:rPr>
          <w:rFonts w:ascii="Times New Roman"/>
          <w:b w:val="false"/>
          <w:i w:val="false"/>
          <w:color w:val="000000"/>
          <w:sz w:val="28"/>
        </w:rPr>
        <w:t xml:space="preserve">
      Достоверность сведений о доходах и об имуществе, задекларированных кандидатом и его (ее) супругой (супругом), проверяется органами налоговой службы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налоговой службы о предоставлении сведений о доходах и об имуществе кандидата и его (ее) супруги (супруга), обязаны предоставить запрашиваемую информацию в течение четырех дней со дня получения требования."; </w:t>
      </w:r>
    </w:p>
    <w:p>
      <w:pPr>
        <w:spacing w:after="0"/>
        <w:ind w:left="0"/>
        <w:jc w:val="both"/>
      </w:pPr>
      <w:r>
        <w:rPr>
          <w:rFonts w:ascii="Times New Roman"/>
          <w:b w:val="false"/>
          <w:i w:val="false"/>
          <w:color w:val="000000"/>
          <w:sz w:val="28"/>
        </w:rPr>
        <w:t xml:space="preserve">
      пункт 2 дополнить подпунктом 5) следующего содержания: </w:t>
      </w:r>
    </w:p>
    <w:p>
      <w:pPr>
        <w:spacing w:after="0"/>
        <w:ind w:left="0"/>
        <w:jc w:val="both"/>
      </w:pPr>
      <w:r>
        <w:rPr>
          <w:rFonts w:ascii="Times New Roman"/>
          <w:b w:val="false"/>
          <w:i w:val="false"/>
          <w:color w:val="000000"/>
          <w:sz w:val="28"/>
        </w:rPr>
        <w:t xml:space="preserve">
      "5)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пункт 3 дополнить подпунктом 4) следующего содержания: </w:t>
      </w:r>
    </w:p>
    <w:p>
      <w:pPr>
        <w:spacing w:after="0"/>
        <w:ind w:left="0"/>
        <w:jc w:val="both"/>
      </w:pPr>
      <w:r>
        <w:rPr>
          <w:rFonts w:ascii="Times New Roman"/>
          <w:b w:val="false"/>
          <w:i w:val="false"/>
          <w:color w:val="000000"/>
          <w:sz w:val="28"/>
        </w:rPr>
        <w:t xml:space="preserve">
      "4)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подпункт 3-1) пункта 6 после слов "в случае выявления" дополнить словами "на момент подачи декларации"; </w:t>
      </w:r>
    </w:p>
    <w:bookmarkStart w:name="z26" w:id="25"/>
    <w:p>
      <w:pPr>
        <w:spacing w:after="0"/>
        <w:ind w:left="0"/>
        <w:jc w:val="both"/>
      </w:pPr>
      <w:r>
        <w:rPr>
          <w:rFonts w:ascii="Times New Roman"/>
          <w:b w:val="false"/>
          <w:i w:val="false"/>
          <w:color w:val="000000"/>
          <w:sz w:val="28"/>
        </w:rPr>
        <w:t xml:space="preserve">
      26) в пункте 1 статьи 105 слова "до регистрации и после нее" заменить словами "со дня регистрации и за два дня до голосования"; </w:t>
      </w:r>
    </w:p>
    <w:bookmarkEnd w:id="25"/>
    <w:bookmarkStart w:name="z27" w:id="26"/>
    <w:p>
      <w:pPr>
        <w:spacing w:after="0"/>
        <w:ind w:left="0"/>
        <w:jc w:val="both"/>
      </w:pPr>
      <w:r>
        <w:rPr>
          <w:rFonts w:ascii="Times New Roman"/>
          <w:b w:val="false"/>
          <w:i w:val="false"/>
          <w:color w:val="000000"/>
          <w:sz w:val="28"/>
        </w:rPr>
        <w:t xml:space="preserve">
      27) в статье 118: </w:t>
      </w:r>
    </w:p>
    <w:bookmarkEnd w:id="26"/>
    <w:p>
      <w:pPr>
        <w:spacing w:after="0"/>
        <w:ind w:left="0"/>
        <w:jc w:val="both"/>
      </w:pPr>
      <w:r>
        <w:rPr>
          <w:rFonts w:ascii="Times New Roman"/>
          <w:b w:val="false"/>
          <w:i w:val="false"/>
          <w:color w:val="000000"/>
          <w:sz w:val="28"/>
        </w:rPr>
        <w:t xml:space="preserve">
      дополнить пунктом 1-1 следующего содержания: </w:t>
      </w:r>
    </w:p>
    <w:p>
      <w:pPr>
        <w:spacing w:after="0"/>
        <w:ind w:left="0"/>
        <w:jc w:val="both"/>
      </w:pPr>
      <w:r>
        <w:rPr>
          <w:rFonts w:ascii="Times New Roman"/>
          <w:b w:val="false"/>
          <w:i w:val="false"/>
          <w:color w:val="000000"/>
          <w:sz w:val="28"/>
        </w:rPr>
        <w:t xml:space="preserve">
      "1-1. Кандидат и его супруга (супруг) до регистрации предоставляют в налоговые органы по месту жительства декларации о доходах и об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обеспечивающим налоговый контроль за исполнением налоговых обязательств перед государством. </w:t>
      </w:r>
    </w:p>
    <w:p>
      <w:pPr>
        <w:spacing w:after="0"/>
        <w:ind w:left="0"/>
        <w:jc w:val="both"/>
      </w:pPr>
      <w:r>
        <w:rPr>
          <w:rFonts w:ascii="Times New Roman"/>
          <w:b w:val="false"/>
          <w:i w:val="false"/>
          <w:color w:val="000000"/>
          <w:sz w:val="28"/>
        </w:rPr>
        <w:t xml:space="preserve">
      Достоверность сведений о доходах и об имуществе, задекларированных кандидатом и его (ее) супругой (супругом), проверяется органами налоговой службы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налоговой службы о предоставлении сведений о доходах и об имуществе кандидата и его (ее) супруги (супруга), обязаны предоставить запрашиваемую информацию в течение четырех дней со дня получения требования."; </w:t>
      </w:r>
    </w:p>
    <w:p>
      <w:pPr>
        <w:spacing w:after="0"/>
        <w:ind w:left="0"/>
        <w:jc w:val="both"/>
      </w:pPr>
      <w:r>
        <w:rPr>
          <w:rFonts w:ascii="Times New Roman"/>
          <w:b w:val="false"/>
          <w:i w:val="false"/>
          <w:color w:val="000000"/>
          <w:sz w:val="28"/>
        </w:rPr>
        <w:t xml:space="preserve">
      пункт 2 дополнить подпунктом 5) следующего содержания: </w:t>
      </w:r>
    </w:p>
    <w:p>
      <w:pPr>
        <w:spacing w:after="0"/>
        <w:ind w:left="0"/>
        <w:jc w:val="both"/>
      </w:pPr>
      <w:r>
        <w:rPr>
          <w:rFonts w:ascii="Times New Roman"/>
          <w:b w:val="false"/>
          <w:i w:val="false"/>
          <w:color w:val="000000"/>
          <w:sz w:val="28"/>
        </w:rPr>
        <w:t xml:space="preserve">
      "5)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пункт 3 дополнить подпунктом 4) следующего содержания: </w:t>
      </w:r>
    </w:p>
    <w:p>
      <w:pPr>
        <w:spacing w:after="0"/>
        <w:ind w:left="0"/>
        <w:jc w:val="both"/>
      </w:pPr>
      <w:r>
        <w:rPr>
          <w:rFonts w:ascii="Times New Roman"/>
          <w:b w:val="false"/>
          <w:i w:val="false"/>
          <w:color w:val="000000"/>
          <w:sz w:val="28"/>
        </w:rPr>
        <w:t xml:space="preserve">
      "4)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xml:space="preserve">
      подпункт 3-1) пункта 6 после слов "в случае выявления" дополнить словами "на момент подачи декларации"; </w:t>
      </w:r>
    </w:p>
    <w:bookmarkStart w:name="z28" w:id="27"/>
    <w:p>
      <w:pPr>
        <w:spacing w:after="0"/>
        <w:ind w:left="0"/>
        <w:jc w:val="both"/>
      </w:pPr>
      <w:r>
        <w:rPr>
          <w:rFonts w:ascii="Times New Roman"/>
          <w:b w:val="false"/>
          <w:i w:val="false"/>
          <w:color w:val="000000"/>
          <w:sz w:val="28"/>
        </w:rPr>
        <w:t xml:space="preserve">
      28) пункт 1 статьи 119 изложить в следующей редакции: </w:t>
      </w:r>
    </w:p>
    <w:bookmarkEnd w:id="27"/>
    <w:p>
      <w:pPr>
        <w:spacing w:after="0"/>
        <w:ind w:left="0"/>
        <w:jc w:val="both"/>
      </w:pPr>
      <w:r>
        <w:rPr>
          <w:rFonts w:ascii="Times New Roman"/>
          <w:b w:val="false"/>
          <w:i w:val="false"/>
          <w:color w:val="000000"/>
          <w:sz w:val="28"/>
        </w:rPr>
        <w:t xml:space="preserve">
      "1. Кандидат в члены органа местного самоуправления в период со дня регистрации и за два дня до голосования может снять свою кандидатуру, обратившись с письменным заявлением об этом в соответствующую территориальную избирательную комиссию.". </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i w:val="false"/>
          <w:color w:val="000000"/>
          <w:sz w:val="28"/>
        </w:rPr>
        <w:t xml:space="preserve"> 2. </w:t>
      </w:r>
      <w:r>
        <w:rPr>
          <w:rFonts w:ascii="Times New Roman"/>
          <w:b w:val="false"/>
          <w:i w:val="false"/>
          <w:color w:val="000000"/>
          <w:sz w:val="28"/>
        </w:rPr>
        <w:t xml:space="preserve">Настоящий Конституционный закон вводится в действие со дня его официального опубликования. </w:t>
      </w:r>
    </w:p>
    <w:bookmarkEnd w:id="28"/>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