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d319" w14:textId="813d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ноября 2006 года N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Ратифицировать Протокол 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 </w:t>
      </w:r>
      <w:r>
        <w:rPr>
          <w:rFonts w:ascii="Times New Roman"/>
          <w:b w:val="false"/>
          <w:i w:val="false"/>
          <w:color w:val="000000"/>
          <w:sz w:val="28"/>
        </w:rPr>
        <w:t>
 о порядке осуществления контроля за целевым использованием продукции военного назначения, поставляемой в рамках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об основных принципах военно-технического сотрудничества между государствами-участниками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 от 15 мая 1992 года, подписанный в Москве 22 ноября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Протокол о порядке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контроля за целевым использованием продукции военного назначения,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поставляемой в рамках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основных принципах военно-технического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государствами-участниками Договора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коллективной безопасности 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Государства-члены Организации Договора о коллективной безопасности,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 положениями Концепции коллективной безопасности и Основных положений коалиционной стратегии государств-участников Договора о коллективной безопасности от 15 мая 1992 года (далее - Договор) о том, что их вооруженные силы входят в состав сил и средств системы коллективной безопасности и могут включаться в коалиционные (региональные) группировки войск в целях реализации статьи 4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стремясь к повышению эффективности взаимодействия в рамках Соглашения об основных принципах военно-технического сотрудничества между государствами-участниками Договора (далее - Соглашение) и Протокола о порядке осуществления контроля за целевым использованием продукции военного назначения, поставляемой в рамках Соглашения (далее - Протокол),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Статью 2 Протокола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Предметом контроля является продукция военного назначения, поставленная на льготных условиях в соответствии со статьями 1, 2, 6 и 10 (в новой нумерации)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Во втором абзаце статьи 3 Протокола слова "воинских формированиях, выделенных в состав многосторонних сил и средств в регионах коллективной безопасности" заменить словами "национальных вооруженных силах".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тексте статьи 13 номер статьи 10 заменить на 11.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Настоящий Протокол является неотъемлемой частью Протокола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Настоящий Протокол вступает в силу в порядке, предусмотренном статьей 14 (в новой нумерации)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Совершено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                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               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              За Республику Таджикистан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Настоящим удостоверяю, что данный текст является аутентичной копией с заверенной копии Протокола о внесении изменений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дополнений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совершенного 22 ноября 2004 года в 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Советник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