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5eb2" w14:textId="5c25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Грузии о взаимных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ноября 2006 года N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Грузии о взаимных поездках граждан, подписанное в Тбилиси 3 октября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Грузии о взаимных поездках граждан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21 июня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Грузии,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дружественных отношений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упорядочить режим взаимных поездок граждан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в том числе постоянно проживающие либо временно пребывающие в третьих государствах, могут на основании документов, действительных для выезда за границу, въезжать, следовать транзитом,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пребывания, указанный в пункте 1 настоящей статьи, может быть продлен в соответствии с национальным законодательством государства каждой из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Документами, действительными для выезда за границу, в понимании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граждан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 моряка (при наличии судовой роли или выписки из 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свидетельство на возвращение в Республику Казахстан (только для возвращения в Республику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граждан Грузии: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 гражданина Грузии;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книжка моряка (при наличии судовой роли или выписки из 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свидетельство на возвращение в Грузии (только для возвращения в Грузию).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 дипломатическим каналам будут не позднее, чем за тридцать дней информировать друг друга о введении новых документов, действительных для выезда за границу, а также о внесении изменений в уже существующие документы и обмениваться их образцами.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имеющие дипломатические или служебные паспорта и являющиеся сотрудниками дипломатического представительства, работниками консульского учреждения или сотрудниками международных организаций, которые имеют статус дипломатической миссии или их представительств и находятся на территории государства другой Стороны, могут въезжать, выезжать и пребывать на территории этого государства без виз на протяжении всего срока выполнения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распространяются также на членов семей указанных лиц, которые проживают вместе с ними, независимо от вида паспортов, которыми они пользуются.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которые въезжают на территорию государства другой Стороны на срок более чем девяносто дней, обязаны иметь визу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Стороны, постоянно проживающие на территории государства другой Стороны, могут выезжать с территории этого государства и въезжать обратно без виз, если они имеют документы, подтверждающие их постоянное проживание.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государства одной Стороны, постоянно проживающие на территории государства другой Стороны, выезжают за границу на постоянное жительство в соответствии с законодательством страны проживания.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въезжают, выезжают, следуют транзитом по территории государства другой Стороны через пограничные пункты пропуска, открытые для международного сообщения.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положениям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дипломатических сношениях граждане государства одной Стороны,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ограничивает права государств Сторон отказать во въезде или сократить срок пребывания граждан государства другой Стороны, чье присутствие на их территории считается нежелательным.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утратившие документы, указанные в статье 2 настоящего Соглашения, на территории государства другой Стороны, должны немедленно уведомить об этом компетентные органы государства пребывания, которые выдают справку, подтверждающую заявление об утрате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указанным в пункте 1 настоящей статьи, дипломатические представительства или консульские учреждения государства их гражданства выдают новый документ, действительный для выезда за границу.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не позднее, чем за тридцать дней, информировать друг друга по дипломатическим каналам об изменениях условий въезда, пребывания и выезда.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 взаимному согласию могут вносить изменения и дополнения в настоящее Соглашение, которые оформляются отдельными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касающиеся толкования и выполнения настоящего Соглашения, регулируются путем консультаций и переговоров между Сторонами.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имеет право полностью или частично приостановить действие отдельных положений настоящего Соглашения, если это необходимо для обеспечения безопасности государства, общественного порядка или защиты здоровья населения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принятии и об отмене мер, предусмотренных пунктом 1 настоящей статьи, Стороны информируют друг друга по дипломатическим каналам в течение 72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Полное или частичное приостановление действия настоящего Соглашения не распространяется на порядок пребывания граждан государств Сторон, находящихся на территории государства одной из Сторон, в соответствии с положениями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прекратить действие настоящего Соглашения, уведомив об этом другую Сторону в письменной форме. В этом случае Соглашение утрачивает силу по истечении девяноста дней с даты получения такого уведомления.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в течение года не распространяются на граждан государств одной Стороны, находящихся на территории государства другой Стороны на дату вступления настоящего Соглашения в силу, за исключением граждан одной Стороны, покинувших территорию государства другой Стороны в течении данного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необходимости, Стороны подпишут соответствующий Протокол для реализации положений, предусмотренных настоящим Соглашением, являющийся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Тбилиси 3 октября 2005 года, в двух экземплярах, каждый на казахском, грузинском и русском языках, при этом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 ГРУЗИИ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