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c651" w14:textId="9abc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w:t>
      </w:r>
    </w:p>
    <w:p>
      <w:pPr>
        <w:spacing w:after="0"/>
        <w:ind w:left="0"/>
        <w:jc w:val="both"/>
      </w:pPr>
      <w:r>
        <w:rPr>
          <w:rFonts w:ascii="Times New Roman"/>
          <w:b w:val="false"/>
          <w:i w:val="false"/>
          <w:color w:val="000000"/>
          <w:sz w:val="28"/>
        </w:rPr>
        <w:t>Закон Республики Казахстан от 8 мая 2007 года N 248</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подписанное в Сочи 15 августа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порядке уплаты </w:t>
      </w:r>
      <w:r>
        <w:br/>
      </w:r>
      <w:r>
        <w:rPr>
          <w:rFonts w:ascii="Times New Roman"/>
          <w:b/>
          <w:i w:val="false"/>
          <w:color w:val="000000"/>
        </w:rPr>
        <w:t xml:space="preserve">
провозных платежей и оформления перевозок грузов </w:t>
      </w:r>
      <w:r>
        <w:br/>
      </w:r>
      <w:r>
        <w:rPr>
          <w:rFonts w:ascii="Times New Roman"/>
          <w:b/>
          <w:i w:val="false"/>
          <w:color w:val="000000"/>
        </w:rPr>
        <w:t xml:space="preserve">
по участкам железных дорог Республики Казахстан, </w:t>
      </w:r>
      <w:r>
        <w:br/>
      </w:r>
      <w:r>
        <w:rPr>
          <w:rFonts w:ascii="Times New Roman"/>
          <w:b/>
          <w:i w:val="false"/>
          <w:color w:val="000000"/>
        </w:rPr>
        <w:t xml:space="preserve">
расположенным на территории Российской Федерации, </w:t>
      </w:r>
      <w:r>
        <w:br/>
      </w:r>
      <w:r>
        <w:rPr>
          <w:rFonts w:ascii="Times New Roman"/>
          <w:b/>
          <w:i w:val="false"/>
          <w:color w:val="000000"/>
        </w:rPr>
        <w:t xml:space="preserve">
и по участкам железных дорог Российской Федерации, </w:t>
      </w:r>
      <w:r>
        <w:br/>
      </w:r>
      <w:r>
        <w:rPr>
          <w:rFonts w:ascii="Times New Roman"/>
          <w:b/>
          <w:i w:val="false"/>
          <w:color w:val="000000"/>
        </w:rPr>
        <w:t>
расположенным на территории Республики Казахстан</w:t>
      </w:r>
    </w:p>
    <w:bookmarkEnd w:id="1"/>
    <w:p>
      <w:pPr>
        <w:spacing w:after="0"/>
        <w:ind w:left="0"/>
        <w:jc w:val="both"/>
      </w:pPr>
      <w:r>
        <w:rPr>
          <w:rFonts w:ascii="Times New Roman"/>
          <w:b w:val="false"/>
          <w:i/>
          <w:color w:val="000000"/>
          <w:sz w:val="28"/>
        </w:rPr>
        <w:t>(Официальный сайт МИД РК - вступило в силу 30 мая 2007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xml:space="preserve">
      учитывая сложившиеся границы железнодорожной транспортной сети Республики Казахстан и Российской Федерации, </w:t>
      </w:r>
      <w:r>
        <w:br/>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(далее - Соглашение от 18 октября 1996 г.), </w:t>
      </w:r>
      <w:r>
        <w:br/>
      </w:r>
      <w:r>
        <w:rPr>
          <w:rFonts w:ascii="Times New Roman"/>
          <w:b w:val="false"/>
          <w:i w:val="false"/>
          <w:color w:val="000000"/>
          <w:sz w:val="28"/>
        </w:rPr>
        <w:t xml:space="preserve">
      в целях установления порядка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Настоящее Соглашение определяет порядок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приведенным в Приложении 1 к Соглашению от 18 октября 1996 г.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Компетентными органами по выполнению настоящего Соглашения являются: </w:t>
      </w:r>
      <w:r>
        <w:br/>
      </w:r>
      <w:r>
        <w:rPr>
          <w:rFonts w:ascii="Times New Roman"/>
          <w:b w:val="false"/>
          <w:i w:val="false"/>
          <w:color w:val="000000"/>
          <w:sz w:val="28"/>
        </w:rPr>
        <w:t xml:space="preserve">
      от казахстанской Стороны - Министерство транспорта и коммуникаций Республики Казахстан; </w:t>
      </w:r>
      <w:r>
        <w:br/>
      </w:r>
      <w:r>
        <w:rPr>
          <w:rFonts w:ascii="Times New Roman"/>
          <w:b w:val="false"/>
          <w:i w:val="false"/>
          <w:color w:val="000000"/>
          <w:sz w:val="28"/>
        </w:rPr>
        <w:t xml:space="preserve">
      от российской Стороны - Министерство транспорта Российской Федерации.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Используемые в настоящем Соглашении понятия означают следующее: </w:t>
      </w:r>
    </w:p>
    <w:bookmarkStart w:name="z6" w:id="5"/>
    <w:p>
      <w:pPr>
        <w:spacing w:after="0"/>
        <w:ind w:left="0"/>
        <w:jc w:val="both"/>
      </w:pPr>
      <w:r>
        <w:rPr>
          <w:rFonts w:ascii="Times New Roman"/>
          <w:b w:val="false"/>
          <w:i w:val="false"/>
          <w:color w:val="000000"/>
          <w:sz w:val="28"/>
        </w:rPr>
        <w:t xml:space="preserve">
      "казахстанские железные дороги" - все железнодорожные пути, расположенные на территории Республики Казахстан, а также участки железных дорог Республики Казахстан, указанные в пункте Б Приложения 1 к Соглашению от 18 октября 1996 г.; </w:t>
      </w:r>
    </w:p>
    <w:bookmarkEnd w:id="5"/>
    <w:bookmarkStart w:name="z7" w:id="6"/>
    <w:p>
      <w:pPr>
        <w:spacing w:after="0"/>
        <w:ind w:left="0"/>
        <w:jc w:val="both"/>
      </w:pPr>
      <w:r>
        <w:rPr>
          <w:rFonts w:ascii="Times New Roman"/>
          <w:b w:val="false"/>
          <w:i w:val="false"/>
          <w:color w:val="000000"/>
          <w:sz w:val="28"/>
        </w:rPr>
        <w:t xml:space="preserve">
      "российские железные дороги" - все железные дороги, расположенные на территории Российской Федерации, а также участки железных дорог Российской Федерации, указанные в пункте А Приложения 1 к Соглашению от 18 октября 1996 г.; </w:t>
      </w:r>
    </w:p>
    <w:bookmarkEnd w:id="6"/>
    <w:bookmarkStart w:name="z8" w:id="7"/>
    <w:p>
      <w:pPr>
        <w:spacing w:after="0"/>
        <w:ind w:left="0"/>
        <w:jc w:val="both"/>
      </w:pPr>
      <w:r>
        <w:rPr>
          <w:rFonts w:ascii="Times New Roman"/>
          <w:b w:val="false"/>
          <w:i w:val="false"/>
          <w:color w:val="000000"/>
          <w:sz w:val="28"/>
        </w:rPr>
        <w:t xml:space="preserve">
      "дополнительные сборы" - платежи за дополнительные операции, работы и услуги, не включенные в тариф; </w:t>
      </w:r>
    </w:p>
    <w:bookmarkEnd w:id="7"/>
    <w:bookmarkStart w:name="z9" w:id="8"/>
    <w:p>
      <w:pPr>
        <w:spacing w:after="0"/>
        <w:ind w:left="0"/>
        <w:jc w:val="both"/>
      </w:pPr>
      <w:r>
        <w:rPr>
          <w:rFonts w:ascii="Times New Roman"/>
          <w:b w:val="false"/>
          <w:i w:val="false"/>
          <w:color w:val="000000"/>
          <w:sz w:val="28"/>
        </w:rPr>
        <w:t xml:space="preserve">
      "провозные платежи" - плата за перевозку грузов, проезд проводников, дополнительные сборы и другие платежи, возникшие за период от приема грузов к перевозке до их выдачи получателю; </w:t>
      </w:r>
    </w:p>
    <w:bookmarkEnd w:id="8"/>
    <w:bookmarkStart w:name="z10" w:id="9"/>
    <w:p>
      <w:pPr>
        <w:spacing w:after="0"/>
        <w:ind w:left="0"/>
        <w:jc w:val="both"/>
      </w:pPr>
      <w:r>
        <w:rPr>
          <w:rFonts w:ascii="Times New Roman"/>
          <w:b w:val="false"/>
          <w:i w:val="false"/>
          <w:color w:val="000000"/>
          <w:sz w:val="28"/>
        </w:rPr>
        <w:t xml:space="preserve">
      "перевозочный документ внутреннего сообщения Республики Казахстан" - железнодорожная транспортная накладная, применяемая в Республике Казахстан при перевозках грузов железнодорожным транспортом в межобластном сообщении; </w:t>
      </w:r>
    </w:p>
    <w:bookmarkEnd w:id="9"/>
    <w:bookmarkStart w:name="z11" w:id="10"/>
    <w:p>
      <w:pPr>
        <w:spacing w:after="0"/>
        <w:ind w:left="0"/>
        <w:jc w:val="both"/>
      </w:pPr>
      <w:r>
        <w:rPr>
          <w:rFonts w:ascii="Times New Roman"/>
          <w:b w:val="false"/>
          <w:i w:val="false"/>
          <w:color w:val="000000"/>
          <w:sz w:val="28"/>
        </w:rPr>
        <w:t xml:space="preserve">
      "перевозочный документ внутреннего сообщения Российской Федерации" - транспортная железнодорожная накладная, применяемая в Российской Федерации при перевозках грузов железнодорожным транспортом во внутригосударственном сообщении; </w:t>
      </w:r>
    </w:p>
    <w:bookmarkEnd w:id="10"/>
    <w:bookmarkStart w:name="z12" w:id="11"/>
    <w:p>
      <w:pPr>
        <w:spacing w:after="0"/>
        <w:ind w:left="0"/>
        <w:jc w:val="both"/>
      </w:pPr>
      <w:r>
        <w:rPr>
          <w:rFonts w:ascii="Times New Roman"/>
          <w:b w:val="false"/>
          <w:i w:val="false"/>
          <w:color w:val="000000"/>
          <w:sz w:val="28"/>
        </w:rPr>
        <w:t xml:space="preserve">
      "перевозочный документ международного сообщения" - для Казахстанской и Российской Сторон - накладная, оформленная в соответствии с Соглашением о международном железнодорожном грузовом сообщении; </w:t>
      </w:r>
    </w:p>
    <w:bookmarkEnd w:id="11"/>
    <w:bookmarkStart w:name="z13" w:id="12"/>
    <w:p>
      <w:pPr>
        <w:spacing w:after="0"/>
        <w:ind w:left="0"/>
        <w:jc w:val="both"/>
      </w:pPr>
      <w:r>
        <w:rPr>
          <w:rFonts w:ascii="Times New Roman"/>
          <w:b w:val="false"/>
          <w:i w:val="false"/>
          <w:color w:val="000000"/>
          <w:sz w:val="28"/>
        </w:rPr>
        <w:t xml:space="preserve">
      "минимальный тарифный пояс" - для Казахстанской и Российской сторон - минимальное расстояние перевозки, определенное в соответствии с тарифными руководствами Республики Казахстан и Российской Федерации. </w:t>
      </w:r>
    </w:p>
    <w:bookmarkEnd w:id="12"/>
    <w:bookmarkStart w:name="z14" w:id="13"/>
    <w:p>
      <w:pPr>
        <w:spacing w:after="0"/>
        <w:ind w:left="0"/>
        <w:jc w:val="left"/>
      </w:pPr>
      <w:r>
        <w:rPr>
          <w:rFonts w:ascii="Times New Roman"/>
          <w:b/>
          <w:i w:val="false"/>
          <w:color w:val="000000"/>
        </w:rPr>
        <w:t xml:space="preserve"> 
  Статья 4 </w:t>
      </w:r>
    </w:p>
    <w:bookmarkEnd w:id="13"/>
    <w:p>
      <w:pPr>
        <w:spacing w:after="0"/>
        <w:ind w:left="0"/>
        <w:jc w:val="both"/>
      </w:pPr>
      <w:r>
        <w:rPr>
          <w:rFonts w:ascii="Times New Roman"/>
          <w:b w:val="false"/>
          <w:i w:val="false"/>
          <w:color w:val="000000"/>
          <w:sz w:val="28"/>
        </w:rPr>
        <w:t xml:space="preserve">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транзитом по участкам российских железных дорог, расположенным на территории Республики Казахстан, осуществляются на основании законодательства Российской Федерации, регулирующего перевозки грузов железнодорожным транспортом, и оформляются перевозочными документами внутреннего сообщения Российской Федерации. При этом уплата провозных платежей на российских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bookmarkStart w:name="z15" w:id="14"/>
    <w:p>
      <w:pPr>
        <w:spacing w:after="0"/>
        <w:ind w:left="0"/>
        <w:jc w:val="left"/>
      </w:pPr>
      <w:r>
        <w:rPr>
          <w:rFonts w:ascii="Times New Roman"/>
          <w:b/>
          <w:i w:val="false"/>
          <w:color w:val="000000"/>
        </w:rPr>
        <w:t xml:space="preserve"> 
  Статья 5 </w:t>
      </w:r>
    </w:p>
    <w:bookmarkEnd w:id="14"/>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транзитом по участкам казахстанских железных дорог, расположенным на территории Российской Федерации, осуществляются на основании законодательства Республики Казахстан, регулирующего перевозки грузов железнодорожным транспортом, и оформляются перевозочными документами внутреннего сообщения Республики Казахстан. При этом уплата провозных платежей на казахстанских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межобластном сообщении. </w:t>
      </w:r>
    </w:p>
    <w:bookmarkStart w:name="z16" w:id="15"/>
    <w:p>
      <w:pPr>
        <w:spacing w:after="0"/>
        <w:ind w:left="0"/>
        <w:jc w:val="left"/>
      </w:pPr>
      <w:r>
        <w:rPr>
          <w:rFonts w:ascii="Times New Roman"/>
          <w:b/>
          <w:i w:val="false"/>
          <w:color w:val="000000"/>
        </w:rPr>
        <w:t xml:space="preserve"> 
  Статья 6 </w:t>
      </w:r>
    </w:p>
    <w:bookmarkEnd w:id="15"/>
    <w:p>
      <w:pPr>
        <w:spacing w:after="0"/>
        <w:ind w:left="0"/>
        <w:jc w:val="both"/>
      </w:pPr>
      <w:r>
        <w:rPr>
          <w:rFonts w:ascii="Times New Roman"/>
          <w:b w:val="false"/>
          <w:i w:val="false"/>
          <w:color w:val="000000"/>
          <w:sz w:val="28"/>
        </w:rPr>
        <w:t xml:space="preserve">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российских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 международном сообщении. </w:t>
      </w:r>
    </w:p>
    <w:bookmarkStart w:name="z17" w:id="16"/>
    <w:p>
      <w:pPr>
        <w:spacing w:after="0"/>
        <w:ind w:left="0"/>
        <w:jc w:val="left"/>
      </w:pPr>
      <w:r>
        <w:rPr>
          <w:rFonts w:ascii="Times New Roman"/>
          <w:b/>
          <w:i w:val="false"/>
          <w:color w:val="000000"/>
        </w:rPr>
        <w:t xml:space="preserve"> 
  Статья 7 </w:t>
      </w:r>
    </w:p>
    <w:bookmarkEnd w:id="16"/>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международном сообщении. </w:t>
      </w:r>
    </w:p>
    <w:bookmarkStart w:name="z18" w:id="17"/>
    <w:p>
      <w:pPr>
        <w:spacing w:after="0"/>
        <w:ind w:left="0"/>
        <w:jc w:val="left"/>
      </w:pPr>
      <w:r>
        <w:rPr>
          <w:rFonts w:ascii="Times New Roman"/>
          <w:b/>
          <w:i w:val="false"/>
          <w:color w:val="000000"/>
        </w:rPr>
        <w:t xml:space="preserve"> 
  Статья 8 </w:t>
      </w:r>
    </w:p>
    <w:bookmarkEnd w:id="17"/>
    <w:p>
      <w:pPr>
        <w:spacing w:after="0"/>
        <w:ind w:left="0"/>
        <w:jc w:val="both"/>
      </w:pPr>
      <w:r>
        <w:rPr>
          <w:rFonts w:ascii="Times New Roman"/>
          <w:b w:val="false"/>
          <w:i w:val="false"/>
          <w:color w:val="000000"/>
          <w:sz w:val="28"/>
        </w:rPr>
        <w:t xml:space="preserve">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без транзита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и на казахстанских железных дорогах за расстояние перевозки по соответствующей железной дороге осуществляется пропорционально общему расстоянию перевозки по тарифам, применяемым в Республике Казахстан при перевозках грузов железнодорожным транспортом в межобластном сообщении. </w:t>
      </w:r>
    </w:p>
    <w:bookmarkStart w:name="z19" w:id="18"/>
    <w:p>
      <w:pPr>
        <w:spacing w:after="0"/>
        <w:ind w:left="0"/>
        <w:jc w:val="left"/>
      </w:pPr>
      <w:r>
        <w:rPr>
          <w:rFonts w:ascii="Times New Roman"/>
          <w:b/>
          <w:i w:val="false"/>
          <w:color w:val="000000"/>
        </w:rPr>
        <w:t xml:space="preserve"> 
  Статья 9 </w:t>
      </w:r>
    </w:p>
    <w:bookmarkEnd w:id="18"/>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без транзита по территории Республики Казахстан оформляются перевозочными документами международного сообщения. При этом уплата провозных платежей на российских железных дорогах и на казахстанских железных дорогах за расстояние перевозки по соответствующей железной дороге осуществляется пропорционально общему расстоянию перевозки по тарифам, применяемым в Российской Федерации при перевозках грузов железнодорожным транспортом во внутригосударственном сообщении. </w:t>
      </w:r>
    </w:p>
    <w:bookmarkStart w:name="z20" w:id="19"/>
    <w:p>
      <w:pPr>
        <w:spacing w:after="0"/>
        <w:ind w:left="0"/>
        <w:jc w:val="left"/>
      </w:pPr>
      <w:r>
        <w:rPr>
          <w:rFonts w:ascii="Times New Roman"/>
          <w:b/>
          <w:i w:val="false"/>
          <w:color w:val="000000"/>
        </w:rPr>
        <w:t xml:space="preserve"> 
  Статья 10 </w:t>
      </w:r>
    </w:p>
    <w:bookmarkEnd w:id="19"/>
    <w:p>
      <w:pPr>
        <w:spacing w:after="0"/>
        <w:ind w:left="0"/>
        <w:jc w:val="both"/>
      </w:pPr>
      <w:r>
        <w:rPr>
          <w:rFonts w:ascii="Times New Roman"/>
          <w:b w:val="false"/>
          <w:i w:val="false"/>
          <w:color w:val="000000"/>
          <w:sz w:val="28"/>
        </w:rPr>
        <w:t xml:space="preserve">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транзитом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и казахстанских железных дорогах за расстояние перевозки по соответствующей железной дороге осуществляется по тарифам, применяемым в Республике Казахстан при перевозках грузов железнодорожным транспортом в межобластном сообщении. </w:t>
      </w:r>
    </w:p>
    <w:bookmarkStart w:name="z21" w:id="20"/>
    <w:p>
      <w:pPr>
        <w:spacing w:after="0"/>
        <w:ind w:left="0"/>
        <w:jc w:val="left"/>
      </w:pPr>
      <w:r>
        <w:rPr>
          <w:rFonts w:ascii="Times New Roman"/>
          <w:b/>
          <w:i w:val="false"/>
          <w:color w:val="000000"/>
        </w:rPr>
        <w:t xml:space="preserve"> 
  Статья 11 </w:t>
      </w:r>
    </w:p>
    <w:bookmarkEnd w:id="20"/>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транзитом по территории Республики Казахстан оформляются перевозочными документами международного сообщения. При этом уплата провозных платежей на казахстанских железных дорогах и российских железных дорогах за расстояние перевозки по соответствующей железной дороге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bookmarkStart w:name="z22" w:id="21"/>
    <w:p>
      <w:pPr>
        <w:spacing w:after="0"/>
        <w:ind w:left="0"/>
        <w:jc w:val="left"/>
      </w:pPr>
      <w:r>
        <w:rPr>
          <w:rFonts w:ascii="Times New Roman"/>
          <w:b/>
          <w:i w:val="false"/>
          <w:color w:val="000000"/>
        </w:rPr>
        <w:t xml:space="preserve"> 
  Статья 12 </w:t>
      </w:r>
    </w:p>
    <w:bookmarkEnd w:id="21"/>
    <w:p>
      <w:pPr>
        <w:spacing w:after="0"/>
        <w:ind w:left="0"/>
        <w:jc w:val="both"/>
      </w:pPr>
      <w:r>
        <w:rPr>
          <w:rFonts w:ascii="Times New Roman"/>
          <w:b w:val="false"/>
          <w:i w:val="false"/>
          <w:color w:val="ff0000"/>
          <w:sz w:val="28"/>
        </w:rPr>
        <w:t xml:space="preserve">      Сноска. Статья 12 исключена Законом РК от 09.06.2016 </w:t>
      </w:r>
      <w:r>
        <w:rPr>
          <w:rFonts w:ascii="Times New Roman"/>
          <w:b w:val="false"/>
          <w:i w:val="false"/>
          <w:color w:val="ff0000"/>
          <w:sz w:val="28"/>
        </w:rPr>
        <w:t>№ 3-VI</w:t>
      </w:r>
      <w:r>
        <w:rPr>
          <w:rFonts w:ascii="Times New Roman"/>
          <w:b w:val="false"/>
          <w:i w:val="false"/>
          <w:color w:val="ff0000"/>
          <w:sz w:val="28"/>
        </w:rPr>
        <w:t>.</w:t>
      </w:r>
    </w:p>
    <w:bookmarkStart w:name="z23"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Перевозки грузов со стыкового пункта российских железных дорог Петропавловск, расположенного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Республике Казахстан при перевозках грузов железнодорожным транспортом в межобластном сообщении, за вычетом ставки, определенной за расстояние перевозки, соответствующее минимальному тарифному поясу. Провозные платежи на российских железных дорогах взимаются по тарифам, применяемым в Республике Казахстан при перевозках грузов железнодорожным транспортом в межобластном сообщении, за расстояние перевозки, соответствующее минимальному тарифному поясу. </w:t>
      </w:r>
    </w:p>
    <w:bookmarkStart w:name="z24"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ff0000"/>
          <w:sz w:val="28"/>
        </w:rPr>
        <w:t xml:space="preserve">      Сноска. Статья 14 исключена Законом РК от 09.06.2016 </w:t>
      </w:r>
      <w:r>
        <w:rPr>
          <w:rFonts w:ascii="Times New Roman"/>
          <w:b w:val="false"/>
          <w:i w:val="false"/>
          <w:color w:val="ff0000"/>
          <w:sz w:val="28"/>
        </w:rPr>
        <w:t>№ 3-VI</w:t>
      </w:r>
      <w:r>
        <w:rPr>
          <w:rFonts w:ascii="Times New Roman"/>
          <w:b w:val="false"/>
          <w:i w:val="false"/>
          <w:color w:val="ff0000"/>
          <w:sz w:val="28"/>
        </w:rPr>
        <w:t>.</w:t>
      </w:r>
    </w:p>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Перевозки грузов со стыковых пунктов казахстанских железных дорог Локоть, Илецк-1,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уплата провозных платежей на российских железных дорогах за расстояние перевозки по российским железным дорогам осуществляется по тарифам, применяемым в Российской Федерации при перевозках грузов железнодорожным транспортом во внутригосударственном сообщении, за вычетом ставки, определенной за расстояние перевозки, соответствующее минимальному тарифному поясу. Провозные платежи на казахстанских железных дорогах взимаются по тарифам, применяемым в Российской Федерации при перевозках грузов железнодорожным транспортом во внутригосударственном сообщении, за расстояние перевозки, соответствующее минимальному тарифному поясу. </w:t>
      </w:r>
    </w:p>
    <w:bookmarkStart w:name="z26" w:id="25"/>
    <w:p>
      <w:pPr>
        <w:spacing w:after="0"/>
        <w:ind w:left="0"/>
        <w:jc w:val="left"/>
      </w:pPr>
      <w:r>
        <w:rPr>
          <w:rFonts w:ascii="Times New Roman"/>
          <w:b/>
          <w:i w:val="false"/>
          <w:color w:val="000000"/>
        </w:rPr>
        <w:t xml:space="preserve"> 
  Статья 16 </w:t>
      </w:r>
    </w:p>
    <w:bookmarkEnd w:id="25"/>
    <w:p>
      <w:pPr>
        <w:spacing w:after="0"/>
        <w:ind w:left="0"/>
        <w:jc w:val="both"/>
      </w:pPr>
      <w:r>
        <w:rPr>
          <w:rFonts w:ascii="Times New Roman"/>
          <w:b w:val="false"/>
          <w:i w:val="false"/>
          <w:color w:val="000000"/>
          <w:sz w:val="28"/>
        </w:rPr>
        <w:t xml:space="preserve">      Перевозки грузов со станций российских железных дорог, расположенных на территории Республики Казахстан, на станции российских железных дорог, расположенные на территории Республики Казахстан, транзитом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межобластном сообщении. </w:t>
      </w:r>
    </w:p>
    <w:bookmarkStart w:name="z27" w:id="26"/>
    <w:p>
      <w:pPr>
        <w:spacing w:after="0"/>
        <w:ind w:left="0"/>
        <w:jc w:val="left"/>
      </w:pPr>
      <w:r>
        <w:rPr>
          <w:rFonts w:ascii="Times New Roman"/>
          <w:b/>
          <w:i w:val="false"/>
          <w:color w:val="000000"/>
        </w:rPr>
        <w:t xml:space="preserve"> 
  Статья 17 </w:t>
      </w:r>
    </w:p>
    <w:bookmarkEnd w:id="26"/>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Российской Федерации, на станции казахстанских железных дорог, расположенные на территории Российской Федерации, транзитом по территории Республики Казахстан оформляются перевозочными документами международного сообщения. При этом уплата провозных платежей на казахстанских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bookmarkStart w:name="z28" w:id="27"/>
    <w:p>
      <w:pPr>
        <w:spacing w:after="0"/>
        <w:ind w:left="0"/>
        <w:jc w:val="left"/>
      </w:pPr>
      <w:r>
        <w:rPr>
          <w:rFonts w:ascii="Times New Roman"/>
          <w:b/>
          <w:i w:val="false"/>
          <w:color w:val="000000"/>
        </w:rPr>
        <w:t xml:space="preserve"> 
  Статья 18 </w:t>
      </w:r>
    </w:p>
    <w:bookmarkEnd w:id="27"/>
    <w:p>
      <w:pPr>
        <w:spacing w:after="0"/>
        <w:ind w:left="0"/>
        <w:jc w:val="both"/>
      </w:pPr>
      <w:r>
        <w:rPr>
          <w:rFonts w:ascii="Times New Roman"/>
          <w:b w:val="false"/>
          <w:i w:val="false"/>
          <w:color w:val="000000"/>
          <w:sz w:val="28"/>
        </w:rPr>
        <w:t xml:space="preserve">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Российской Федерации при перевозках грузов железнодорожным транспортом в международном сообщении, а на российских железных дорогах за расстояние перевозки по российским железным дорогам - по тарифам, применяемым в Республике Казахстан при перевозках грузов железнодорожным транспортом в международном сообщении. </w:t>
      </w:r>
    </w:p>
    <w:bookmarkStart w:name="z29" w:id="28"/>
    <w:p>
      <w:pPr>
        <w:spacing w:after="0"/>
        <w:ind w:left="0"/>
        <w:jc w:val="left"/>
      </w:pPr>
      <w:r>
        <w:rPr>
          <w:rFonts w:ascii="Times New Roman"/>
          <w:b/>
          <w:i w:val="false"/>
          <w:color w:val="000000"/>
        </w:rPr>
        <w:t xml:space="preserve"> 
  Статья 19 </w:t>
      </w:r>
    </w:p>
    <w:bookmarkEnd w:id="28"/>
    <w:p>
      <w:pPr>
        <w:spacing w:after="0"/>
        <w:ind w:left="0"/>
        <w:jc w:val="both"/>
      </w:pPr>
      <w:r>
        <w:rPr>
          <w:rFonts w:ascii="Times New Roman"/>
          <w:b w:val="false"/>
          <w:i w:val="false"/>
          <w:color w:val="000000"/>
          <w:sz w:val="28"/>
        </w:rPr>
        <w:t xml:space="preserve">      Перевозки грузов в пределах участков железных дорог, указанных в Приложении 1 к Соглашению от 18 октября 1996 г., осуществляются в соответствии с законодательством Республики Казахстан или законодательством Российской Федерации соответственно и оформляются перевозочными документами внутреннего сообщения Республики Казахстан или перевозочными документами внутреннего сообщения Российской Федерации соответственно. При этом уплата провозных платежей осуществляется по тарифам, применяемым при перевозках грузов железнодорожным транспортом того государства, на территории которого расположены эти участки. </w:t>
      </w:r>
    </w:p>
    <w:bookmarkStart w:name="z30" w:id="29"/>
    <w:p>
      <w:pPr>
        <w:spacing w:after="0"/>
        <w:ind w:left="0"/>
        <w:jc w:val="left"/>
      </w:pPr>
      <w:r>
        <w:rPr>
          <w:rFonts w:ascii="Times New Roman"/>
          <w:b/>
          <w:i w:val="false"/>
          <w:color w:val="000000"/>
        </w:rPr>
        <w:t xml:space="preserve"> 
  Статья 20 </w:t>
      </w:r>
    </w:p>
    <w:bookmarkEnd w:id="29"/>
    <w:p>
      <w:pPr>
        <w:spacing w:after="0"/>
        <w:ind w:left="0"/>
        <w:jc w:val="both"/>
      </w:pPr>
      <w:r>
        <w:rPr>
          <w:rFonts w:ascii="Times New Roman"/>
          <w:b w:val="false"/>
          <w:i w:val="false"/>
          <w:color w:val="000000"/>
          <w:sz w:val="28"/>
        </w:rPr>
        <w:t xml:space="preserve">      На станциях российских железных дорог, расположенных на территории Республики Казахстан, взимаются дополнительные сборы и плата за пользование вагонами и контейнерами, не включенные в тариф, а также штрафы, применяемые на российских железных дорогах. </w:t>
      </w:r>
    </w:p>
    <w:bookmarkStart w:name="z31" w:id="30"/>
    <w:p>
      <w:pPr>
        <w:spacing w:after="0"/>
        <w:ind w:left="0"/>
        <w:jc w:val="left"/>
      </w:pPr>
      <w:r>
        <w:rPr>
          <w:rFonts w:ascii="Times New Roman"/>
          <w:b/>
          <w:i w:val="false"/>
          <w:color w:val="000000"/>
        </w:rPr>
        <w:t xml:space="preserve"> 
  Статья 21 </w:t>
      </w:r>
    </w:p>
    <w:bookmarkEnd w:id="30"/>
    <w:p>
      <w:pPr>
        <w:spacing w:after="0"/>
        <w:ind w:left="0"/>
        <w:jc w:val="both"/>
      </w:pPr>
      <w:r>
        <w:rPr>
          <w:rFonts w:ascii="Times New Roman"/>
          <w:b w:val="false"/>
          <w:i w:val="false"/>
          <w:color w:val="000000"/>
          <w:sz w:val="28"/>
        </w:rPr>
        <w:t xml:space="preserve">      На станциях казахстанских железных дорог, расположенных на территории Российской Федерации, взимаются дополнительные сборы и плата за пользование вагонами и контейнерами, не включенные в тариф, а также штрафы, применяемые на казахстанских железных дорогах. </w:t>
      </w:r>
    </w:p>
    <w:bookmarkStart w:name="z32" w:id="31"/>
    <w:p>
      <w:pPr>
        <w:spacing w:after="0"/>
        <w:ind w:left="0"/>
        <w:jc w:val="left"/>
      </w:pPr>
      <w:r>
        <w:rPr>
          <w:rFonts w:ascii="Times New Roman"/>
          <w:b/>
          <w:i w:val="false"/>
          <w:color w:val="000000"/>
        </w:rPr>
        <w:t xml:space="preserve"> 
  Статья 22 </w:t>
      </w:r>
    </w:p>
    <w:bookmarkEnd w:id="31"/>
    <w:p>
      <w:pPr>
        <w:spacing w:after="0"/>
        <w:ind w:left="0"/>
        <w:jc w:val="both"/>
      </w:pPr>
      <w:r>
        <w:rPr>
          <w:rFonts w:ascii="Times New Roman"/>
          <w:b w:val="false"/>
          <w:i w:val="false"/>
          <w:color w:val="000000"/>
          <w:sz w:val="28"/>
        </w:rPr>
        <w:t xml:space="preserve">      Уплата провозных платежей и оформление перевозочных документов при перевозках грузов железнодорожным транспортом по участкам казахстанских и российских железных дорог, указанных в статьях 6-18 настоящего Соглашения, осуществляются на основании настоящего Соглашения, других международных договоров, участниками которых являются Республика Казахстан и Российская Федерация. При этом уплата провозных платежей по казахстанским и российским железным дорогам, за исключением транзитных перевозок в (из) третьи страны, осуществляется в порядке, определенном настоящим Соглашением. </w:t>
      </w:r>
    </w:p>
    <w:bookmarkStart w:name="z33" w:id="32"/>
    <w:p>
      <w:pPr>
        <w:spacing w:after="0"/>
        <w:ind w:left="0"/>
        <w:jc w:val="left"/>
      </w:pPr>
      <w:r>
        <w:rPr>
          <w:rFonts w:ascii="Times New Roman"/>
          <w:b/>
          <w:i w:val="false"/>
          <w:color w:val="000000"/>
        </w:rPr>
        <w:t xml:space="preserve"> 
  Статья 23 </w:t>
      </w:r>
    </w:p>
    <w:bookmarkEnd w:id="32"/>
    <w:p>
      <w:pPr>
        <w:spacing w:after="0"/>
        <w:ind w:left="0"/>
        <w:jc w:val="both"/>
      </w:pPr>
      <w:r>
        <w:rPr>
          <w:rFonts w:ascii="Times New Roman"/>
          <w:b w:val="false"/>
          <w:i w:val="false"/>
          <w:color w:val="000000"/>
          <w:sz w:val="28"/>
        </w:rPr>
        <w:t xml:space="preserve">      Компетентные органы каждой Стороны своевременно информируют друг друга об изменении действующих тарифов на перевозки грузов железнодорожным транспортом, ставок дополнительных сборов, платы за пользование вагонами и контейнерами, не включенных в тариф, а также об изменении размеров штрафов, связанных с перевозками грузов, направляют разъяснения о порядке расчета провозных платежей и обеспечивают компетентный орган другой Стороны  на основании отдельного договора нормативными документами, регламентирующими порядок расчета провозных платежей, взыскания дополнительных сборов и платы за пользование вагонами и контейнерами, не включенных в тариф, а также штрафов. </w:t>
      </w:r>
    </w:p>
    <w:bookmarkStart w:name="z34" w:id="33"/>
    <w:p>
      <w:pPr>
        <w:spacing w:after="0"/>
        <w:ind w:left="0"/>
        <w:jc w:val="left"/>
      </w:pPr>
      <w:r>
        <w:rPr>
          <w:rFonts w:ascii="Times New Roman"/>
          <w:b/>
          <w:i w:val="false"/>
          <w:color w:val="000000"/>
        </w:rPr>
        <w:t xml:space="preserve"> 
  Статья 24 </w:t>
      </w:r>
    </w:p>
    <w:bookmarkEnd w:id="33"/>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быть внесены изменения, оформляемые отдельными протоколами, являющимися неотъемлемой частью настоящего Соглашения. </w:t>
      </w:r>
    </w:p>
    <w:bookmarkStart w:name="z35" w:id="34"/>
    <w:p>
      <w:pPr>
        <w:spacing w:after="0"/>
        <w:ind w:left="0"/>
        <w:jc w:val="left"/>
      </w:pPr>
      <w:r>
        <w:rPr>
          <w:rFonts w:ascii="Times New Roman"/>
          <w:b/>
          <w:i w:val="false"/>
          <w:color w:val="000000"/>
        </w:rPr>
        <w:t xml:space="preserve"> 
  Статья 25 </w:t>
      </w:r>
    </w:p>
    <w:bookmarkEnd w:id="34"/>
    <w:p>
      <w:pPr>
        <w:spacing w:after="0"/>
        <w:ind w:left="0"/>
        <w:jc w:val="both"/>
      </w:pPr>
      <w:r>
        <w:rPr>
          <w:rFonts w:ascii="Times New Roman"/>
          <w:b w:val="false"/>
          <w:i w:val="false"/>
          <w:color w:val="000000"/>
          <w:sz w:val="28"/>
        </w:rPr>
        <w:t xml:space="preserve">      Споры, связанные с толкованием и применением настоящего Соглашения, компетентные органы будут разрешать путем консультаций и переговоров. </w:t>
      </w:r>
    </w:p>
    <w:bookmarkStart w:name="z36" w:id="35"/>
    <w:p>
      <w:pPr>
        <w:spacing w:after="0"/>
        <w:ind w:left="0"/>
        <w:jc w:val="left"/>
      </w:pPr>
      <w:r>
        <w:rPr>
          <w:rFonts w:ascii="Times New Roman"/>
          <w:b/>
          <w:i w:val="false"/>
          <w:color w:val="000000"/>
        </w:rPr>
        <w:t xml:space="preserve"> 
  Статья 26 </w:t>
      </w:r>
    </w:p>
    <w:bookmarkEnd w:id="35"/>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в течение срока действия Соглашения от 18 октября 1996 г. </w:t>
      </w:r>
    </w:p>
    <w:p>
      <w:pPr>
        <w:spacing w:after="0"/>
        <w:ind w:left="0"/>
        <w:jc w:val="both"/>
      </w:pPr>
      <w:r>
        <w:rPr>
          <w:rFonts w:ascii="Times New Roman"/>
          <w:b w:val="false"/>
          <w:i w:val="false"/>
          <w:color w:val="000000"/>
          <w:sz w:val="28"/>
        </w:rPr>
        <w:t xml:space="preserve">      Совершено в г. Сочи 15 августа 2006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от 15 августа 2006 года. </w:t>
      </w:r>
    </w:p>
    <w:p>
      <w:pPr>
        <w:spacing w:after="0"/>
        <w:ind w:left="0"/>
        <w:jc w:val="both"/>
      </w:pPr>
      <w:r>
        <w:rPr>
          <w:rFonts w:ascii="Times New Roman"/>
          <w:b w:val="false"/>
          <w:i/>
          <w:color w:val="000000"/>
          <w:sz w:val="28"/>
        </w:rPr>
        <w:t xml:space="preserve">       Начальник отдела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