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7ca7" w14:textId="f1d7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безопасности и гигиене труда в строительстве (Конвенция 167)</w:t>
      </w:r>
    </w:p>
    <w:p>
      <w:pPr>
        <w:spacing w:after="0"/>
        <w:ind w:left="0"/>
        <w:jc w:val="both"/>
      </w:pPr>
      <w:r>
        <w:rPr>
          <w:rFonts w:ascii="Times New Roman"/>
          <w:b w:val="false"/>
          <w:i w:val="false"/>
          <w:color w:val="000000"/>
          <w:sz w:val="28"/>
        </w:rPr>
        <w:t>Закон Республики Казахстан от 19 июня 2007 года N 263</w:t>
      </w:r>
    </w:p>
    <w:p>
      <w:pPr>
        <w:spacing w:after="0"/>
        <w:ind w:left="0"/>
        <w:jc w:val="both"/>
      </w:pPr>
      <w:r>
        <w:rPr>
          <w:rFonts w:ascii="Times New Roman"/>
          <w:b w:val="false"/>
          <w:i w:val="false"/>
          <w:color w:val="000000"/>
          <w:sz w:val="28"/>
        </w:rPr>
        <w:t>
</w:t>
      </w:r>
      <w:r>
        <w:rPr>
          <w:rFonts w:ascii="Times New Roman"/>
          <w:b w:val="false"/>
          <w:i w:val="false"/>
          <w:color w:val="000000"/>
          <w:sz w:val="28"/>
        </w:rPr>
        <w:t>
      Ратифицировать Конвенцию о безопасности и гигиене труда в строительстве (Конвенция 167), принятую в городе Женеве 75-й Сессией Генеральной конференции Международной организации труда 20 июня 1988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ОРГАНИЗАЦИЯ ТРУДА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167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безопасности и гигиене труда в строительстве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(принята 20 июня 1988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167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 о безопасности и гигиене труда в строительстве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1 июня 1988 года на свою семьдесят пятую сессию, принимая во внимание соответствующие международные конвенции и рекомендации по труду и, в частности, Конвенцию и Рекомендацию 1937 года по технике безопасности в строительстве, Рекомендацию 1937 года о сотрудничестве в деле предотвращения несчастных случаев в строительном промышленности, Конвенцию и Рекомендацию 1960 года о защите от радиации, Конвенцию и Рекомендацию 1963 года о снабжении машин защитными приспособлениями, Конвенцию и Рекомендацию 1967 года о максимальном грузе, Конвенцию и Рекомендацию 1974 года профессиональных раковых заболеваниях, Конвенцию и Рекомендацию 1977 года о производственной среде (загрязнение воздуха, шум и вибрация), 
</w:t>
      </w:r>
      <w:r>
        <w:rPr>
          <w:rFonts w:ascii="Times New Roman"/>
          <w:b w:val="false"/>
          <w:i w:val="false"/>
          <w:color w:val="000000"/>
          <w:sz w:val="28"/>
        </w:rPr>
        <w:t xml:space="preserve"> Конвенцию </w:t>
      </w:r>
      <w:r>
        <w:rPr>
          <w:rFonts w:ascii="Times New Roman"/>
          <w:b w:val="false"/>
          <w:i w:val="false"/>
          <w:color w:val="000000"/>
          <w:sz w:val="28"/>
        </w:rPr>
        <w:t>
 и Рекомендацию 1981 года о технике безопасности и гигиене труда, Конвенцию и Рекомендацию 1985 года о службах гигиены труда, Конвенцию и Рекомендацию 1986 года об охране труда при использовании асбеста и пересмотренный в 1980 году перечень профессиональных заболеваний, приводимый в приложении к Конвенции 1964 года о пособиях в случаях производственного травматизма, постановив принять ряд предложений о безопасности и гигиене труда в строительстве, что является четвертым пунктом повестки дня сессии, решив придать этим предложениям форму международной конвенции, принимает сего двадцатого дня июня месяца тысяча девятьсот восемьдесят восьмого года следующую Конвенцию, которая может именоваться Конвенцией 1988 года о безопасности и гигиене труда в строительстве.
</w:t>
      </w:r>
      <w:r>
        <w:br/>
      </w:r>
      <w:r>
        <w:rPr>
          <w:rFonts w:ascii="Times New Roman"/>
          <w:b w:val="false"/>
          <w:i w:val="false"/>
          <w:color w:val="000000"/>
          <w:sz w:val="28"/>
        </w:rPr>
        <w:t>
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Дата вступления в силу: 11 января 1991 года.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bscript"/>
        </w:rPr>
        <w:t>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 СФЕРА ПРИМЕНЕНИЯ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охватывает все виды строительной деятельности, а именно строительство, гражданское строительство монтажные и демонтажные работы, включая любые процессы, операции или транспортировку на строительной площадке, от подготовки площадки до завершения объекта.
</w:t>
      </w:r>
      <w:r>
        <w:br/>
      </w:r>
      <w:r>
        <w:rPr>
          <w:rFonts w:ascii="Times New Roman"/>
          <w:b w:val="false"/>
          <w:i w:val="false"/>
          <w:color w:val="000000"/>
          <w:sz w:val="28"/>
        </w:rPr>
        <w:t>
      2. Член Организации, ратифицирующий настоящую Конвенцию, может после консультаций с наиболее представительными организациями заинтересованных работодателей и работников, где таковые существуют, исключать из сферы применения Конвенции или из сферы применения некоторых ее положений отдельные отрасли экономической деятельности или отдельные предприятия, в отношении которых возникают особые проблемы существенного характера, при условии обеспечения безопасной и здоровой рабочей среды.
</w:t>
      </w:r>
      <w:r>
        <w:br/>
      </w:r>
      <w:r>
        <w:rPr>
          <w:rFonts w:ascii="Times New Roman"/>
          <w:b w:val="false"/>
          <w:i w:val="false"/>
          <w:color w:val="000000"/>
          <w:sz w:val="28"/>
        </w:rPr>
        <w:t>
      3. Настоящая Конвенция охватывает также лиц, работающих не по найму, означенных как таковые в национальных законодательстве или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а) термин "строительство" охватывает:
</w:t>
      </w:r>
      <w:r>
        <w:br/>
      </w:r>
      <w:r>
        <w:rPr>
          <w:rFonts w:ascii="Times New Roman"/>
          <w:b w:val="false"/>
          <w:i w:val="false"/>
          <w:color w:val="000000"/>
          <w:sz w:val="28"/>
        </w:rPr>
        <w:t>
      i). строительные работы, включая земляные работы и возведение, конструктивные изменения, реставрационные работы, капитальный и текущий ремонт (включая чистку и покраску) и снос всех видов зданий или сооружений;
</w:t>
      </w:r>
      <w:r>
        <w:br/>
      </w:r>
      <w:r>
        <w:rPr>
          <w:rFonts w:ascii="Times New Roman"/>
          <w:b w:val="false"/>
          <w:i w:val="false"/>
          <w:color w:val="000000"/>
          <w:sz w:val="28"/>
        </w:rPr>
        <w:t>
      ii). гражданское строительство, включая земляные работы и возведение, конструктивные изменения, капитальный и текущий ремонт и снос, например, аэропортов, причалов, гаваней, внутренних водных путей, плотин, защитных сооружений по берегам рек и морей и вблизи зон обвалов, автомобильных дорог и шоссе, железных дорог, мостов, тоннелей, виадуков и объектов, связанных с предоставлением услуг, таких как коммуникации, дренаж, канализация, водоснабжение и энергоснабжение;
</w:t>
      </w:r>
      <w:r>
        <w:br/>
      </w:r>
      <w:r>
        <w:rPr>
          <w:rFonts w:ascii="Times New Roman"/>
          <w:b w:val="false"/>
          <w:i w:val="false"/>
          <w:color w:val="000000"/>
          <w:sz w:val="28"/>
        </w:rPr>
        <w:t>
      iii). монтаж и демонтаж зданий и сооружений из элементов заводского производства, а также производство сборных элементов на строительной площадке;
</w:t>
      </w:r>
      <w:r>
        <w:br/>
      </w:r>
      <w:r>
        <w:rPr>
          <w:rFonts w:ascii="Times New Roman"/>
          <w:b w:val="false"/>
          <w:i w:val="false"/>
          <w:color w:val="000000"/>
          <w:sz w:val="28"/>
        </w:rPr>
        <w:t>
      b) термин "строительная площадка" означает любую площадку, на которой осуществляются какие-либо процессы или операции, указанные в пункте а),
</w:t>
      </w:r>
      <w:r>
        <w:br/>
      </w:r>
      <w:r>
        <w:rPr>
          <w:rFonts w:ascii="Times New Roman"/>
          <w:b w:val="false"/>
          <w:i w:val="false"/>
          <w:color w:val="000000"/>
          <w:sz w:val="28"/>
        </w:rPr>
        <w:t>
      c) термин "рабочее место" означает любое место, где работники должны находиться или куда они должны направляться для выполнения своей работы и которое находится под контролем работодателя, как он определен в пункте е);
</w:t>
      </w:r>
      <w:r>
        <w:br/>
      </w:r>
      <w:r>
        <w:rPr>
          <w:rFonts w:ascii="Times New Roman"/>
          <w:b w:val="false"/>
          <w:i w:val="false"/>
          <w:color w:val="000000"/>
          <w:sz w:val="28"/>
        </w:rPr>
        <w:t>
      d) термин "работник" означает любое лицо, работающее в строительстве;
</w:t>
      </w:r>
      <w:r>
        <w:br/>
      </w:r>
      <w:r>
        <w:rPr>
          <w:rFonts w:ascii="Times New Roman"/>
          <w:b w:val="false"/>
          <w:i w:val="false"/>
          <w:color w:val="000000"/>
          <w:sz w:val="28"/>
        </w:rPr>
        <w:t>
      e) термин "работодатель" означает:
</w:t>
      </w:r>
      <w:r>
        <w:br/>
      </w:r>
      <w:r>
        <w:rPr>
          <w:rFonts w:ascii="Times New Roman"/>
          <w:b w:val="false"/>
          <w:i w:val="false"/>
          <w:color w:val="000000"/>
          <w:sz w:val="28"/>
        </w:rPr>
        <w:t>
      i). любое физическое или юридическое лицо, которое использует труд одного или более работников на строительной площадке; и
</w:t>
      </w:r>
      <w:r>
        <w:br/>
      </w:r>
      <w:r>
        <w:rPr>
          <w:rFonts w:ascii="Times New Roman"/>
          <w:b w:val="false"/>
          <w:i w:val="false"/>
          <w:color w:val="000000"/>
          <w:sz w:val="28"/>
        </w:rPr>
        <w:t>
      ii). в зависимости от обстоятельств, генерального подрядчика, подрядчика или субподрядчика;
</w:t>
      </w:r>
      <w:r>
        <w:br/>
      </w:r>
      <w:r>
        <w:rPr>
          <w:rFonts w:ascii="Times New Roman"/>
          <w:b w:val="false"/>
          <w:i w:val="false"/>
          <w:color w:val="000000"/>
          <w:sz w:val="28"/>
        </w:rPr>
        <w:t>
      f) термин "компетентное лицо" означает лицо, обладающее должной квалификацией, например соответствующей подготовкой, достаточными знаниями, опытом и навыками для безопасного выполнения конкретной работы. Компетентные органы власти могут определять соответствующие критерии для назначения таких лиц и обязанности, которые должны выполнять такие лица;
</w:t>
      </w:r>
      <w:r>
        <w:br/>
      </w:r>
      <w:r>
        <w:rPr>
          <w:rFonts w:ascii="Times New Roman"/>
          <w:b w:val="false"/>
          <w:i w:val="false"/>
          <w:color w:val="000000"/>
          <w:sz w:val="28"/>
        </w:rPr>
        <w:t>
      g) термин "подмости" означает любую временную конструкцию, стационарную, подвесную и передвижную, и ее опорные компоненты, которые используются в качестве опоры для размещения людей и материалов или для обеспечения доступа на любую такую конструкцию и которые не являются "подъемным механизмом" согласно определению, данному в пункте h),
</w:t>
      </w:r>
      <w:r>
        <w:br/>
      </w:r>
      <w:r>
        <w:rPr>
          <w:rFonts w:ascii="Times New Roman"/>
          <w:b w:val="false"/>
          <w:i w:val="false"/>
          <w:color w:val="000000"/>
          <w:sz w:val="28"/>
        </w:rPr>
        <w:t>
      h) термин "подъемный механизм" означает любой стационарный или передвижной механизм, используемый для подъема или опускания людей или грузов;
</w:t>
      </w:r>
      <w:r>
        <w:br/>
      </w:r>
      <w:r>
        <w:rPr>
          <w:rFonts w:ascii="Times New Roman"/>
          <w:b w:val="false"/>
          <w:i w:val="false"/>
          <w:color w:val="000000"/>
          <w:sz w:val="28"/>
        </w:rPr>
        <w:t>
      i) термин "подъемное оборудование" означает любое оборудование или такелаж, посредством которых груз может быть прикреплен к подъемному механизму, но которые не являются неотъемлемой частью подъемного механизма или груза.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наиболее представительными организациями заинтересованных работодателей и работников проводятся консультации относительно мер, которые следует принять для осуществления положений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Член Организации, ратифицирующий настоящую Конвенцию, обязуется, что он на основе оценки возможных рисков для безопасности и гигиены труда примет и будет сохранять в силе законодательство или правила, которые обеспечивают применение положений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и правила, принятые во исполнение вышеуказанной статьи 4, могут предусматривать их практическое применение посредством технических норм или строительных правил, или иных соответствующих методов, отвечающих национальным условиям и практике.
</w:t>
      </w:r>
      <w:r>
        <w:br/>
      </w:r>
      <w:r>
        <w:rPr>
          <w:rFonts w:ascii="Times New Roman"/>
          <w:b w:val="false"/>
          <w:i w:val="false"/>
          <w:color w:val="000000"/>
          <w:sz w:val="28"/>
        </w:rPr>
        <w:t>
      2. Осуществляя положения вышеуказанной статьи 4 и пункта 1 настоящей статьи, каждый Член Организации должным образом учитывает соответствующие нормы, принятые признанными международными организациями в области установления норм.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процедурами, определяемыми национальными законодательством или правилами, принимаются меры для обеспечения сотрудничества между работодателями и работниками в целях содействия безопасности и гигиене труда на строительных площадках.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что работодатели и лица, работающие не по найму, несут обязанность по соблюдению предписанных мер безопасности и гигиены труда на рабочем месте.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Всякий раз, когда два работодателя или более ведут одновременно работы на одной строительной площадке:
</w:t>
      </w:r>
      <w:r>
        <w:br/>
      </w:r>
      <w:r>
        <w:rPr>
          <w:rFonts w:ascii="Times New Roman"/>
          <w:b w:val="false"/>
          <w:i w:val="false"/>
          <w:color w:val="000000"/>
          <w:sz w:val="28"/>
        </w:rPr>
        <w:t>
      a) главный подрядчик или иное лицо или орган, осуществляющие практический контроль или несущие основную ответственность за общую деятельность на строительной площадке, несут ответственность за координацию предписанных мер, касающихся безопасности и гигиены труда и, в соответствии с национальными законодательством и правилами, за обеспечение соблюдения таких мер;
</w:t>
      </w:r>
      <w:r>
        <w:br/>
      </w:r>
      <w:r>
        <w:rPr>
          <w:rFonts w:ascii="Times New Roman"/>
          <w:b w:val="false"/>
          <w:i w:val="false"/>
          <w:color w:val="000000"/>
          <w:sz w:val="28"/>
        </w:rPr>
        <w:t>
      b) в той мере, насколько это совместимо с национальными законодательством и правилами, если главный подрядчик или иное лицо или орган, осуществляющие практический контроль или несущие основную ответственность за общую деятельность на строительной площадке, не присутствуют на строительной площадке, они назначают на площадке компетентное лицо или орган, имеющие полномочия и средства, необходимые для обеспечения от их имени координации и соблюдения мер, предусмотренных в подпункте а);
</w:t>
      </w:r>
      <w:r>
        <w:br/>
      </w:r>
      <w:r>
        <w:rPr>
          <w:rFonts w:ascii="Times New Roman"/>
          <w:b w:val="false"/>
          <w:i w:val="false"/>
          <w:color w:val="000000"/>
          <w:sz w:val="28"/>
        </w:rPr>
        <w:t>
      c) каждый работодатель постоянно несет ответственность за соблюдение предписанных мер в отношении работников, находящихся в его подчинении.
</w:t>
      </w:r>
      <w:r>
        <w:br/>
      </w:r>
      <w:r>
        <w:rPr>
          <w:rFonts w:ascii="Times New Roman"/>
          <w:b w:val="false"/>
          <w:i w:val="false"/>
          <w:color w:val="000000"/>
          <w:sz w:val="28"/>
        </w:rPr>
        <w:t>
      2. Если на одной строительной площадке работодатели или лица, работающие не по найму, осуществляют деятельность одновременно друг с другом, они обязаны сотрудничать в применении предписанных мер безопасности и гигиены труда в соответствии с положениями национальных законодательства или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Лица, ведущие проектирование и строительного объекта и планирование строительных работ, учитывают безопасность и гигиену труда работников-строителей в соответствии с национальными законодательством, правилами и практикой.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что на любом рабочем месте работники имеют право и обязаны участвовать и обеспечении безопасных условий труда в той мере, в какой они контролируют оборудование и методы труда, и выражать свое мнение относительно осуществляемых рабочих процедур, если они могут влиять на безопасность и гигиену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что работники обязаны:
</w:t>
      </w:r>
      <w:r>
        <w:br/>
      </w:r>
      <w:r>
        <w:rPr>
          <w:rFonts w:ascii="Times New Roman"/>
          <w:b w:val="false"/>
          <w:i w:val="false"/>
          <w:color w:val="000000"/>
          <w:sz w:val="28"/>
        </w:rPr>
        <w:t>
      a) как можно более тесно сотрудничать с работодателем в осуществлении предписанных мер безопасности и гигиены труда;
</w:t>
      </w:r>
      <w:r>
        <w:br/>
      </w:r>
      <w:r>
        <w:rPr>
          <w:rFonts w:ascii="Times New Roman"/>
          <w:b w:val="false"/>
          <w:i w:val="false"/>
          <w:color w:val="000000"/>
          <w:sz w:val="28"/>
        </w:rPr>
        <w:t>
      b) проявлять разумную осторожность для обеспечения безопасности и охраны своего здоровья и здоровья других лиц, которым может быть причинен ущерб в связи с их действиями или ошибками в работе;
</w:t>
      </w:r>
      <w:r>
        <w:br/>
      </w:r>
      <w:r>
        <w:rPr>
          <w:rFonts w:ascii="Times New Roman"/>
          <w:b w:val="false"/>
          <w:i w:val="false"/>
          <w:color w:val="000000"/>
          <w:sz w:val="28"/>
        </w:rPr>
        <w:t>
      c) использовать предоставленные им средства и не употреблять не по назначению какие-либо средства, предназначенные для их собственной защиты или защиты других лиц;
</w:t>
      </w:r>
      <w:r>
        <w:br/>
      </w:r>
      <w:r>
        <w:rPr>
          <w:rFonts w:ascii="Times New Roman"/>
          <w:b w:val="false"/>
          <w:i w:val="false"/>
          <w:color w:val="000000"/>
          <w:sz w:val="28"/>
        </w:rPr>
        <w:t>
      d) немедленно информировать своего непосредственного руководителя и представителя работников, занимающихся вопросами техники безопасности, если таковые имеются, о любой ситуации, которая, по их мнению, может представлять определенную опасность и с которой они сами не смогут справиться должным образом;
</w:t>
      </w:r>
      <w:r>
        <w:br/>
      </w:r>
      <w:r>
        <w:rPr>
          <w:rFonts w:ascii="Times New Roman"/>
          <w:b w:val="false"/>
          <w:i w:val="false"/>
          <w:color w:val="000000"/>
          <w:sz w:val="28"/>
        </w:rPr>
        <w:t>
      e) выполнять предписанные меры безопасности и гигиены труда.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национальных законодательстве или правилах предусматривается, что работник имеет право выйти из опасной зоны, если он имеет веские основания полагать, что возникает неминуемая и серьезная угроза его безопасности или его здоровью, и обязан немедленно информировать об этом своего руководителя.
</w:t>
      </w:r>
      <w:r>
        <w:br/>
      </w:r>
      <w:r>
        <w:rPr>
          <w:rFonts w:ascii="Times New Roman"/>
          <w:b w:val="false"/>
          <w:i w:val="false"/>
          <w:color w:val="000000"/>
          <w:sz w:val="28"/>
        </w:rPr>
        <w:t>
      2. Если возникает неминуемая угроза безопасности работников, работодатель принимает немедленные меры для прекращения работ и эвакуации работников в случае необходимости.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III. МЕРЫ ПРОФИЛАКТИКИ И ЗАЩИТЫ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Безопасность на рабочих местах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Принимаются все необходимые меры предосторожности для обеспечения того, чтобы рабочие места были безопасными и не ставили под угрозу безопасность и здоровье работников.
</w:t>
      </w:r>
      <w:r>
        <w:br/>
      </w:r>
      <w:r>
        <w:rPr>
          <w:rFonts w:ascii="Times New Roman"/>
          <w:b w:val="false"/>
          <w:i w:val="false"/>
          <w:color w:val="000000"/>
          <w:sz w:val="28"/>
        </w:rPr>
        <w:t>
      2. Обеспечиваются и содержится в хорошем состоянии безопасные средства доступа ко всем рабочим местам и выхода со всех рабочих мест, а также обозначаются указателями, где это необходимо.
</w:t>
      </w:r>
      <w:r>
        <w:br/>
      </w:r>
      <w:r>
        <w:rPr>
          <w:rFonts w:ascii="Times New Roman"/>
          <w:b w:val="false"/>
          <w:i w:val="false"/>
          <w:color w:val="000000"/>
          <w:sz w:val="28"/>
        </w:rPr>
        <w:t>
      3. Принимаются все необходимые меры предосторожности для защиты лиц, находящихся на строительной площадке или в районе строительной площадки, от всех видов опасности, которые могут возникнуть на такой площадке.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Подмости и лестницы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работа не может быть выполнена безопасно на земле или с земли либо с какой-либо части строения или иной стационарной конструкции, обеспечиваются и содержатся в хорошем состоянии безопасные и отвечающие нормам подмости или иные в равной мере безопасные и отвечающие нормам средства.
</w:t>
      </w:r>
      <w:r>
        <w:br/>
      </w:r>
      <w:r>
        <w:rPr>
          <w:rFonts w:ascii="Times New Roman"/>
          <w:b w:val="false"/>
          <w:i w:val="false"/>
          <w:color w:val="000000"/>
          <w:sz w:val="28"/>
        </w:rPr>
        <w:t>
      2. При отсутствии иных безопасных средств доступа на возвышенные рабочие места, обеспечиваются отвечающие нормам прочные лестницы. Они надлежащим образом закрепляются в целях недопущения непреднамеренного смещения.
</w:t>
      </w:r>
      <w:r>
        <w:br/>
      </w:r>
      <w:r>
        <w:rPr>
          <w:rFonts w:ascii="Times New Roman"/>
          <w:b w:val="false"/>
          <w:i w:val="false"/>
          <w:color w:val="000000"/>
          <w:sz w:val="28"/>
        </w:rPr>
        <w:t>
      3. Все подмости и лестницы изготавливаются и используются в соответствии с национальными законодательством и правилами.
</w:t>
      </w:r>
      <w:r>
        <w:br/>
      </w:r>
      <w:r>
        <w:rPr>
          <w:rFonts w:ascii="Times New Roman"/>
          <w:b w:val="false"/>
          <w:i w:val="false"/>
          <w:color w:val="000000"/>
          <w:sz w:val="28"/>
        </w:rPr>
        <w:t>
      4. Подмости инспектируются компетентным лицом в таких случаях и в такие сроки, которые предписаны национальными законодательством или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Подъемно-транспортные механизмы и подъемное оборудование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подъемно-транспортный механизм и элемент подъемного оборудования, включая их компоненты, крепежные приспособления, анкера и опоры:
</w:t>
      </w:r>
      <w:r>
        <w:br/>
      </w:r>
      <w:r>
        <w:rPr>
          <w:rFonts w:ascii="Times New Roman"/>
          <w:b w:val="false"/>
          <w:i w:val="false"/>
          <w:color w:val="000000"/>
          <w:sz w:val="28"/>
        </w:rPr>
        <w:t>
      a) должен быть правильно сконструирован и изготовлен, должен быть изготовлен из доброкачественного материала и обладать прочностью, необходимой для предназначенной цели;
</w:t>
      </w:r>
      <w:r>
        <w:br/>
      </w:r>
      <w:r>
        <w:rPr>
          <w:rFonts w:ascii="Times New Roman"/>
          <w:b w:val="false"/>
          <w:i w:val="false"/>
          <w:color w:val="000000"/>
          <w:sz w:val="28"/>
        </w:rPr>
        <w:t>
      b) должен надлежащим образом устанавливаться и использоваться;
</w:t>
      </w:r>
      <w:r>
        <w:br/>
      </w:r>
      <w:r>
        <w:rPr>
          <w:rFonts w:ascii="Times New Roman"/>
          <w:b w:val="false"/>
          <w:i w:val="false"/>
          <w:color w:val="000000"/>
          <w:sz w:val="28"/>
        </w:rPr>
        <w:t>
      c) должен содержаться в хорошем рабочем состоянии;
</w:t>
      </w:r>
      <w:r>
        <w:br/>
      </w:r>
      <w:r>
        <w:rPr>
          <w:rFonts w:ascii="Times New Roman"/>
          <w:b w:val="false"/>
          <w:i w:val="false"/>
          <w:color w:val="000000"/>
          <w:sz w:val="28"/>
        </w:rPr>
        <w:t>
      d) должен осматриваться компетентным лицом и испытываться в такие сроки и в таких случаях, которые предписаны национальными законодательством или правилами; результаты указанных осмотров и испытаний регистрируются;
</w:t>
      </w:r>
      <w:r>
        <w:br/>
      </w:r>
      <w:r>
        <w:rPr>
          <w:rFonts w:ascii="Times New Roman"/>
          <w:b w:val="false"/>
          <w:i w:val="false"/>
          <w:color w:val="000000"/>
          <w:sz w:val="28"/>
        </w:rPr>
        <w:t>
      e) должен эксплуатироваться работниками, получившими необходимую подготовку в соответствии с национальными законодательством и правилами.
</w:t>
      </w:r>
      <w:r>
        <w:br/>
      </w:r>
      <w:r>
        <w:rPr>
          <w:rFonts w:ascii="Times New Roman"/>
          <w:b w:val="false"/>
          <w:i w:val="false"/>
          <w:color w:val="000000"/>
          <w:sz w:val="28"/>
        </w:rPr>
        <w:t>
      2. Поднимание, опускание или перемещение людей с помощью подъемных механизмов допускается только на тех из них, которые изготовлены, установлены и используются для этих целей в соответствии с национальными законодательством или правилами, за исключением чрезвычайных ситуаций, если они могут привести к тяжелым травмам или гибели людей и если в случае таких ситуаций возможно безопасное использование подъемного механизма.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Транспортное, землеройное и погрузочно-разгрузочное оборудование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Весь транспорт, землеройное или погрузочно-разгрузочное оборудование:
</w:t>
      </w:r>
      <w:r>
        <w:br/>
      </w:r>
      <w:r>
        <w:rPr>
          <w:rFonts w:ascii="Times New Roman"/>
          <w:b w:val="false"/>
          <w:i w:val="false"/>
          <w:color w:val="000000"/>
          <w:sz w:val="28"/>
        </w:rPr>
        <w:t>
      a) должны быть надлежащим образом сконструированы и изготовлены с учетом, по мере возможности, эргономических принципов;
</w:t>
      </w:r>
      <w:r>
        <w:br/>
      </w:r>
      <w:r>
        <w:rPr>
          <w:rFonts w:ascii="Times New Roman"/>
          <w:b w:val="false"/>
          <w:i w:val="false"/>
          <w:color w:val="000000"/>
          <w:sz w:val="28"/>
        </w:rPr>
        <w:t>
      b) должны содержаться в хорошем рабочем состоянии;
</w:t>
      </w:r>
      <w:r>
        <w:br/>
      </w:r>
      <w:r>
        <w:rPr>
          <w:rFonts w:ascii="Times New Roman"/>
          <w:b w:val="false"/>
          <w:i w:val="false"/>
          <w:color w:val="000000"/>
          <w:sz w:val="28"/>
        </w:rPr>
        <w:t>
      c) должны использоваться надлежащим образом;
</w:t>
      </w:r>
      <w:r>
        <w:br/>
      </w:r>
      <w:r>
        <w:rPr>
          <w:rFonts w:ascii="Times New Roman"/>
          <w:b w:val="false"/>
          <w:i w:val="false"/>
          <w:color w:val="000000"/>
          <w:sz w:val="28"/>
        </w:rPr>
        <w:t>
      d) должны эксплуатироваться работниками, получившими необходимую подготовку в соответствии с национальными законодательством и правилами.
</w:t>
      </w:r>
      <w:r>
        <w:br/>
      </w:r>
      <w:r>
        <w:rPr>
          <w:rFonts w:ascii="Times New Roman"/>
          <w:b w:val="false"/>
          <w:i w:val="false"/>
          <w:color w:val="000000"/>
          <w:sz w:val="28"/>
        </w:rPr>
        <w:t>
      2. На всех строительных площадках, где используются транспорт, землеройное или погрузочно-разгрузочное оборудование:
</w:t>
      </w:r>
      <w:r>
        <w:br/>
      </w:r>
      <w:r>
        <w:rPr>
          <w:rFonts w:ascii="Times New Roman"/>
          <w:b w:val="false"/>
          <w:i w:val="false"/>
          <w:color w:val="000000"/>
          <w:sz w:val="28"/>
        </w:rPr>
        <w:t>
      a) обеспечивается безопасный и отвечающий нормам доступ к нему; и
</w:t>
      </w:r>
      <w:r>
        <w:br/>
      </w:r>
      <w:r>
        <w:rPr>
          <w:rFonts w:ascii="Times New Roman"/>
          <w:b w:val="false"/>
          <w:i w:val="false"/>
          <w:color w:val="000000"/>
          <w:sz w:val="28"/>
        </w:rPr>
        <w:t>
      b) движение так организуется и таким образом контролируется, чтобы была обеспечена его безопасная эксплуатация.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Установки, механизмы, оборудование и ручной инструмент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Установки, механизмы и оборудование, включая ручной инструмент как немеханизированный, так и механизированный:
</w:t>
      </w:r>
      <w:r>
        <w:br/>
      </w:r>
      <w:r>
        <w:rPr>
          <w:rFonts w:ascii="Times New Roman"/>
          <w:b w:val="false"/>
          <w:i w:val="false"/>
          <w:color w:val="000000"/>
          <w:sz w:val="28"/>
        </w:rPr>
        <w:t>
      a) должны быть надлежащим образом сконструированы и изготовлены с учетом, по мере возможности, эргономических принципов;
</w:t>
      </w:r>
      <w:r>
        <w:br/>
      </w:r>
      <w:r>
        <w:rPr>
          <w:rFonts w:ascii="Times New Roman"/>
          <w:b w:val="false"/>
          <w:i w:val="false"/>
          <w:color w:val="000000"/>
          <w:sz w:val="28"/>
        </w:rPr>
        <w:t>
      b) должны содержаться в хорошем рабочем состоянии;
</w:t>
      </w:r>
      <w:r>
        <w:br/>
      </w:r>
      <w:r>
        <w:rPr>
          <w:rFonts w:ascii="Times New Roman"/>
          <w:b w:val="false"/>
          <w:i w:val="false"/>
          <w:color w:val="000000"/>
          <w:sz w:val="28"/>
        </w:rPr>
        <w:t>
      c) должны использоваться только для тех видов работ, для которых они предназначены, если только компетентное лицо не приходит к заключению, что их использование за рамками их конструктивных целей является безопасным;
</w:t>
      </w:r>
      <w:r>
        <w:br/>
      </w:r>
      <w:r>
        <w:rPr>
          <w:rFonts w:ascii="Times New Roman"/>
          <w:b w:val="false"/>
          <w:i w:val="false"/>
          <w:color w:val="000000"/>
          <w:sz w:val="28"/>
        </w:rPr>
        <w:t>
      d) должны эксплуатироваться работниками, получившими необходимую профессиональную подготовку.
</w:t>
      </w:r>
      <w:r>
        <w:br/>
      </w:r>
      <w:r>
        <w:rPr>
          <w:rFonts w:ascii="Times New Roman"/>
          <w:b w:val="false"/>
          <w:i w:val="false"/>
          <w:color w:val="000000"/>
          <w:sz w:val="28"/>
        </w:rPr>
        <w:t>
      2. В случае необходимости изготовитель или работодатель предоставляют необходимые инструкции по их безопасному использованию в форме, понятной для работающих.
</w:t>
      </w:r>
      <w:r>
        <w:br/>
      </w:r>
      <w:r>
        <w:rPr>
          <w:rFonts w:ascii="Times New Roman"/>
          <w:b w:val="false"/>
          <w:i w:val="false"/>
          <w:color w:val="000000"/>
          <w:sz w:val="28"/>
        </w:rPr>
        <w:t>
      3. Компрессорные установки и оборудование испытываются и осматриваются компетентным лицом в случаях и в сроки, которые предписаны национальными законодательством или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на высоте, включая крыши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необходимости оградить от опасности или, если высота сооружения или угол наклона превышают величину, которая предписана национальными законодательством или правилами, принимаются меры для предотвращения падения людей, инструмента или других предметов или материалов.
</w:t>
      </w:r>
      <w:r>
        <w:br/>
      </w:r>
      <w:r>
        <w:rPr>
          <w:rFonts w:ascii="Times New Roman"/>
          <w:b w:val="false"/>
          <w:i w:val="false"/>
          <w:color w:val="000000"/>
          <w:sz w:val="28"/>
        </w:rPr>
        <w:t>
      2. Если работники должны выполнять работу на крышах или около крыш или на других местах, покрытых хрупкими материалами, сквозь которые они могут упасть, принимаются меры для предотвращения непреднамеренного наступания на поверхность из хрупких материалов или проваливания сквозь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Котлованы, колодцы, земляные и подземные сооружения и тоннели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Должные меры предосторожности принимаются внутри каждого котлована, колодца, земляного или подземного сооружения или тоннеля:
</w:t>
      </w:r>
      <w:r>
        <w:br/>
      </w:r>
      <w:r>
        <w:rPr>
          <w:rFonts w:ascii="Times New Roman"/>
          <w:b w:val="false"/>
          <w:i w:val="false"/>
          <w:color w:val="000000"/>
          <w:sz w:val="28"/>
        </w:rPr>
        <w:t>
      a) посредством должного крепления или иным образом для ограждения от опасности, которую представляют для работников осыпание или сдвиг грунта, скальной массы или иного материала;
</w:t>
      </w:r>
      <w:r>
        <w:br/>
      </w:r>
      <w:r>
        <w:rPr>
          <w:rFonts w:ascii="Times New Roman"/>
          <w:b w:val="false"/>
          <w:i w:val="false"/>
          <w:color w:val="000000"/>
          <w:sz w:val="28"/>
        </w:rPr>
        <w:t>
      b) в целях ограждения от опасности, возникающей вследствие падения людей, материалов или предметов, или вследствие прорыва воды в котлованы, колодцы, земляные или подземные сооружения или тоннели;
</w:t>
      </w:r>
      <w:r>
        <w:br/>
      </w:r>
      <w:r>
        <w:rPr>
          <w:rFonts w:ascii="Times New Roman"/>
          <w:b w:val="false"/>
          <w:i w:val="false"/>
          <w:color w:val="000000"/>
          <w:sz w:val="28"/>
        </w:rPr>
        <w:t>
      c) для обеспечения достаточной вентиляции на каждом рабочем месте в целях поддержания необходимой для дыхания атмосферы и для ограничения до безопасного и безвредного для здоровья уровня содержания, соответствующего национальным законодательству или правилам, всевозможных дымов, газов, пара, пыли или иных примесей;
</w:t>
      </w:r>
      <w:r>
        <w:br/>
      </w:r>
      <w:r>
        <w:rPr>
          <w:rFonts w:ascii="Times New Roman"/>
          <w:b w:val="false"/>
          <w:i w:val="false"/>
          <w:color w:val="000000"/>
          <w:sz w:val="28"/>
        </w:rPr>
        <w:t>
      d) для обеспечения работающим возможности эвакуации в безопасную зону в случае пожара или прорыва воды, или обрушения материалов;
</w:t>
      </w:r>
      <w:r>
        <w:br/>
      </w:r>
      <w:r>
        <w:rPr>
          <w:rFonts w:ascii="Times New Roman"/>
          <w:b w:val="false"/>
          <w:i w:val="false"/>
          <w:color w:val="000000"/>
          <w:sz w:val="28"/>
        </w:rPr>
        <w:t>
      e) для избежания риска для работников, возникающего вследствие возможного, наличия подземных факторов опасности, таких как циркуляция жидкости или давление газовых мешков, путем проведения соответствующих поисков в целях их обнаружения.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Перемычки и кессоны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Всякая перемычка и кессон:
</w:t>
      </w:r>
      <w:r>
        <w:br/>
      </w:r>
      <w:r>
        <w:rPr>
          <w:rFonts w:ascii="Times New Roman"/>
          <w:b w:val="false"/>
          <w:i w:val="false"/>
          <w:color w:val="000000"/>
          <w:sz w:val="28"/>
        </w:rPr>
        <w:t>
      a) должны быть надлежащей конструкции, должны быть изготовлены из надлежащего и доброкачественного материала и должны обладать необходимой прочностью;
</w:t>
      </w:r>
      <w:r>
        <w:br/>
      </w:r>
      <w:r>
        <w:rPr>
          <w:rFonts w:ascii="Times New Roman"/>
          <w:b w:val="false"/>
          <w:i w:val="false"/>
          <w:color w:val="000000"/>
          <w:sz w:val="28"/>
        </w:rPr>
        <w:t>
      b) должны быть оборудованы необходимыми средствами для эвакуации работников в безопасную зону в случае прорыва воды или обрушения материалов.
</w:t>
      </w:r>
      <w:r>
        <w:br/>
      </w:r>
      <w:r>
        <w:rPr>
          <w:rFonts w:ascii="Times New Roman"/>
          <w:b w:val="false"/>
          <w:i w:val="false"/>
          <w:color w:val="000000"/>
          <w:sz w:val="28"/>
        </w:rPr>
        <w:t>
      2. Сооружение, расположение, внесение изменений или разборка перемычки кессона производятся только под непосредственным наблюдением компетентного лица.
</w:t>
      </w:r>
      <w:r>
        <w:br/>
      </w:r>
      <w:r>
        <w:rPr>
          <w:rFonts w:ascii="Times New Roman"/>
          <w:b w:val="false"/>
          <w:i w:val="false"/>
          <w:color w:val="000000"/>
          <w:sz w:val="28"/>
        </w:rPr>
        <w:t>
      3. Каждая перемычка и каждый кессон инспектируются компетентным лицом через предписанные промежутки времени.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 в сжатом воздухе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Работа в сжатом воздухе выполняется только с соблюдением мер, предписанных национальными законодательством или правилами.
</w:t>
      </w:r>
      <w:r>
        <w:br/>
      </w:r>
      <w:r>
        <w:rPr>
          <w:rFonts w:ascii="Times New Roman"/>
          <w:b w:val="false"/>
          <w:i w:val="false"/>
          <w:color w:val="000000"/>
          <w:sz w:val="28"/>
        </w:rPr>
        <w:t>
      2. Работа в сжатом воздухе выполняется только работниками, физические данные которых для такой работы аттестованы посредством медицинского обследования, и в присутствии компетентного лица, наблюдающего за ведением производственных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Несущие рамные конструкции и опалубка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Монтаж несущих рамных конструкций и их компонентов, опалубки, опорных конструкций и поддерживающих лесов опалубки выполняется только под наблюдением компетентного лица.
</w:t>
      </w:r>
      <w:r>
        <w:br/>
      </w:r>
      <w:r>
        <w:rPr>
          <w:rFonts w:ascii="Times New Roman"/>
          <w:b w:val="false"/>
          <w:i w:val="false"/>
          <w:color w:val="000000"/>
          <w:sz w:val="28"/>
        </w:rPr>
        <w:t>
      2. Принимаются надлежащие меры предосторожности в целях ограждения работающих от опасности, связанной с временной непрочностью или неустойчивостью конструкции.
</w:t>
      </w:r>
      <w:r>
        <w:br/>
      </w:r>
      <w:r>
        <w:rPr>
          <w:rFonts w:ascii="Times New Roman"/>
          <w:b w:val="false"/>
          <w:i w:val="false"/>
          <w:color w:val="000000"/>
          <w:sz w:val="28"/>
        </w:rPr>
        <w:t>
      3. Опалубка, опорные конструкции и поддерживающие леса опалубки должны иметь такую конструкцию, изготовляться таким образом и содержаться в таком состоянии, чтобы они полностью выдерживали все нагрузки, которым они могут подвергаться.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Работа над водой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работа ведется над водой или в непосредственной близости от воды, надлежащим образом обеспечивается:
</w:t>
      </w:r>
      <w:r>
        <w:br/>
      </w:r>
      <w:r>
        <w:rPr>
          <w:rFonts w:ascii="Times New Roman"/>
          <w:b w:val="false"/>
          <w:i w:val="false"/>
          <w:color w:val="000000"/>
          <w:sz w:val="28"/>
        </w:rPr>
        <w:t>
      a) предупреждение падения людей в воду;
</w:t>
      </w:r>
      <w:r>
        <w:br/>
      </w:r>
      <w:r>
        <w:rPr>
          <w:rFonts w:ascii="Times New Roman"/>
          <w:b w:val="false"/>
          <w:i w:val="false"/>
          <w:color w:val="000000"/>
          <w:sz w:val="28"/>
        </w:rPr>
        <w:t>
      b) спасение работающих, подвергающихся опасности утонуть;
</w:t>
      </w:r>
      <w:r>
        <w:br/>
      </w:r>
      <w:r>
        <w:rPr>
          <w:rFonts w:ascii="Times New Roman"/>
          <w:b w:val="false"/>
          <w:i w:val="false"/>
          <w:color w:val="000000"/>
          <w:sz w:val="28"/>
        </w:rPr>
        <w:t>
      c) безопасный транспорт в достаточном количестве.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Работы по сносу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снос каких-либо зданий или сооружений может представлять опасность для работающих или для окружающих:
</w:t>
      </w:r>
      <w:r>
        <w:br/>
      </w:r>
      <w:r>
        <w:rPr>
          <w:rFonts w:ascii="Times New Roman"/>
          <w:b w:val="false"/>
          <w:i w:val="false"/>
          <w:color w:val="000000"/>
          <w:sz w:val="28"/>
        </w:rPr>
        <w:t>
      a) принимаются необходимые меры предосторожности, методы и порядок операций, включая уборку отходов и остаточных материалов. в соответствии с национальными законодательством или правилами;
</w:t>
      </w:r>
      <w:r>
        <w:br/>
      </w:r>
      <w:r>
        <w:rPr>
          <w:rFonts w:ascii="Times New Roman"/>
          <w:b w:val="false"/>
          <w:i w:val="false"/>
          <w:color w:val="000000"/>
          <w:sz w:val="28"/>
        </w:rPr>
        <w:t>
      b) работы планируются и производятся только под наблюдением компетентного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Освещение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Надлежащее и достаточное освещение, включая, в случае необходимости, переносное освещение, обеспечивается на каждом рабочем месте и любом другом месте строительной площадки, где может проходить работающий.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Электричество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Все электрооборудование и установки изготавливаются, устанавливаются и содержатся в надлежащем состоянии компетентным лицом и используются так, чтобы предотвращать возникновение опасности.
</w:t>
      </w:r>
      <w:r>
        <w:br/>
      </w:r>
      <w:r>
        <w:rPr>
          <w:rFonts w:ascii="Times New Roman"/>
          <w:b w:val="false"/>
          <w:i w:val="false"/>
          <w:color w:val="000000"/>
          <w:sz w:val="28"/>
        </w:rPr>
        <w:t>
      2. До начала строительства и в ходе него принимаются надлежащие меры для обнаружения и ограждения от опасности, которую могут представлять для работающих любые находящиеся под напряжением электрические провода или электрооборудование, которые находятся под строительной площадкой, над ней или на ней.
</w:t>
      </w:r>
      <w:r>
        <w:br/>
      </w:r>
      <w:r>
        <w:rPr>
          <w:rFonts w:ascii="Times New Roman"/>
          <w:b w:val="false"/>
          <w:i w:val="false"/>
          <w:color w:val="000000"/>
          <w:sz w:val="28"/>
        </w:rPr>
        <w:t>
      3. При прокладке и поддержании в надлежащем состоянии электрических кабелей и электрооборудования на строительных площадках руководствуются техническими правилами и стандартами, применяемыми на национальном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Взрывчатые вещества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Взрывчатые вещества хранятся, транспортируются, перемещаются и используются:
</w:t>
      </w:r>
      <w:r>
        <w:br/>
      </w:r>
      <w:r>
        <w:rPr>
          <w:rFonts w:ascii="Times New Roman"/>
          <w:b w:val="false"/>
          <w:i w:val="false"/>
          <w:color w:val="000000"/>
          <w:sz w:val="28"/>
        </w:rPr>
        <w:t>
      a) только в условиях, предписанных национальными законодательством или правилами; и
</w:t>
      </w:r>
      <w:r>
        <w:br/>
      </w:r>
      <w:r>
        <w:rPr>
          <w:rFonts w:ascii="Times New Roman"/>
          <w:b w:val="false"/>
          <w:i w:val="false"/>
          <w:color w:val="000000"/>
          <w:sz w:val="28"/>
        </w:rPr>
        <w:t>
      b) только компетентным лицом, которое принимает такие меры, которые необходимы для обеспечения того, чтобы здоровье работающих и других людей не подвергалось 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Опасности для здоровья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работающий может подвергаться воздействию какого-либо вредного фактора химического, физического или биологического характера в таком объеме, что это может причинить ущерб его здоровью, принимаются надлежащие меры для предотвращения такого воздействия.
</w:t>
      </w:r>
      <w:r>
        <w:br/>
      </w:r>
      <w:r>
        <w:rPr>
          <w:rFonts w:ascii="Times New Roman"/>
          <w:b w:val="false"/>
          <w:i w:val="false"/>
          <w:color w:val="000000"/>
          <w:sz w:val="28"/>
        </w:rPr>
        <w:t>
      2. Указанные в пункте 1 предупредительные меры включают:
</w:t>
      </w:r>
      <w:r>
        <w:br/>
      </w:r>
      <w:r>
        <w:rPr>
          <w:rFonts w:ascii="Times New Roman"/>
          <w:b w:val="false"/>
          <w:i w:val="false"/>
          <w:color w:val="000000"/>
          <w:sz w:val="28"/>
        </w:rPr>
        <w:t>
      a) замену, по мере возможности, опасных веществ безопасными или менее опасными веществами; или
</w:t>
      </w:r>
      <w:r>
        <w:br/>
      </w:r>
      <w:r>
        <w:rPr>
          <w:rFonts w:ascii="Times New Roman"/>
          <w:b w:val="false"/>
          <w:i w:val="false"/>
          <w:color w:val="000000"/>
          <w:sz w:val="28"/>
        </w:rPr>
        <w:t>
      b) принятие специальных мер в отношении установок, механизмов, оборудования или технологических процессов; или
</w:t>
      </w:r>
      <w:r>
        <w:br/>
      </w:r>
      <w:r>
        <w:rPr>
          <w:rFonts w:ascii="Times New Roman"/>
          <w:b w:val="false"/>
          <w:i w:val="false"/>
          <w:color w:val="000000"/>
          <w:sz w:val="28"/>
        </w:rPr>
        <w:t>
      c) если соблюдение положений подпунктов а) или б) невозможно, то принимаются другие эффективные меры, включая использование средств индивидуальной защиты и защитной одежды.
</w:t>
      </w:r>
      <w:r>
        <w:br/>
      </w:r>
      <w:r>
        <w:rPr>
          <w:rFonts w:ascii="Times New Roman"/>
          <w:b w:val="false"/>
          <w:i w:val="false"/>
          <w:color w:val="000000"/>
          <w:sz w:val="28"/>
        </w:rPr>
        <w:t>
      3. Если от работающих требуется вхождение в зону, в которой могут присутствовать токсические или вредные вещества, или в атмосфере которой может быть низким содержание кислорода, или где атмосфера может быть огнеопасной, принимаются надлежащие меры для ограждения от опасности.
</w:t>
      </w:r>
      <w:r>
        <w:br/>
      </w:r>
      <w:r>
        <w:rPr>
          <w:rFonts w:ascii="Times New Roman"/>
          <w:b w:val="false"/>
          <w:i w:val="false"/>
          <w:color w:val="000000"/>
          <w:sz w:val="28"/>
        </w:rPr>
        <w:t>
      4. Отходы уничтожаются или иным образом удаляются со строительной площадки таким методом, который не наносит ущерб здоровью.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Пожарная безопасность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Работодатель принимает все надлежащие меры:
</w:t>
      </w:r>
      <w:r>
        <w:br/>
      </w:r>
      <w:r>
        <w:rPr>
          <w:rFonts w:ascii="Times New Roman"/>
          <w:b w:val="false"/>
          <w:i w:val="false"/>
          <w:color w:val="000000"/>
          <w:sz w:val="28"/>
        </w:rPr>
        <w:t>
      a) для избежания опасности возникновения пожара;
</w:t>
      </w:r>
      <w:r>
        <w:br/>
      </w:r>
      <w:r>
        <w:rPr>
          <w:rFonts w:ascii="Times New Roman"/>
          <w:b w:val="false"/>
          <w:i w:val="false"/>
          <w:color w:val="000000"/>
          <w:sz w:val="28"/>
        </w:rPr>
        <w:t>
      b) для быстрой и эффективной ликвидации очагов возгорания;
</w:t>
      </w:r>
      <w:r>
        <w:br/>
      </w:r>
      <w:r>
        <w:rPr>
          <w:rFonts w:ascii="Times New Roman"/>
          <w:b w:val="false"/>
          <w:i w:val="false"/>
          <w:color w:val="000000"/>
          <w:sz w:val="28"/>
        </w:rPr>
        <w:t>
      c) для обеспечения оперативной и безопасной эвакуации людей.
</w:t>
      </w:r>
      <w:r>
        <w:br/>
      </w:r>
      <w:r>
        <w:rPr>
          <w:rFonts w:ascii="Times New Roman"/>
          <w:b w:val="false"/>
          <w:i w:val="false"/>
          <w:color w:val="000000"/>
          <w:sz w:val="28"/>
        </w:rPr>
        <w:t>
      2. Для воспламеняющихся жидкостей, твердых веществ и газов предусматриваются достаточные и надлежащие хранилища.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Средства индивидуальной защиты и защитная одежда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надлежащая защита от вероятности несчастного случая или ущерба здоровью, включая пребывание в неблагоприятных условиях, не может быть обеспечена иными средствами, работодатель предоставляет и содержит в должном состоянии бесплатно для работников соответствующие средства индивидуальной защиты и защитную одежду с учетом характера работы и риска, в соответствии с предписаниями национальных законодательства или правил.
</w:t>
      </w:r>
      <w:r>
        <w:br/>
      </w:r>
      <w:r>
        <w:rPr>
          <w:rFonts w:ascii="Times New Roman"/>
          <w:b w:val="false"/>
          <w:i w:val="false"/>
          <w:color w:val="000000"/>
          <w:sz w:val="28"/>
        </w:rPr>
        <w:t>
      2. Работодатель предоставляет работникам необходимые средства, позволяющие им использовать средства индивидуальной защиты, и обеспечивает их должное применение.
</w:t>
      </w:r>
      <w:r>
        <w:br/>
      </w:r>
      <w:r>
        <w:rPr>
          <w:rFonts w:ascii="Times New Roman"/>
          <w:b w:val="false"/>
          <w:i w:val="false"/>
          <w:color w:val="000000"/>
          <w:sz w:val="28"/>
        </w:rPr>
        <w:t>
      3. Средства индивидуальной защиты и защитная одежда должны соответствовать стандартам, установленным компетентными органами, с учетом, по мере возможности, эргономических принципов.
</w:t>
      </w:r>
      <w:r>
        <w:br/>
      </w:r>
      <w:r>
        <w:rPr>
          <w:rFonts w:ascii="Times New Roman"/>
          <w:b w:val="false"/>
          <w:i w:val="false"/>
          <w:color w:val="000000"/>
          <w:sz w:val="28"/>
        </w:rPr>
        <w:t>
      4. От работающих требуется должное использование и содержание в исправном состоянии предоставленных им средств индивидуальной защиты и защитной.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Первая помощь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Работодатель несет ответственность за то, чтобы первая помощь в любое время предоставлялась обученным персоналом. Принимаются меры, обеспечивающие эвакуацию получивших травму или внезапно заболевших работников с целью оказания им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Санитарно-бытовые условия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 каждой строительной площадке или в разумном отдалении от нее обеспечивается необходимый запас доброкачественной питьевой воды.
</w:t>
      </w:r>
      <w:r>
        <w:br/>
      </w:r>
      <w:r>
        <w:rPr>
          <w:rFonts w:ascii="Times New Roman"/>
          <w:b w:val="false"/>
          <w:i w:val="false"/>
          <w:color w:val="000000"/>
          <w:sz w:val="28"/>
        </w:rPr>
        <w:t>
      2. На каждой строительной площадке или в разумном отдалении от нее предоставляется и обеспечивается следующее обслуживание в зависимости от числа работающих и продолжительности работ:
</w:t>
      </w:r>
      <w:r>
        <w:br/>
      </w:r>
      <w:r>
        <w:rPr>
          <w:rFonts w:ascii="Times New Roman"/>
          <w:b w:val="false"/>
          <w:i w:val="false"/>
          <w:color w:val="000000"/>
          <w:sz w:val="28"/>
        </w:rPr>
        <w:t>
      a) санитарные и умывальные помещения;
</w:t>
      </w:r>
      <w:r>
        <w:br/>
      </w:r>
      <w:r>
        <w:rPr>
          <w:rFonts w:ascii="Times New Roman"/>
          <w:b w:val="false"/>
          <w:i w:val="false"/>
          <w:color w:val="000000"/>
          <w:sz w:val="28"/>
        </w:rPr>
        <w:t>
      b) помещения для переодевания, хранения и сушки одежды;
</w:t>
      </w:r>
      <w:r>
        <w:br/>
      </w:r>
      <w:r>
        <w:rPr>
          <w:rFonts w:ascii="Times New Roman"/>
          <w:b w:val="false"/>
          <w:i w:val="false"/>
          <w:color w:val="000000"/>
          <w:sz w:val="28"/>
        </w:rPr>
        <w:t>
      c) помещения для принятия пищи и для укрытия людей при перерывах в работе по причине неблагоприятных погодных условий.
</w:t>
      </w:r>
      <w:r>
        <w:br/>
      </w:r>
      <w:r>
        <w:rPr>
          <w:rFonts w:ascii="Times New Roman"/>
          <w:b w:val="false"/>
          <w:i w:val="false"/>
          <w:color w:val="000000"/>
          <w:sz w:val="28"/>
        </w:rPr>
        <w:t>
      3. Работники мужчины и женщины обеспечиваются отдельными санитарными и умывальными помещениями.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Информирование и обучение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Работники в надлежащей и соответствующей мере:
</w:t>
      </w:r>
      <w:r>
        <w:br/>
      </w:r>
      <w:r>
        <w:rPr>
          <w:rFonts w:ascii="Times New Roman"/>
          <w:b w:val="false"/>
          <w:i w:val="false"/>
          <w:color w:val="000000"/>
          <w:sz w:val="28"/>
        </w:rPr>
        <w:t>
      a) информируются о потенциально неблагоприятных для безопасности труда и их здоровья факторах, которые могут иметься на их рабочих местах;
</w:t>
      </w:r>
      <w:r>
        <w:br/>
      </w:r>
      <w:r>
        <w:rPr>
          <w:rFonts w:ascii="Times New Roman"/>
          <w:b w:val="false"/>
          <w:i w:val="false"/>
          <w:color w:val="000000"/>
          <w:sz w:val="28"/>
        </w:rPr>
        <w:t>
      b) инструктируются и получают подготовку относительно мер, имеющихся для предотвращения этих вредных факторов, борьбы с ними и защиты от них.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Уведомление о несчастных случаях и заболеваниях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законодательство или правила предусматривают уведомление компетентного органа власти в предписанные сроки о несчастных случаях на производстве и профессиональных заболеваниях.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IV. ПРИМЕНЕНИЕ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Член Организации:
</w:t>
      </w:r>
      <w:r>
        <w:br/>
      </w:r>
      <w:r>
        <w:rPr>
          <w:rFonts w:ascii="Times New Roman"/>
          <w:b w:val="false"/>
          <w:i w:val="false"/>
          <w:color w:val="000000"/>
          <w:sz w:val="28"/>
        </w:rPr>
        <w:t>
      a) принимает все необходимые меры, включая введение соответствующих санкций и исправительных мер, с целью обеспечения эффективного соблюдения положений настоящей Конвенции;
</w:t>
      </w:r>
      <w:r>
        <w:br/>
      </w:r>
      <w:r>
        <w:rPr>
          <w:rFonts w:ascii="Times New Roman"/>
          <w:b w:val="false"/>
          <w:i w:val="false"/>
          <w:color w:val="000000"/>
          <w:sz w:val="28"/>
        </w:rPr>
        <w:t>
      b) обеспечивает соответствующими службами инспекции для контроля за применением мер, которые должны приниматься согласно настоящей Конвенции, и обеспечивает эти службы ресурсами, необходимыми для выполнения ими их задач, или проверяет, что соответствующая инспекция проводится.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пересматривает Конвенцию 1937 года о технике безопасности в строительстве.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
</w:t>
      </w:r>
      <w:r>
        <w:br/>
      </w:r>
      <w:r>
        <w:rPr>
          <w:rFonts w:ascii="Times New Roman"/>
          <w:b w:val="false"/>
          <w:i w:val="false"/>
          <w:color w:val="000000"/>
          <w:sz w:val="28"/>
        </w:rPr>
        <w:t>
      2. Она вступит в силу через двенадцать месяцев после даты регистрации Генеральным Директором документов о ратификации двух Членов Организации.
</w:t>
      </w:r>
      <w:r>
        <w:br/>
      </w:r>
      <w:r>
        <w:rPr>
          <w:rFonts w:ascii="Times New Roman"/>
          <w:b w:val="false"/>
          <w:i w:val="false"/>
          <w:color w:val="000000"/>
          <w:sz w:val="28"/>
        </w:rPr>
        <w:t>
      3. Впоследствии настоящая Конвенция вступит в силу для каждого Члена Организации через двенадцать месяцев после даты регистрации его документа о ратификации.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Каждый Член Организации, ратифицировавший настоящую Конвенцию, по истечении десяти лет со дня ее первоначального вступления в силу может денонсировать ее посредством акта о денонсации, направленного Генеральному Директору Международного Бюро Труда для регистрации. Денонсация вступит в силу через год после даты регистрации акта о денонсации.
</w:t>
      </w:r>
      <w:r>
        <w:br/>
      </w:r>
      <w:r>
        <w:rPr>
          <w:rFonts w:ascii="Times New Roman"/>
          <w:b w:val="false"/>
          <w:i w:val="false"/>
          <w:color w:val="000000"/>
          <w:sz w:val="28"/>
        </w:rPr>
        <w:t>
      2. Для каждого Члена Организации, который ратифицировал настоящую Конвенцию и в годичный срок по истечении указанных в предыдущем пункте десяти лет не воспользовался предусмотренным в настоящей статье правом на денонсацию, Конвенция будет оставаться в силе на следующие десять лет, и впоследствии он сможет денонсировать ее по истечении каждого десятилетия в порядке, предусмотренном в настоящей статье.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документов о ратификации и актов о денонсации, направленных ему Членами Организации.
</w:t>
      </w:r>
      <w:r>
        <w:br/>
      </w:r>
      <w:r>
        <w:rPr>
          <w:rFonts w:ascii="Times New Roman"/>
          <w:b w:val="false"/>
          <w:i w:val="false"/>
          <w:color w:val="000000"/>
          <w:sz w:val="28"/>
        </w:rPr>
        <w:t>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в силу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исчерпывающие сведения о всех документах о ратификации и актах о денонсации, зарегистрированных им в соответствии с положениями предыдущих статей.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случаях,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рассматривает целесообразность включения в повестку дня Конференции вопроса о ее полном или частичном пересмотре.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Конференция примет новую конвенцию, полностью или частично пересматривающую настоящую Конвенцию, и если в новой конвенции не предусмотрено иное, то:
</w:t>
      </w:r>
      <w:r>
        <w:br/>
      </w:r>
      <w:r>
        <w:rPr>
          <w:rFonts w:ascii="Times New Roman"/>
          <w:b w:val="false"/>
          <w:i w:val="false"/>
          <w:color w:val="000000"/>
          <w:sz w:val="28"/>
        </w:rPr>
        <w:t>
      a) ратификация каким-либо Членом Организации новой, пересматривающей конвенции влечет за собой автоматически, независимо от положений статьи 39, незамедлительную денонсацию настоящей Конвенции при условии, что новая, пересматривающая конвенция вступила в силу;
</w:t>
      </w:r>
      <w:r>
        <w:br/>
      </w:r>
      <w:r>
        <w:rPr>
          <w:rFonts w:ascii="Times New Roman"/>
          <w:b w:val="false"/>
          <w:i w:val="false"/>
          <w:color w:val="000000"/>
          <w:sz w:val="28"/>
        </w:rPr>
        <w:t>
      b) со дня вступления в силу новой, пересматривающей конвенции настоящая Конвенция закрыта для ратификации Членами Организации.
</w:t>
      </w:r>
      <w:r>
        <w:br/>
      </w:r>
      <w:r>
        <w:rPr>
          <w:rFonts w:ascii="Times New Roman"/>
          <w:b w:val="false"/>
          <w:i w:val="false"/>
          <w:color w:val="000000"/>
          <w:sz w:val="28"/>
        </w:rPr>
        <w:t>
      2. Настоящая Конвенция остается в любом случае в силе по форме и содержанию для тех Членов Организации, которые ратифицировали ее, но не ратифицировали пересматривающую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текст Конвенции о безопасности и гигиене труда в строительстве (Конвенция 167)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