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d68" w14:textId="3fb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ст, 241; N 21-22, ст. 281; 2002 г., N 4, ст. 33; N 17, ст. 155; 2003 г., N 1-2, ст. 3; N 4, ст. 25; N 5, ст. 30; N 11, ст. 56,64,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22 июня 2007 г. и "Казахстанская правда" 21 июня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статьи 130 после слов, "месячных расчетных показателей" дополнить словами "с приостановлением производимых работ либо без такового";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541 после цифр "129," дополнить цифрами "130,";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568 цифры "130,"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s абзаце двенадцатом подпункта 1) пункта 1 статьи 636 после цифр "82" дополнить цифрами ", 130".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г, N 13, ст. 99; 2005 г., N 9, ст. 26; 2006 г., N 1, ст. 5: N 3, ст. 22; N 11, ст. 55; N 12, ст. 79, 83; N 16, ст. 97; 2007 г, N 1, ст. 4;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5) пункта 1 статьи 65 слова "памятников истории, архитектуры, археологического наследия" заменить словами "объектов историко-культурного наследия";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Землями историко-культурного назначения признаются земельные участки, занятые объектами историко-культурного наследия, в том числе памятниками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освоении территорий до отвода земельных участков должны производиться исследовательские работы по выявлению объектов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объектов, имеющих историческую, научную, художественную и иную культурную ценность,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всех видов работ, которые могут создавать угрозу существованию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охраны памятников истории и культуры устанавливаются охранные зоны, зоны регулирования застройки и зоны охраняемого природного ландшафта на землях историко-культурного назначения в порядке, определяемом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"Границы охранных зон, зон регулирования застройки и зон охраняемого природного ландшафта объектов историко-культурного наследия утверждаются местными представительными органами (маслихатами) областей (города республиканского значения, столицы) по представлению соответствующих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указанных зон и режим использования земель в них определяются уполномоченным органом по охране и использованию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пределах охранных зон, зон регулирования застройки и зон охраняемого природного ландшафта уполномоченным органом по охране и использованию объектов историко-культурного наследия могут быть применены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1992 г. "Об охране и использовании историко-культурного наследия" (Ведомости Верховного Совета Республики Казахстан и Парламента Республики Казахстан, 2004 г., N 23, ст. 142;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после слова "использовании" дополнить словом "объектов";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"РАЗДЕЛ" заменить словом "Глава";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 по охране и использованию историко-культурного наследия", "уполномоченный орган по охране и использованию историко-культурного наследия", "уполномоченного органа по охране и использованию историко-культурного наследия", "уполномоченным органом по охране и использованию историко-культурного наследия" заменить соответственно словами "Уполномоченный орган", "уполномоченный орган", "уполномоченного органа",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цели, задачи и правовые основы в области охраны и использования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статьях 1, 16, 18 и 42, в заголовках глав 3 и 8 слова "историко-культурного наследия", "историко-культурному наследию" заменить соответственно словами "объектов историко-культурного наследия", "объектам историко-культурного наследия";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5, частях второй и третьей статьи 7, части четвертой статьи 12, статьях 15 и 37 слова "памятников", "памятники", "памятник", "памятника" заменить соответственно словами "памятников истории и культуры", "памятники истории и культуры", "памятник истории и культуры", "памятника истории 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статьи 2, 3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Цели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Закона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объектов историко-культурного наследия, их охраны и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закрепление статуса памятника истории и культуры за объектами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регламентация прав и обязанностей физических и юридических лиц в сфере сохранения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разграничение компетенции государственных органов в области охраны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мер ответственности за нанесение ущерба объектам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предварительного учета - список объектов историко-культурного наследия, выявленных в целях придания им статуса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ансамбли -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локализуемые на исторически сложившихся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памятники археологии - стоянки, городища, курганы, остатки древних поселений, укреплений, производств, каналов, дорог, древние места захоронений, каменные изваяния, наскальные изображения и надписи, участки исторического культурного слоя древних населенных пунктов и иные места, имеющие следы жизни и деятельности древнего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памятники градостроительства и архитектуры - архитектурные ансамбли и комплексы, исторические центры, кварталы, площади, улицы, остатки древней планировки и застройки городов и других населенных пунктов;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охранное обязательство -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Государственный список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археологические работы на памятниках истории и культуры - проведение полевых исследований путем археологических раскопок, разведок и экспертиз памятников археологии;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историко-культурный заповедник - ансамбли и комплексы памятников, представляющие особую историческую, научную и художественную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памятника истории и культуры -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научно-реставрационные работы на памятниках истории и культуры - все виды производственных, научно-исследовательских и проектных работ, за исключением археологических, проводящихся на памятниках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историко-культурного наследия - объекты недвижимого имущества со связанными с ними произведениями живописи, скульптуры, прикладного искусства,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по охране и использованию объектов историко-культурного наследия (уполномоченный орган) - центральный исполнительный орган, осуществляющий государственное регулирование в области охраны и использования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историко-культурная экспертиза - заключение, включающее в себя совокупность организационных, аналитических и практических мероприятий, направленных на установление историко-культурной значимости и степени сохранности объекта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историко-архитектурный опорный план - документ, фиксирующий расположение памятников истории и культуры и вновь выявленных объектов, представляющих историческую, научную, художественную и культурную ценность.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Виды памятников истории и культуры, их охрана и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памятники градостроительства и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ансамбли.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памятников истории и культуры включают систему мер,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выявление, исследование и пропаганду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закрепление за объектами историко-культурного наследия статуса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от уничтожения, акта вандализма, фальсификации, мистификации, искажения, внесения необоснованных изменений, изъятия из исторического контекста;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возрождение и сохранение путем проведения археологических и научно-реставрационных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в соответствии с нормами, обеспечивающими их сохранность;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процессе возрождения этнокультурной среды, а также в научных и воспитательных целях.";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"Правовой статус" заменить словом "Статус", слово "правового"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второй, третьей и пятой слова "список", "списке", "списка" заменить соответственно словами "Государственный список", "Государственном списке", "Государственного списка";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после слова "обязательному" дополнить словом "официальному";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"Памятники археологии приобретают статус памятников истории и культуры с момента их выявления.";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"исключительных случаях (при разрушении в результате стихийных бедствий)" заменить словами "случае полной физической утраты объекта и (или) утраты историко-культурного 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"научной" заменить словами "историко-культурной";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", включенные в список предварительного учета," заменить словами "включаются в список предварительного учета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Республики Казахстан по защите, сохранению и использованию объектов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лице соответствующих государственных органов обеспечивает защиту, сохранение и использование памятников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договорами защите, сохранению и использованию подлежат также памятники истории и культуры: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являющиеся собственностью Республики Казахстан, но расположенные на территориях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являющиеся собственностью других государств, но расположенные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являющиеся собственностью других государств, расположенные на их территориях, но исторически связанные с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принимает меры по выявлению, организации учета, сохранению и возвращению на историческую родину объектов историко-культурного наследия, находящихся за ее пределами и признанных историко-культурным достоянием народа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8 слова "другими законодательными актами республики" заменить словами "иными 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статьи 9 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Объекты права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права собственности на памятники истории и культуры являются объекты историко-культурного наследия, признанные памятниками истории и культуры в порядке, установленном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Субъекты права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"Памятники истории и культуры, находящиеся на территории Республики Казахстан и не принадлежащие другим субъектам, являются исключительной собственностью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"казахского народа, имеющие историко-культурную ценность для него" заменить словами "казахского и других народов, проживающих в Республике Казахстан, имеющие историко-культурную ценность";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части вторую и пятую статьи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уведомлять местные исполнительные органы областей (города республиканского значения, столицы), районов (городов областного значения) о предполагаемых или свершившихся изменениях прав собственности;";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согласовывать проведение научно-реставрационных работ на памятниках истории и культуры международного и республиканского значения с уполномоченным органом, на памятниках истории и культуры местного значения - с местными исполнительными органами областей (города республиканского значения, столицы);";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 уполномоченным органом по охране и использованию историко-культурного наследия" заменить словами "с местными исполнительными органами областей (города республиканского значения, столицы), районов (городов областного значения)";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"Обязательства собственников и пользователей памятников истории и культуры фиксируются в охранном обязательстве, выдаваемом местными исполнительными органами областей (города республиканского значения, столицы).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 части первой настоящей статьи, в равной степени относятся и к пользователям памятников истории и культуры.";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"только на основании решения суда" заменить словом "судом";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"статуса" заменить словом "статус";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второе и третье предложения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абзац пятый статьи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17)статью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Компетенция Правительства Республики Казахстан в области охраны и использования объектов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охраны и использования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уполномоченном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ставки арендной платы за использованием памятников истории и культуры, находящихся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охраны и содержания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выявления, учета, придания и лишения статуса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выдачи охранных обязательств на памятники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выдачи лицензий на проведение археологических и (или) научно-реставрационных работ на памятниках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предоставления в пользование памятников истории и культуры международного и республиканского значения.";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обеспечивают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"реставрации памятников" заменить словами "научно-реставрационных работ на памятниках истории 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решают вопрос о предоставлении в пользование памятников истории и культуры местного значения, являющихся государственной собственностью;";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"историко-строительных" заменить словами "историко-архитектурных";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"должностных лиц, граждан, организаций, общественных объединений" заменить словами "физических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и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осуществляют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выдают собственникам и пользователям памятников истории и культуры предписания о нарушении ими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"граждан и организаций" заменить словами "физических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", сноса"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основании историко-культурной экспертизы вносят предложения об объявлении охраняемыми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программы и реализует государственную политику в области охраны и использования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исполнением археологических и научно-реставрационных работ на памятниках истории и культуры международного и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по вопросам охраны и использования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в порядке, установленном законодательством Республики Казахстан, лицензии на проведение археологических и (или) научно-реставрационных работ на памятниках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специальной комиссии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по предоставлению в пользование памятников истории и культуры международного и республиканского значения, являющихся государственной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проведения историко-культурной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согласовывает проекты планировки, застройки и реконструкции городов и других населенных пунктов, имеющих памятники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требований законодательства Республики Казахстан в области охраны и использования объектов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использованием и порядком содержания памятников истории и культуры международного и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сооружением новых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определения и режим использования охранных зон, зон регулирования застройки и зон охраняемого природного ландшафта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дополнить статьей 20-1 следующего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Государственный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государственного контроля в области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в области охраны и использования объектов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охраны и использования объектов историко-культурного наследия, осуществляемый уполномоченным органом, включает в себя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состоянием использования и порядком содержания памятников истории и культуры всех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сооружением новых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соблюдением лицензиатом условий выданной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исполнением археологических и научно-реставрационных работ на памятниках истории и культуры международного и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охраны и использования объектов историко-культурного наследия, осуществляемый местными исполнительными органами областей (города республиканского значения, столицы),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за состоянием использования и порядком содержания памятников истории и культуры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за исполнением археологических и научно-реставрационных работ на памятниках истории и культуры местного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в области охраны и использования объектов историко-культурного наследия осуществляется уполномоченным органом, местными исполнительными органами областей (города республиканского значения, столицы) в форме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Видами проверок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- проверка, заранее запланированная уполномоченным органом, местными исполнительными органами областей (города республиканского значения, столицы), проводимая не чаще одного раза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внеплановая - проверка, назначаемая в связи со сложившейся социально-экономической ситуацией, требующей немедленного устранения угрозы общественному порядку, здоровью населения, окружающей среде, национальной безопасности, а также требующей немедленного реагирования на жалобы, обращения 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проверок не должен превышать пятнадцать рабочих дней с момента вручения предписания.";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раздел 4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заголовок раздела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5. Участие физических и юридических лиц в осуществлении мероприятий по охране и использованию объектов историко-культурного наследия";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статью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Участие физических и юридических лиц в осуществлении мероприятий по охране и использованию объектов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пропаганде и популяризации памятников истории и культуры, содействуют местным исполнительным органам областей (города республиканского значения, столицы) в осуществлении мероприятий по защите, сохранению и использованию памятников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вправе устанавливать шефство над памятниками истории и культуры в целях обеспечения их сохранности.";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статьи 23 и 24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частях второй и третьей статьи 27 слово "Списки" заменить словами "Государственный список";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28 слова "создаются уполномоченные комиссии, в состав которых" заменить словами "создается специальная комиссия, в состав которой";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заголовок раздела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7. Порядок использования памятников истории 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"объектов историко-культурного наследия", "Объекты историко-культурного наследия" заменить соответственно словами "памятников истории и культуры", "Памятники истории и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"памятников градостроительства и архитектуры,"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"организациям, общественным объединениям, предприятиям и гражданам" заменить словами "физическим и юридическим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"Памятники истории и культуры местного значения предоставляются в пользование по решению местных исполнительных органов областей (города республиканского значения, столицы) в соответствии с настоящим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"Памятники истории и культуры международного и республиканского значения предоставляются в пользование по решению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статью 31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лица, в пользовании которых находятся памятники истории и культуры, лишаются права пользования в случае нарушения ими обязанности пользования памятниками истории и культуры в соответствии с их характером и назначением, в результате чего памятник истории и культуры подвергается угрозе уничтожения или порчи.";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"договором о пользовании" заменить словами "охранным обязательством";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статьи 33, 34, 36, 38 и 39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Обеспечение сохранности памятников истории и культуры, находящихся на землях, предоставленных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обязаны обеспечить сохранность памятников истории и культуры, находящихся на землях, предоставленных им в 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34. Научно-реставрационные работы на памятниках истории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научно-реставрационным работам на памятниках истории и культуры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научное исследование - комплекс мероприятий, направленных на изучение, оценку качества и степени сохранности памятника истории и культуры в целях составления проектно-сметной документации и проведения необходимых работ по его сохранению;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консервация -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памятника. К консервации относятся и противоаварийные работы, состоящие из мероприятий, обеспечивающих физическую сохранность памятника;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реставрация -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памятника, восполнение утраченных элементов здания, ансамбля, комплекса на основе научно обоснованных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воссоздание -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значимости памятника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-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приспособление -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художественной ценности и сохранности.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памятниках истории и культуры международного и республиканского значения осуществляются под контролем уполномоченного органа, на памятниках истории и культуры местного значения - подконтролем местных исполнительных органов областей (города республиканского значения, столицы).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Научно-реставрационные работы на памятниках истории и культуры осуществляются за счет бюджетных средств, привлечения инвестиций, а также за счет средств собственников и пользователей памятников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36. Зоны охраны памятников истории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охраны памятников истории и культуры устанавливаются охранные зоны, зоны регулирования застройки и зоны охраняемого природного ландшафта в порядке, определяемом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Границы охранных зон, зон регулирования застройки и зон охраняемого природного ландшафта объектов историко-культурного наследия утверждаются местными представительными органами (маслихатами) областей (города республиканского значения, столицы) по представлению соответствующих местных исполнительных органов и вносятся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в пределах указанных зон могут быть применены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38. Запрещение перемещения и изменения памятников истории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Перемещение и изменение памятников истории и культуры запрещаются.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допускается лишь в случаях разрушения более семидесяти процентов памятника истории и культуры либо утраты историко-культурной ценности, либо если его перемещение повлечет улучшение условий его сохранения, по согласованию со специальной комиссией уполномоченного органа на основании заключения историко-культурной экспертизы: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решением Правительства Республики Казахстан по представлению уполномоченного органа на памятники истории и культуры международного и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решением уполномоченного органа по представлению местных исполнительных органов областей (города республиканского значения, столицы) на памятники истории и культуры местного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получившие такое решение, при перемещении или изменении памятника обязаны обеспечить соблюдение условий, предусмотренных законодательством Республики Казахстан, а уполномоченный орган обязан провести работы по научному изучению и фиксации памятника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осуществлением указанных работ, производятся за счет физических и юридических лиц, получивших решение на перемещение или изменение памятника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39. Обеспечение сохранности объектов историко-культурного наследия при освоении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исследовательские работы по выявлению объектов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объектов, имеющих историческую, научную, художественную и иную культурную ценность, физические и юридические лица обязаны приостановить дальнейшее ведение работ и сообщить об этом уполномоченному органу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проведение работ, которые могут создавать угрозу существованию объектов историко-культурного наследия.";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статье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слово "памятников" заменить словами "на памятниках":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"разрешительных документов и (или)", "Разрешительные документы и (или)"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"археологические и реставрационные работы памятников" заменить словами "археологические и (или) научно-реставрационные работы на памятниках";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"Должностные лица и граждане", "законодательством" заменить соответственно словами "Лица",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"Граждане, организации и общественные объединения" заменить словами "Физические и юридические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статью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43. Контроль за исполнением законодательства Республики Казахстан об охране и использовании объектов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законодательства Республики Казахстан об охране и использовании объектов историко-культурного наследия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 (города республиканского значения, столицы), районов (городов областного значения);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1995 г. 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147; 2003 г., N 15, ст. 131):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10 слова "гражданские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34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Республики Казахстан" (Ведомости Парламента Республики Казахстан, 2001 г., N 3, ст 17; N 9, ст. 86; N 24, ст. 338; 2002 г., N 10, ст. 103; 2004 г., N 10, ст. 56; N 17, ст. 97; N 23, ст. 142; N 24, ст. 144; 2005 г., N 7-8, ст. 23; 2006 г., N 1, ст. 5; N 13, ст. 86, 87; N 15, ст. 92, 95; N 16, ст. 99; N 18, ст. 113; N 23, ст. 141; 2007 г., N 1, ст. 4; N 2,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"сохранению исторического или культурного наследия" заменить словами "охране и использованию историко-культурного наследия";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осуществляет государственный контроль за состоянием использования и порядком содержания, а также исполнением археологических и научно-реставрационных работ на памятниках истории и культуры местного значения;".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июня 2001 г. "О туристской деятельности в Республике Казахстан" (Ведомости Парламента Республики Казахстан, 2001 г., N 13-14, ст. 175; 2002 г., N 4. ст, 33; 2003 г., N 23, ст. 168; 2004 г., N 23, ст. 142; 2006 г., N 3, ст. 22;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статьи 9 слова "культурного наследия" заменить словами "историко-культурного наследия".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опубликования, за исключением абзацев двадцатого и тридцать четвертого подпункта 6), абзаца восьмого подпункта 13), абзаца десятого подпункта 17), абзацев четвертого, шестого и тринадцатого подпункта 18), абзацев пятого и седьмого подпункта 19), абзацев восьмого и одиннадцатого подпункта 21), абзацев четвертого, пятого, шестого, седьмого, восьмого, девятого, десятого, одиннадцатого, двенадцатого, тринадцатого и четырнадцатого подпункта 33), абзаца четвертого подпункта 34) пункта 3 и абзаца пятого пункта 5 статьи 1, которые вводятся в действие с 10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