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4926" w14:textId="a994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Хартию Шанхайской организации сотрудничества, подписанную 7 июня 2002 года в городе Санкт-Петербурге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января 2009 года N 118-IV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организации сотрудничества, подписанную 7 июня 2002 года в городе Санкт-Петербурге (Российская Федерация), подписанный в Шанхае 15 июня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внесении изменений в Хартию Шанхайской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организации сотрудничества, подписанную 7 июня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городе Санкт-Петербурге (Российская Федерация)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Шанхайской организации сотрудничества (далее - ШОС или Организация) заключили настоящий Протокол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ШОС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"Секретариат является основным постоянно действующим исполнительным органом ШОС и осуществляет координацию, информационно-аналитическое, юридическое и организационно-техническое обеспечение деятельности Организации, разрабатывает предложения по развитию сотрудничества в рамках ШОС и международных связей Организации, контролирует выполнение решений органов ШОС".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втором, третьем, четвертом, шестом и седьмом абзацах статьи 11 Хартии ШОС слова "Исполнительный секретарь" заменить на слова "Генеральный секретарь" в соответствующем падеже.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21 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Хартии ШОС.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Шанхае 15 июня 2006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удостоверяю, что прилагаемый текст является аутентичной копией Протокола о внесении изменений в Хартию Шанхайской организации сотрудничества, подписанную 7 июня 2002 года в городе Санкт-Петербурге (Российская Федерация), принятого Советом глав государств-членов Шанхайской организации сотрудничества 15 июня 2006 года в городе Шанхае. Подлинный экземпляр вышеупомянутого Протокола хранится в Секретариате Шанхайской организации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Референт 1-й категории                      Р. Умаров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 удостоверяю, что данный текст является верной копией с заверенной копии Протокола о внесении изменений в Хартию Шанхайской организации сотрудничества, подписанную 7 июня 2002 года в городе Санкт-Петербурге (Российская Федерация), совершенного в городе Шанхае 15 июня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           Ж. Бухбантаев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