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195c" w14:textId="f511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"Об Инвестиционном фонде Казахстана"</w:t>
      </w:r>
    </w:p>
    <w:p>
      <w:pPr>
        <w:spacing w:after="0"/>
        <w:ind w:left="0"/>
        <w:jc w:val="both"/>
      </w:pPr>
      <w:r>
        <w:rPr>
          <w:rFonts w:ascii="Times New Roman"/>
          <w:b w:val="false"/>
          <w:i w:val="false"/>
          <w:color w:val="000000"/>
          <w:sz w:val="28"/>
        </w:rPr>
        <w:t>Закон Республики Казахстан от 13 февраля 2009 года № 135-IV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2008 года "О внесении изменения и дополнения в Гражданский кодекс Республики Казахстан (Общая часть)", опубликованный в газетах "Егемен Қазақстан" 19 декабря 2008 г. и "Казахстанская правда" 13 декабря 2008 г.):
</w:t>
      </w:r>
      <w:r>
        <w:br/>
      </w:r>
      <w:r>
        <w:rPr>
          <w:rFonts w:ascii="Times New Roman"/>
          <w:b w:val="false"/>
          <w:i w:val="false"/>
          <w:color w:val="000000"/>
          <w:sz w:val="28"/>
        </w:rPr>
        <w:t>
</w:t>
      </w:r>
      <w:r>
        <w:rPr>
          <w:rFonts w:ascii="Times New Roman"/>
          <w:b w:val="false"/>
          <w:i w:val="false"/>
          <w:color w:val="000000"/>
          <w:sz w:val="28"/>
        </w:rPr>
        <w:t>
      в части первой пункта 4 
</w:t>
      </w:r>
      <w:r>
        <w:rPr>
          <w:rFonts w:ascii="Times New Roman"/>
          <w:b w:val="false"/>
          <w:i w:val="false"/>
          <w:color w:val="000000"/>
          <w:sz w:val="28"/>
        </w:rPr>
        <w:t xml:space="preserve"> статьи 193-1 </w:t>
      </w:r>
      <w:r>
        <w:rPr>
          <w:rFonts w:ascii="Times New Roman"/>
          <w:b w:val="false"/>
          <w:i w:val="false"/>
          <w:color w:val="000000"/>
          <w:sz w:val="28"/>
        </w:rPr>
        <w:t>
 слово "обладает" заменить словами ", а также по его решению национальный управляющий холдинг обладают".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25, 27; № 15-16, ст. 64;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декабря 2008 года "О внесении изменений и дополнений в некоторые законодательные акты Республики Казахстан по вопросам особо охраняемых природных территорий", опубликованный в газетах "Егемен Қазақстан" и "Казахстанская правда" 5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пункт 3 
</w:t>
      </w:r>
      <w:r>
        <w:rPr>
          <w:rFonts w:ascii="Times New Roman"/>
          <w:b w:val="false"/>
          <w:i w:val="false"/>
          <w:color w:val="000000"/>
          <w:sz w:val="28"/>
        </w:rPr>
        <w:t xml:space="preserve"> статьи 9 </w:t>
      </w:r>
      <w:r>
        <w:rPr>
          <w:rFonts w:ascii="Times New Roman"/>
          <w:b w:val="false"/>
          <w:i w:val="false"/>
          <w:color w:val="000000"/>
          <w:sz w:val="28"/>
        </w:rPr>
        <w:t>
 дополнить подпунктом 2-2) следующего содержания:
</w:t>
      </w:r>
      <w:r>
        <w:br/>
      </w:r>
      <w:r>
        <w:rPr>
          <w:rFonts w:ascii="Times New Roman"/>
          <w:b w:val="false"/>
          <w:i w:val="false"/>
          <w:color w:val="000000"/>
          <w:sz w:val="28"/>
        </w:rPr>
        <w:t>
      "2-2) отечественным промышленным предприятиям, перечень которых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 подпункт 2) пункта 1 
</w:t>
      </w:r>
      <w:r>
        <w:rPr>
          <w:rFonts w:ascii="Times New Roman"/>
          <w:b w:val="false"/>
          <w:i w:val="false"/>
          <w:color w:val="000000"/>
          <w:sz w:val="28"/>
        </w:rPr>
        <w:t xml:space="preserve"> статьи 16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предоставление земельных участков для целей недропользования, строительства магистральных трубопроводов, объектов переработки нефти и газа, а также принудительное отчуждение земельных участков для государственных нужд под разработку месторождений полезных ископаемых, для строительства магистральных трубопроводов, реализации инвестиционных стратегических проектов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инвестициях";";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48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48. Приобретение прав на земельные участки, которые
</w:t>
      </w:r>
      <w:r>
        <w:br/>
      </w:r>
      <w:r>
        <w:rPr>
          <w:rFonts w:ascii="Times New Roman"/>
          <w:b w:val="false"/>
          <w:i w:val="false"/>
          <w:color w:val="000000"/>
          <w:sz w:val="28"/>
        </w:rPr>
        <w:t>
                  находятся в государственной собственности, на
</w:t>
      </w:r>
      <w:r>
        <w:br/>
      </w:r>
      <w:r>
        <w:rPr>
          <w:rFonts w:ascii="Times New Roman"/>
          <w:b w:val="false"/>
          <w:i w:val="false"/>
          <w:color w:val="000000"/>
          <w:sz w:val="28"/>
        </w:rPr>
        <w:t>
                  торгах (конкурсах, аукционах)
</w:t>
      </w:r>
      <w:r>
        <w:br/>
      </w:r>
      <w:r>
        <w:rPr>
          <w:rFonts w:ascii="Times New Roman"/>
          <w:b w:val="false"/>
          <w:i w:val="false"/>
          <w:color w:val="000000"/>
          <w:sz w:val="28"/>
        </w:rPr>
        <w:t>
      1. Предоставление земельных участков или права аренды земельных участков, находящихся в государственной собственности и не предоставленных в землепользование, осуществляется на торгах (конкурсах, аукционах), за исключением случаев, когда земельный участок или право аренды земельного участка предоставляется:
</w:t>
      </w:r>
      <w:r>
        <w:br/>
      </w:r>
      <w:r>
        <w:rPr>
          <w:rFonts w:ascii="Times New Roman"/>
          <w:b w:val="false"/>
          <w:i w:val="false"/>
          <w:color w:val="000000"/>
          <w:sz w:val="28"/>
        </w:rPr>
        <w:t>
      1) для реализации инвестиционных стратегических проектов;
</w:t>
      </w:r>
      <w:r>
        <w:br/>
      </w:r>
      <w:r>
        <w:rPr>
          <w:rFonts w:ascii="Times New Roman"/>
          <w:b w:val="false"/>
          <w:i w:val="false"/>
          <w:color w:val="000000"/>
          <w:sz w:val="28"/>
        </w:rPr>
        <w:t>
      2) иностранным государствам и международным организациям в соответствии с международными договорами;
</w:t>
      </w:r>
      <w:r>
        <w:br/>
      </w:r>
      <w:r>
        <w:rPr>
          <w:rFonts w:ascii="Times New Roman"/>
          <w:b w:val="false"/>
          <w:i w:val="false"/>
          <w:color w:val="000000"/>
          <w:sz w:val="28"/>
        </w:rPr>
        <w:t>
      3) государственным землепользователям Республики Казахстан;
</w:t>
      </w:r>
      <w:r>
        <w:br/>
      </w:r>
      <w:r>
        <w:rPr>
          <w:rFonts w:ascii="Times New Roman"/>
          <w:b w:val="false"/>
          <w:i w:val="false"/>
          <w:color w:val="000000"/>
          <w:sz w:val="28"/>
        </w:rPr>
        <w:t>
      4) лицам, выигравшим конкурсы (тендеры) по строительству объектов, проводимые государственными органами, и когда такое строительство требует предоставления земельного участка непосредственно указанным лицам;
</w:t>
      </w:r>
      <w:r>
        <w:br/>
      </w:r>
      <w:r>
        <w:rPr>
          <w:rFonts w:ascii="Times New Roman"/>
          <w:b w:val="false"/>
          <w:i w:val="false"/>
          <w:color w:val="000000"/>
          <w:sz w:val="28"/>
        </w:rPr>
        <w:t>
      5) физическим и юридическим лицам для эксплуатации и содержания зданий (строений, сооружений), принадлежащих им на праве собственности и (или) иных вещных прав, в том числе для 
</w:t>
      </w:r>
      <w:r>
        <w:rPr>
          <w:rFonts w:ascii="Times New Roman"/>
          <w:b w:val="false"/>
          <w:i w:val="false"/>
          <w:color w:val="000000"/>
          <w:sz w:val="28"/>
        </w:rPr>
        <w:t>
расширения
</w:t>
      </w:r>
      <w:r>
        <w:rPr>
          <w:rFonts w:ascii="Times New Roman"/>
          <w:b w:val="false"/>
          <w:i w:val="false"/>
          <w:color w:val="000000"/>
          <w:sz w:val="28"/>
        </w:rPr>
        <w:t>
 и реконструкции зданий (строений, сооружений) на прилегающей территории в соответствии с архитектурно-градостроительной и (или) строительной документацией, утвержденной в порядке, установленном законодательством Республики Казахстан об архитектурной, градостроительной и строительной деятельности;
</w:t>
      </w:r>
      <w:r>
        <w:br/>
      </w:r>
      <w:r>
        <w:rPr>
          <w:rFonts w:ascii="Times New Roman"/>
          <w:b w:val="false"/>
          <w:i w:val="false"/>
          <w:color w:val="000000"/>
          <w:sz w:val="28"/>
        </w:rPr>
        <w:t>
      6) участникам кондоминиума для эксплуатации и содержания объекта кондоминиума;
</w:t>
      </w:r>
      <w:r>
        <w:br/>
      </w:r>
      <w:r>
        <w:rPr>
          <w:rFonts w:ascii="Times New Roman"/>
          <w:b w:val="false"/>
          <w:i w:val="false"/>
          <w:color w:val="000000"/>
          <w:sz w:val="28"/>
        </w:rPr>
        <w:t>
      7) для использования пастбищных и сенокосных угодий в целях удовлетворения нужд населения по содержанию их личного подворья, а также огородничества;
</w:t>
      </w:r>
      <w:r>
        <w:br/>
      </w:r>
      <w:r>
        <w:rPr>
          <w:rFonts w:ascii="Times New Roman"/>
          <w:b w:val="false"/>
          <w:i w:val="false"/>
          <w:color w:val="000000"/>
          <w:sz w:val="28"/>
        </w:rPr>
        <w:t>
      8) для целей недропользования на основании контракта, заключенного в соответствии с законодательством Республики Казахстан о недрах и недропользовании;
</w:t>
      </w:r>
      <w:r>
        <w:br/>
      </w:r>
      <w:r>
        <w:rPr>
          <w:rFonts w:ascii="Times New Roman"/>
          <w:b w:val="false"/>
          <w:i w:val="false"/>
          <w:color w:val="000000"/>
          <w:sz w:val="28"/>
        </w:rPr>
        <w:t>
      9) в качестве государственных натурных грантов на основании контракта, заключенного в соответствии с законодательством Республики Казахстан об инвестициях;
</w:t>
      </w:r>
      <w:r>
        <w:br/>
      </w:r>
      <w:r>
        <w:rPr>
          <w:rFonts w:ascii="Times New Roman"/>
          <w:b w:val="false"/>
          <w:i w:val="false"/>
          <w:color w:val="000000"/>
          <w:sz w:val="28"/>
        </w:rPr>
        <w:t>
      10) из состава земель специальных экономических зон, индустриальных зон;
</w:t>
      </w:r>
      <w:r>
        <w:br/>
      </w:r>
      <w:r>
        <w:rPr>
          <w:rFonts w:ascii="Times New Roman"/>
          <w:b w:val="false"/>
          <w:i w:val="false"/>
          <w:color w:val="000000"/>
          <w:sz w:val="28"/>
        </w:rPr>
        <w:t>
      11) для нужд железнодорожного, автомобильного, морского и внутреннего водного, воздушного, трубопроводного транспорта, для нужд связи и энергетики, а также для строительства иных объектов, имеющих государственное значение;
</w:t>
      </w:r>
      <w:r>
        <w:br/>
      </w:r>
      <w:r>
        <w:rPr>
          <w:rFonts w:ascii="Times New Roman"/>
          <w:b w:val="false"/>
          <w:i w:val="false"/>
          <w:color w:val="000000"/>
          <w:sz w:val="28"/>
        </w:rPr>
        <w:t>
      12) под объекты общего пользования, предназначенные для удовлетворения нужд населения (водопроводы, теплотрассы, очистные сооружения и другие инженерно-коммуникационные сети и системы), а также под объекты специального назначения в соответствии с подпунктом 10) пункта 3 статьи 107 настоящего Кодекса;
</w:t>
      </w:r>
      <w:r>
        <w:br/>
      </w:r>
      <w:r>
        <w:rPr>
          <w:rFonts w:ascii="Times New Roman"/>
          <w:b w:val="false"/>
          <w:i w:val="false"/>
          <w:color w:val="000000"/>
          <w:sz w:val="28"/>
        </w:rPr>
        <w:t>
      13) для установления зон с особыми условиями пользования землей в соответствии со статьей 121 настоящего Кодекса;
</w:t>
      </w:r>
      <w:r>
        <w:br/>
      </w:r>
      <w:r>
        <w:rPr>
          <w:rFonts w:ascii="Times New Roman"/>
          <w:b w:val="false"/>
          <w:i w:val="false"/>
          <w:color w:val="000000"/>
          <w:sz w:val="28"/>
        </w:rPr>
        <w:t>
      14) для ведения личного подсобного хозяйства, садоводства, индивидуального жилищного и дачного строительства в соответствии с пунктом 3 статьи 9 настоящего Кодекса;
</w:t>
      </w:r>
      <w:r>
        <w:br/>
      </w:r>
      <w:r>
        <w:rPr>
          <w:rFonts w:ascii="Times New Roman"/>
          <w:b w:val="false"/>
          <w:i w:val="false"/>
          <w:color w:val="000000"/>
          <w:sz w:val="28"/>
        </w:rPr>
        <w:t>
      15) для строительства объектов, предусмотренных государственными и региональными программами, инвестиционных проектов, обеспечивающих государственные интересы и достижение общественно значимых целей;
</w:t>
      </w:r>
      <w:r>
        <w:br/>
      </w:r>
      <w:r>
        <w:rPr>
          <w:rFonts w:ascii="Times New Roman"/>
          <w:b w:val="false"/>
          <w:i w:val="false"/>
          <w:color w:val="000000"/>
          <w:sz w:val="28"/>
        </w:rPr>
        <w:t>
      16) научным центрам с международным участием и отечественным промышленным предприятиям в соответствии с пунктом 3 статьи 9 настоящего Кодекса;
</w:t>
      </w:r>
      <w:r>
        <w:br/>
      </w:r>
      <w:r>
        <w:rPr>
          <w:rFonts w:ascii="Times New Roman"/>
          <w:b w:val="false"/>
          <w:i w:val="false"/>
          <w:color w:val="000000"/>
          <w:sz w:val="28"/>
        </w:rPr>
        <w:t>
      17) концессионерам для реализации концессионных проектов;
</w:t>
      </w:r>
      <w:r>
        <w:br/>
      </w:r>
      <w:r>
        <w:rPr>
          <w:rFonts w:ascii="Times New Roman"/>
          <w:b w:val="false"/>
          <w:i w:val="false"/>
          <w:color w:val="000000"/>
          <w:sz w:val="28"/>
        </w:rPr>
        <w:t>
      18) социально-предпринимательским корпорациям, имеющим статус национальной компании, для реализации инвестиционных и инновационных проектов.
</w:t>
      </w:r>
      <w:r>
        <w:br/>
      </w:r>
      <w:r>
        <w:rPr>
          <w:rFonts w:ascii="Times New Roman"/>
          <w:b w:val="false"/>
          <w:i w:val="false"/>
          <w:color w:val="000000"/>
          <w:sz w:val="28"/>
        </w:rPr>
        <w:t>
      Земельные участки сельскохозяйственного назначения, по которым истекает срок временного землепользования, выставляются на торги (конкурсы, аукционы) только в случае отказа временного 
</w:t>
      </w:r>
      <w:r>
        <w:rPr>
          <w:rFonts w:ascii="Times New Roman"/>
          <w:b w:val="false"/>
          <w:i w:val="false"/>
          <w:color w:val="000000"/>
          <w:sz w:val="28"/>
        </w:rPr>
        <w:t>
землепользователя
</w:t>
      </w:r>
      <w:r>
        <w:rPr>
          <w:rFonts w:ascii="Times New Roman"/>
          <w:b w:val="false"/>
          <w:i w:val="false"/>
          <w:color w:val="000000"/>
          <w:sz w:val="28"/>
        </w:rPr>
        <w:t>
 от заключения договора о временном землепользовании на новый срок.
</w:t>
      </w:r>
      <w:r>
        <w:br/>
      </w:r>
      <w:r>
        <w:rPr>
          <w:rFonts w:ascii="Times New Roman"/>
          <w:b w:val="false"/>
          <w:i w:val="false"/>
          <w:color w:val="000000"/>
          <w:sz w:val="28"/>
        </w:rPr>
        <w:t>
      2. Иностранцам и лицам без гражданства - победителям торгов (конкурсов, аукционов) земельные участки для ведения товарного сельскохозяйственного производства, лесоразведения, подсобного сельского хозяйства предоставляются во временное землепользование на условиях аренды сроком до десяти лет.
</w:t>
      </w:r>
      <w:r>
        <w:br/>
      </w:r>
      <w:r>
        <w:rPr>
          <w:rFonts w:ascii="Times New Roman"/>
          <w:b w:val="false"/>
          <w:i w:val="false"/>
          <w:color w:val="000000"/>
          <w:sz w:val="28"/>
        </w:rPr>
        <w:t>
      3. Земельный участок, предназначенный для продажи, выставляется на торги после:
</w:t>
      </w:r>
      <w:r>
        <w:br/>
      </w:r>
      <w:r>
        <w:rPr>
          <w:rFonts w:ascii="Times New Roman"/>
          <w:b w:val="false"/>
          <w:i w:val="false"/>
          <w:color w:val="000000"/>
          <w:sz w:val="28"/>
        </w:rPr>
        <w:t>
      определения границ земельного участка;
</w:t>
      </w:r>
      <w:r>
        <w:br/>
      </w:r>
      <w:r>
        <w:rPr>
          <w:rFonts w:ascii="Times New Roman"/>
          <w:b w:val="false"/>
          <w:i w:val="false"/>
          <w:color w:val="000000"/>
          <w:sz w:val="28"/>
        </w:rPr>
        <w:t>
      определения целевого назначения земельного участка и его кадастровой (оценочной) стоимости;
</w:t>
      </w:r>
      <w:r>
        <w:br/>
      </w:r>
      <w:r>
        <w:rPr>
          <w:rFonts w:ascii="Times New Roman"/>
          <w:b w:val="false"/>
          <w:i w:val="false"/>
          <w:color w:val="000000"/>
          <w:sz w:val="28"/>
        </w:rPr>
        <w:t>
      определения технических условий подключения объектов строительства к сетям инженерно-технического обеспечения;
</w:t>
      </w:r>
      <w:r>
        <w:br/>
      </w:r>
      <w:r>
        <w:rPr>
          <w:rFonts w:ascii="Times New Roman"/>
          <w:b w:val="false"/>
          <w:i w:val="false"/>
          <w:color w:val="000000"/>
          <w:sz w:val="28"/>
        </w:rPr>
        <w:t>
      принятия решения о проведении торгов (конкурсов, аукционов);
</w:t>
      </w:r>
      <w:r>
        <w:br/>
      </w:r>
      <w:r>
        <w:rPr>
          <w:rFonts w:ascii="Times New Roman"/>
          <w:b w:val="false"/>
          <w:i w:val="false"/>
          <w:color w:val="000000"/>
          <w:sz w:val="28"/>
        </w:rPr>
        <w:t>
      публикации сообщения о проведении торгов (конкурсов, аукционов).
</w:t>
      </w:r>
      <w:r>
        <w:br/>
      </w:r>
      <w:r>
        <w:rPr>
          <w:rFonts w:ascii="Times New Roman"/>
          <w:b w:val="false"/>
          <w:i w:val="false"/>
          <w:color w:val="000000"/>
          <w:sz w:val="28"/>
        </w:rPr>
        <w:t>
      4. В качестве продавца земельного участка или права аренды земельного участка выступает местный исполнительный орган.
</w:t>
      </w:r>
      <w:r>
        <w:br/>
      </w:r>
      <w:r>
        <w:rPr>
          <w:rFonts w:ascii="Times New Roman"/>
          <w:b w:val="false"/>
          <w:i w:val="false"/>
          <w:color w:val="000000"/>
          <w:sz w:val="28"/>
        </w:rPr>
        <w:t>
      В качестве организатора торгов (конкурсов, аукционов) выступает собственник или действующая на основании договора с ним специализированная организация.
</w:t>
      </w:r>
      <w:r>
        <w:br/>
      </w:r>
      <w:r>
        <w:rPr>
          <w:rFonts w:ascii="Times New Roman"/>
          <w:b w:val="false"/>
          <w:i w:val="false"/>
          <w:color w:val="000000"/>
          <w:sz w:val="28"/>
        </w:rPr>
        <w:t>
      5. Собственник земельного участка определяет форму проведения торгов (конкурсов, аукционов), начальную цену предмета торгов и сумму задатка.
</w:t>
      </w:r>
      <w:r>
        <w:br/>
      </w:r>
      <w:r>
        <w:rPr>
          <w:rFonts w:ascii="Times New Roman"/>
          <w:b w:val="false"/>
          <w:i w:val="false"/>
          <w:color w:val="000000"/>
          <w:sz w:val="28"/>
        </w:rPr>
        <w:t>
      6. Порядок организации и проведения торгов (конкурсов, аукционов) по продаже земельного участка или права аренды земельного участка определяется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10 декабря 2008 года "О налогах и других обязательных платежах в бюджет" (Налоговый кодекс), опубликованный в газетах "Егемен Қазақстан" 20 декабря 2008 г. и "Казахстанская правда" 19 декабря 2008 г.:
</w:t>
      </w:r>
      <w:r>
        <w:br/>
      </w:r>
      <w:r>
        <w:rPr>
          <w:rFonts w:ascii="Times New Roman"/>
          <w:b w:val="false"/>
          <w:i w:val="false"/>
          <w:color w:val="000000"/>
          <w:sz w:val="28"/>
        </w:rPr>
        <w:t>
</w:t>
      </w:r>
      <w:r>
        <w:rPr>
          <w:rFonts w:ascii="Times New Roman"/>
          <w:b w:val="false"/>
          <w:i w:val="false"/>
          <w:color w:val="000000"/>
          <w:sz w:val="28"/>
        </w:rPr>
        <w:t>
      1) в тексте 
</w:t>
      </w:r>
      <w:r>
        <w:rPr>
          <w:rFonts w:ascii="Times New Roman"/>
          <w:b w:val="false"/>
          <w:i w:val="false"/>
          <w:color w:val="000000"/>
          <w:sz w:val="28"/>
        </w:rPr>
        <w:t xml:space="preserve"> статьи 90 </w:t>
      </w:r>
      <w:r>
        <w:rPr>
          <w:rFonts w:ascii="Times New Roman"/>
          <w:b w:val="false"/>
          <w:i w:val="false"/>
          <w:color w:val="000000"/>
          <w:sz w:val="28"/>
        </w:rPr>
        <w:t>
 слова "банком или организацией, осуществляющей отдельные виды банковских операций на основании лицензии", "банку или организации, осуществляющей отдельные виды банковских операций на основании лицензии" заменить соответственно словами "налогоплательщиком, имеющим право на вычет суммы расходов по созданию провизии (резервов) в соответствии с пунктами 1 и 4 статьи 106 настоящего Кодекса", "налогоплательщику, имеющему право на вычет суммы расходов по созданию провизии (резервов) в соответствии с пунктами 1 и 4 статьи 106 настоящего Кодекса";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106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106. Вычет по отчислениям в резервные фонды
</w:t>
      </w:r>
      <w:r>
        <w:br/>
      </w:r>
      <w:r>
        <w:rPr>
          <w:rFonts w:ascii="Times New Roman"/>
          <w:b w:val="false"/>
          <w:i w:val="false"/>
          <w:color w:val="000000"/>
          <w:sz w:val="28"/>
        </w:rPr>
        <w:t>
      1. Банки и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созданию провизии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w:t>
      </w:r>
      <w:r>
        <w:br/>
      </w:r>
      <w:r>
        <w:rPr>
          <w:rFonts w:ascii="Times New Roman"/>
          <w:b w:val="false"/>
          <w:i w:val="false"/>
          <w:color w:val="000000"/>
          <w:sz w:val="28"/>
        </w:rPr>
        <w:t>
      1) депозитов, включая остатки на корреспондентских счетах, размещенных в других банках;
</w:t>
      </w:r>
      <w:r>
        <w:br/>
      </w:r>
      <w:r>
        <w:rPr>
          <w:rFonts w:ascii="Times New Roman"/>
          <w:b w:val="false"/>
          <w:i w:val="false"/>
          <w:color w:val="000000"/>
          <w:sz w:val="28"/>
        </w:rPr>
        <w:t>
      2) кредитов (за исключением финансового лизинга), предоставленных другим банкам и клиентам;
</w:t>
      </w:r>
      <w:r>
        <w:br/>
      </w:r>
      <w:r>
        <w:rPr>
          <w:rFonts w:ascii="Times New Roman"/>
          <w:b w:val="false"/>
          <w:i w:val="false"/>
          <w:color w:val="000000"/>
          <w:sz w:val="28"/>
        </w:rPr>
        <w:t>
      3) дебиторской задолженности по документарным расчетам и гарантиям;
</w:t>
      </w:r>
      <w:r>
        <w:br/>
      </w:r>
      <w:r>
        <w:rPr>
          <w:rFonts w:ascii="Times New Roman"/>
          <w:b w:val="false"/>
          <w:i w:val="false"/>
          <w:color w:val="000000"/>
          <w:sz w:val="28"/>
        </w:rPr>
        <w:t>
      4) условных обязательств по непокрытым аккредитивам, выпущенным или подтвержденным гарантиям.
</w:t>
      </w:r>
      <w:r>
        <w:br/>
      </w:r>
      <w:r>
        <w:rPr>
          <w:rFonts w:ascii="Times New Roman"/>
          <w:b w:val="false"/>
          <w:i w:val="false"/>
          <w:color w:val="000000"/>
          <w:sz w:val="28"/>
        </w:rPr>
        <w:t>
      Порядок отнесения активов и условных обязательств к категории сомнительных и безнадежных определяется уполномоченным государственным органом по регулированию и надзору финансового рынка и финансовых организаций по согласованию с уполномоченным органом.
</w:t>
      </w:r>
      <w:r>
        <w:br/>
      </w:r>
      <w:r>
        <w:rPr>
          <w:rFonts w:ascii="Times New Roman"/>
          <w:b w:val="false"/>
          <w:i w:val="false"/>
          <w:color w:val="000000"/>
          <w:sz w:val="28"/>
        </w:rPr>
        <w:t>
      2. Страховые, перестраховочные организации имеют право на вычет суммы расходов по созданию страховых резервов по договорам страхования, перестрахования. Порядок создания страховых резервов определяется уполномоченным государственным органом по регулированию и надзору финансового рынка и финансовых организаций по согласованию с уполномоченным органом.
</w:t>
      </w:r>
      <w:r>
        <w:br/>
      </w:r>
      <w:r>
        <w:rPr>
          <w:rFonts w:ascii="Times New Roman"/>
          <w:b w:val="false"/>
          <w:i w:val="false"/>
          <w:color w:val="000000"/>
          <w:sz w:val="28"/>
        </w:rPr>
        <w:t>
      3. Микрокредитные организации имеют право на вычет суммы расходов по созданию резервов против сомнительных и безнадежных микрокредитов, условных обязательств по предоставленным микрокредитам, за исключением микрокредитов и условных обязательств по микрокредитам, предоставленным в пользу взаимосвязанных сторон либо третьим лицам по обязательствам взаимосвязанных сторон, в размере, не превышающем 15 процентов от суммы микрокредитов, выданных в течение налогового периода.
</w:t>
      </w:r>
      <w:r>
        <w:br/>
      </w:r>
      <w:r>
        <w:rPr>
          <w:rFonts w:ascii="Times New Roman"/>
          <w:b w:val="false"/>
          <w:i w:val="false"/>
          <w:color w:val="000000"/>
          <w:sz w:val="28"/>
        </w:rPr>
        <w:t>
      Порядок отнесения микрокредитов и условных обязательств по предоставленным микрокредитам к категории сомнительных и безнадежных, а также порядок создания резервов определяются учетной политикой микрокредитной организации, разработанной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w:t>
      </w:r>
      <w:r>
        <w:br/>
      </w:r>
      <w:r>
        <w:rPr>
          <w:rFonts w:ascii="Times New Roman"/>
          <w:b w:val="false"/>
          <w:i w:val="false"/>
          <w:color w:val="000000"/>
          <w:sz w:val="28"/>
        </w:rPr>
        <w:t>
      4.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сто процентов голосующих акций (долей участия) которых принадлежат национальному управляющему холдингу, имеют право на вычет суммы расходов по созданию провизии (резервов) против 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лиц либо третьим лицам по обязательствам взаимосвязанных лиц (кроме активов и условных обязательств кредитных товариществ):
</w:t>
      </w:r>
      <w:r>
        <w:br/>
      </w:r>
      <w:r>
        <w:rPr>
          <w:rFonts w:ascii="Times New Roman"/>
          <w:b w:val="false"/>
          <w:i w:val="false"/>
          <w:color w:val="000000"/>
          <w:sz w:val="28"/>
        </w:rPr>
        <w:t>
      депозитов, включая остатки на корреспондентских счетах, размещенных в банках;
</w:t>
      </w:r>
      <w:r>
        <w:br/>
      </w:r>
      <w:r>
        <w:rPr>
          <w:rFonts w:ascii="Times New Roman"/>
          <w:b w:val="false"/>
          <w:i w:val="false"/>
          <w:color w:val="000000"/>
          <w:sz w:val="28"/>
        </w:rPr>
        <w:t>
      кредитов (за исключением финансового лизинга), предоставленных банкам и клиентам;
</w:t>
      </w:r>
      <w:r>
        <w:br/>
      </w:r>
      <w:r>
        <w:rPr>
          <w:rFonts w:ascii="Times New Roman"/>
          <w:b w:val="false"/>
          <w:i w:val="false"/>
          <w:color w:val="000000"/>
          <w:sz w:val="28"/>
        </w:rPr>
        <w:t>
      дебиторской задолженности по документарным расчетам и гарантиям;
</w:t>
      </w:r>
      <w:r>
        <w:br/>
      </w:r>
      <w:r>
        <w:rPr>
          <w:rFonts w:ascii="Times New Roman"/>
          <w:b w:val="false"/>
          <w:i w:val="false"/>
          <w:color w:val="000000"/>
          <w:sz w:val="28"/>
        </w:rPr>
        <w:t>
      условных обязательств по непокрытым аккредитивам, выпущенным или подтвержденным гарантиям.
</w:t>
      </w:r>
      <w:r>
        <w:br/>
      </w:r>
      <w:r>
        <w:rPr>
          <w:rFonts w:ascii="Times New Roman"/>
          <w:b w:val="false"/>
          <w:i w:val="false"/>
          <w:color w:val="000000"/>
          <w:sz w:val="28"/>
        </w:rPr>
        <w:t>
      Порядок отнесения активов и условных обязательств к категории сомнительных и безнадежных, а также перечень юридических лиц, указанных в настоящем пункте, и порядок формирования такого перечня утверждаются Правительством Республики Казахстан.
</w:t>
      </w:r>
      <w:r>
        <w:br/>
      </w:r>
      <w:r>
        <w:rPr>
          <w:rFonts w:ascii="Times New Roman"/>
          <w:b w:val="false"/>
          <w:i w:val="false"/>
          <w:color w:val="000000"/>
          <w:sz w:val="28"/>
        </w:rPr>
        <w:t>
      Положения настоящего пункта не распространяются на налогоплательщиков, указанных в пунктах 1, 2 и 3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28 июня 1995 года "О нефти" (Ведомости Верховного Совета Республики Казахстан, 1995 г., № 11, ст. 76; Ведомости Парламента Республики Казахстан, 1997 г., № 11, ст. 150; 1999 г., № 21, ст. 787; 2003 г., № 6, ст. 34; № 11, ст. 56; 2004 г., № 22, ст. 131; № 23, ст. 142; 2005 г., № 16, ст. 70; 2006 г., № 16, ст. 99; № 24, ст. 148; 2007 г., № 2, ст. 18; № 3, ст. 22; № 8, ст. 52; № 9, ст. 67; № 19, ст. 148;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деятельности независимых отраслевых регуляторов", опубликованный в газетах "Егемен Қазақстан" и "Казахстанская правда" 31 декабря 2008 г.):
</w:t>
      </w:r>
      <w:r>
        <w:br/>
      </w:r>
      <w:r>
        <w:rPr>
          <w:rFonts w:ascii="Times New Roman"/>
          <w:b w:val="false"/>
          <w:i w:val="false"/>
          <w:color w:val="000000"/>
          <w:sz w:val="28"/>
        </w:rPr>
        <w:t>
</w:t>
      </w:r>
      <w:r>
        <w:rPr>
          <w:rFonts w:ascii="Times New Roman"/>
          <w:b w:val="false"/>
          <w:i w:val="false"/>
          <w:color w:val="000000"/>
          <w:sz w:val="28"/>
        </w:rPr>
        <w:t>
      в подпункте 22) 
</w:t>
      </w:r>
      <w:r>
        <w:rPr>
          <w:rFonts w:ascii="Times New Roman"/>
          <w:b w:val="false"/>
          <w:i w:val="false"/>
          <w:color w:val="000000"/>
          <w:sz w:val="28"/>
        </w:rPr>
        <w:t xml:space="preserve"> статьи 1 </w:t>
      </w:r>
      <w:r>
        <w:rPr>
          <w:rFonts w:ascii="Times New Roman"/>
          <w:b w:val="false"/>
          <w:i w:val="false"/>
          <w:color w:val="000000"/>
          <w:sz w:val="28"/>
        </w:rPr>
        <w:t>
 слова "национальный холдинг" заменить словами "национальный управляющий холдинг".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2 </w:t>
      </w:r>
      <w:r>
        <w:rPr>
          <w:rFonts w:ascii="Times New Roman"/>
          <w:b w:val="false"/>
          <w:i w:val="false"/>
          <w:color w:val="000000"/>
          <w:sz w:val="28"/>
        </w:rPr>
        <w:t>
:
</w:t>
      </w:r>
      <w:r>
        <w:br/>
      </w:r>
      <w:r>
        <w:rPr>
          <w:rFonts w:ascii="Times New Roman"/>
          <w:b w:val="false"/>
          <w:i w:val="false"/>
          <w:color w:val="000000"/>
          <w:sz w:val="28"/>
        </w:rPr>
        <w:t>
      абзац пятый подпункта 3) изложить в следующей редакции:
</w:t>
      </w:r>
      <w:r>
        <w:br/>
      </w:r>
      <w:r>
        <w:rPr>
          <w:rFonts w:ascii="Times New Roman"/>
          <w:b w:val="false"/>
          <w:i w:val="false"/>
          <w:color w:val="000000"/>
          <w:sz w:val="28"/>
        </w:rPr>
        <w:t>
      "Если в группе юридических лиц, в состав которой входит банк, родительской организацией является национальный управляющий холдинг, то банковским конгломератом признается:
</w:t>
      </w:r>
      <w:r>
        <w:br/>
      </w:r>
      <w:r>
        <w:rPr>
          <w:rFonts w:ascii="Times New Roman"/>
          <w:b w:val="false"/>
          <w:i w:val="false"/>
          <w:color w:val="000000"/>
          <w:sz w:val="28"/>
        </w:rPr>
        <w:t>
      банк;
</w:t>
      </w:r>
      <w:r>
        <w:br/>
      </w:r>
      <w:r>
        <w:rPr>
          <w:rFonts w:ascii="Times New Roman"/>
          <w:b w:val="false"/>
          <w:i w:val="false"/>
          <w:color w:val="000000"/>
          <w:sz w:val="28"/>
        </w:rPr>
        <w:t>
      банковский холдинг, являющийся родительской организацией банка;
</w:t>
      </w:r>
      <w:r>
        <w:br/>
      </w:r>
      <w:r>
        <w:rPr>
          <w:rFonts w:ascii="Times New Roman"/>
          <w:b w:val="false"/>
          <w:i w:val="false"/>
          <w:color w:val="000000"/>
          <w:sz w:val="28"/>
        </w:rPr>
        <w:t>
      дочерние организации банка, банковского холдинга, являющегося родительской организацией банка;
</w:t>
      </w:r>
      <w:r>
        <w:br/>
      </w:r>
      <w:r>
        <w:rPr>
          <w:rFonts w:ascii="Times New Roman"/>
          <w:b w:val="false"/>
          <w:i w:val="false"/>
          <w:color w:val="000000"/>
          <w:sz w:val="28"/>
        </w:rPr>
        <w:t>
      организации, в капитале которых банк, дочерние организации банка, банковский холдинг, являющийся родительской организацией банка, имеют значительное участие.";
</w:t>
      </w:r>
      <w:r>
        <w:br/>
      </w:r>
      <w:r>
        <w:rPr>
          <w:rFonts w:ascii="Times New Roman"/>
          <w:b w:val="false"/>
          <w:i w:val="false"/>
          <w:color w:val="000000"/>
          <w:sz w:val="28"/>
        </w:rPr>
        <w:t>
      в абзаце первом подпунктов 4) и 6) и подпункте 11) слова "холдинг либо национальная управляющая компания" заменить словами "управляющий холдинг";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2-1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2-1. Аффилиированные лица банка
</w:t>
      </w:r>
      <w:r>
        <w:br/>
      </w:r>
      <w:r>
        <w:rPr>
          <w:rFonts w:ascii="Times New Roman"/>
          <w:b w:val="false"/>
          <w:i w:val="false"/>
          <w:color w:val="000000"/>
          <w:sz w:val="28"/>
        </w:rPr>
        <w:t>
      1. Аффилиированными лицами банка являются лица, определенные статьей 64 Закона Республики Казахстан "Об акционерных обществах", а также участники банковского конгломерата.
</w:t>
      </w:r>
      <w:r>
        <w:br/>
      </w:r>
      <w:r>
        <w:rPr>
          <w:rFonts w:ascii="Times New Roman"/>
          <w:b w:val="false"/>
          <w:i w:val="false"/>
          <w:color w:val="000000"/>
          <w:sz w:val="28"/>
        </w:rPr>
        <w:t>
      Не является основанием для определения аффилиированных лиц банка в соответствии со статьей 64 Закона Республики Казахстан "Об акционерных обществах" наличие признака крупного акционера банка у национального управляющего холдинга.
</w:t>
      </w:r>
      <w:r>
        <w:br/>
      </w:r>
      <w:r>
        <w:rPr>
          <w:rFonts w:ascii="Times New Roman"/>
          <w:b w:val="false"/>
          <w:i w:val="false"/>
          <w:color w:val="000000"/>
          <w:sz w:val="28"/>
        </w:rPr>
        <w:t>
      2. Аффилиированными лицами банка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 утверждаемому Правительством Республики Казахстан, а также должностные лица национального управляющего холдинга и вышеуказанных юридических лиц.
</w:t>
      </w:r>
      <w:r>
        <w:br/>
      </w:r>
      <w:r>
        <w:rPr>
          <w:rFonts w:ascii="Times New Roman"/>
          <w:b w:val="false"/>
          <w:i w:val="false"/>
          <w:color w:val="000000"/>
          <w:sz w:val="28"/>
        </w:rPr>
        <w:t>
      Не является основанием для признания банков аффилиированными по отношению друг к другу наличие в составе акционеров данных банков национального управляющего холдинга.";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17 </w:t>
      </w:r>
      <w:r>
        <w:rPr>
          <w:rFonts w:ascii="Times New Roman"/>
          <w:b w:val="false"/>
          <w:i w:val="false"/>
          <w:color w:val="000000"/>
          <w:sz w:val="28"/>
        </w:rPr>
        <w:t>
: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Государство может быть учредителем и акционером банка только в лице Правительства Республики Казахстан.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
</w:t>
      </w:r>
      <w:r>
        <w:br/>
      </w:r>
      <w:r>
        <w:rPr>
          <w:rFonts w:ascii="Times New Roman"/>
          <w:b w:val="false"/>
          <w:i w:val="false"/>
          <w:color w:val="000000"/>
          <w:sz w:val="28"/>
        </w:rPr>
        <w:t>
      в пункте 7 слова "холдинга и национальной управляющей компании" заменить словами "управляющего холдинга";
</w:t>
      </w:r>
      <w:r>
        <w:br/>
      </w:r>
      <w:r>
        <w:rPr>
          <w:rFonts w:ascii="Times New Roman"/>
          <w:b w:val="false"/>
          <w:i w:val="false"/>
          <w:color w:val="000000"/>
          <w:sz w:val="28"/>
        </w:rPr>
        <w:t>
</w:t>
      </w:r>
      <w:r>
        <w:rPr>
          <w:rFonts w:ascii="Times New Roman"/>
          <w:b w:val="false"/>
          <w:i w:val="false"/>
          <w:color w:val="000000"/>
          <w:sz w:val="28"/>
        </w:rPr>
        <w:t>
      4) в подпункте 8) пункта 2 
</w:t>
      </w:r>
      <w:r>
        <w:rPr>
          <w:rFonts w:ascii="Times New Roman"/>
          <w:b w:val="false"/>
          <w:i w:val="false"/>
          <w:color w:val="000000"/>
          <w:sz w:val="28"/>
        </w:rPr>
        <w:t xml:space="preserve"> статьи 30 </w:t>
      </w:r>
      <w:r>
        <w:rPr>
          <w:rFonts w:ascii="Times New Roman"/>
          <w:b w:val="false"/>
          <w:i w:val="false"/>
          <w:color w:val="000000"/>
          <w:sz w:val="28"/>
        </w:rPr>
        <w:t>
 слова "и юридическим лицом, контрольный пакет акций которого принадлежит государству или национальному холдингу либо национальной управляющей компании," заменить словами "или дочерними организациями национального управляющего холдинга в сфере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34 </w:t>
      </w:r>
      <w:r>
        <w:rPr>
          <w:rFonts w:ascii="Times New Roman"/>
          <w:b w:val="false"/>
          <w:i w:val="false"/>
          <w:color w:val="000000"/>
          <w:sz w:val="28"/>
        </w:rPr>
        <w:t>
:
</w:t>
      </w:r>
      <w:r>
        <w:br/>
      </w:r>
      <w:r>
        <w:rPr>
          <w:rFonts w:ascii="Times New Roman"/>
          <w:b w:val="false"/>
          <w:i w:val="false"/>
          <w:color w:val="000000"/>
          <w:sz w:val="28"/>
        </w:rPr>
        <w:t>
      в пункте 1-1:
</w:t>
      </w:r>
      <w:r>
        <w:br/>
      </w:r>
      <w:r>
        <w:rPr>
          <w:rFonts w:ascii="Times New Roman"/>
          <w:b w:val="false"/>
          <w:i w:val="false"/>
          <w:color w:val="000000"/>
          <w:sz w:val="28"/>
        </w:rPr>
        <w:t>
      слова "или юридическим лицом, контрольный пакет акций которого принадлежит государству или национальному холдингу либо национальной управляющей компании," заменить словами ", брокером и (или) дилером с правом ведения счетов клиентов в качестве номинального держателя или дочерними организациями национального управляющего холдинга в сфере агропромышленного комплекса";
</w:t>
      </w:r>
      <w:r>
        <w:br/>
      </w:r>
      <w:r>
        <w:rPr>
          <w:rFonts w:ascii="Times New Roman"/>
          <w:b w:val="false"/>
          <w:i w:val="false"/>
          <w:color w:val="000000"/>
          <w:sz w:val="28"/>
        </w:rPr>
        <w:t>
      в пункте 2 слова "юридического лица, контрольный пакет акций которого принадлежит государству или национальному холдингу либо национальной управляющей компании" заменить словами "дочерней организации национального управляющего холдинга в сфере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статье 40 </w:t>
      </w:r>
      <w:r>
        <w:rPr>
          <w:rFonts w:ascii="Times New Roman"/>
          <w:b w:val="false"/>
          <w:i w:val="false"/>
          <w:color w:val="000000"/>
          <w:sz w:val="28"/>
        </w:rPr>
        <w:t>
:
</w:t>
      </w:r>
      <w:r>
        <w:br/>
      </w:r>
      <w:r>
        <w:rPr>
          <w:rFonts w:ascii="Times New Roman"/>
          <w:b w:val="false"/>
          <w:i w:val="false"/>
          <w:color w:val="000000"/>
          <w:sz w:val="28"/>
        </w:rPr>
        <w:t>
      пункт 3 дополнить частью второй следующего содержания:
</w:t>
      </w:r>
      <w:r>
        <w:br/>
      </w:r>
      <w:r>
        <w:rPr>
          <w:rFonts w:ascii="Times New Roman"/>
          <w:b w:val="false"/>
          <w:i w:val="false"/>
          <w:color w:val="000000"/>
          <w:sz w:val="28"/>
        </w:rPr>
        <w:t>
      "В целях настоящей статьи лицами, связанными с банком особыми отношениями, не признаются национальный управляющий холдинг, являющийся акционером банка, и юридические лица, десять и более процентов акций (долей участия) которых принадлежат такому национальному управляющему холдингу.";
</w:t>
      </w:r>
      <w:r>
        <w:br/>
      </w:r>
      <w:r>
        <w:rPr>
          <w:rFonts w:ascii="Times New Roman"/>
          <w:b w:val="false"/>
          <w:i w:val="false"/>
          <w:color w:val="000000"/>
          <w:sz w:val="28"/>
        </w:rPr>
        <w:t>
      дополнить пунктом 6-1 следующего содержания:
</w:t>
      </w:r>
      <w:r>
        <w:br/>
      </w:r>
      <w:r>
        <w:rPr>
          <w:rFonts w:ascii="Times New Roman"/>
          <w:b w:val="false"/>
          <w:i w:val="false"/>
          <w:color w:val="000000"/>
          <w:sz w:val="28"/>
        </w:rPr>
        <w:t>
      "6-1. Не признаются группой взаимосвязанных юридических лиц национальный управляющий холдинг, являющийся акционером банка и юридические лица, десять и более процентов акций (долей участия) которых принадлежат данному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7) часть вторую пункта 4 
</w:t>
      </w:r>
      <w:r>
        <w:rPr>
          <w:rFonts w:ascii="Times New Roman"/>
          <w:b w:val="false"/>
          <w:i w:val="false"/>
          <w:color w:val="000000"/>
          <w:sz w:val="28"/>
        </w:rPr>
        <w:t xml:space="preserve"> статьи 50 </w:t>
      </w:r>
      <w:r>
        <w:rPr>
          <w:rFonts w:ascii="Times New Roman"/>
          <w:b w:val="false"/>
          <w:i w:val="false"/>
          <w:color w:val="000000"/>
          <w:sz w:val="28"/>
        </w:rPr>
        <w:t>
 дополнить подпунктом 5) следующего содержания:
</w:t>
      </w:r>
      <w:r>
        <w:br/>
      </w:r>
      <w:r>
        <w:rPr>
          <w:rFonts w:ascii="Times New Roman"/>
          <w:b w:val="false"/>
          <w:i w:val="false"/>
          <w:color w:val="000000"/>
          <w:sz w:val="28"/>
        </w:rPr>
        <w:t>
      "5) представление сведений банками второго уровня, права требования которых приобретаются или принимаются в управление юридическим лицом, созданным государством для приобретения классифицированных активов банков второго уровня, указанному юридическому лицу.";
</w:t>
      </w:r>
      <w:r>
        <w:br/>
      </w:r>
      <w:r>
        <w:rPr>
          <w:rFonts w:ascii="Times New Roman"/>
          <w:b w:val="false"/>
          <w:i w:val="false"/>
          <w:color w:val="000000"/>
          <w:sz w:val="28"/>
        </w:rPr>
        <w:t>
</w:t>
      </w:r>
      <w:r>
        <w:rPr>
          <w:rFonts w:ascii="Times New Roman"/>
          <w:b w:val="false"/>
          <w:i w:val="false"/>
          <w:color w:val="000000"/>
          <w:sz w:val="28"/>
        </w:rPr>
        <w:t>
      8) подпункт а) пункта 2 
</w:t>
      </w:r>
      <w:r>
        <w:rPr>
          <w:rFonts w:ascii="Times New Roman"/>
          <w:b w:val="false"/>
          <w:i w:val="false"/>
          <w:color w:val="000000"/>
          <w:sz w:val="28"/>
        </w:rPr>
        <w:t xml:space="preserve"> статьи 62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"а) невыполнение коэффициента достаточности собственного капитала и (или) коэффициента ликвидности;";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73-1 </w:t>
      </w:r>
      <w:r>
        <w:rPr>
          <w:rFonts w:ascii="Times New Roman"/>
          <w:b w:val="false"/>
          <w:i w:val="false"/>
          <w:color w:val="000000"/>
          <w:sz w:val="28"/>
        </w:rPr>
        <w:t>
: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По согласованию с уполномоченным органом банк вправе 
</w:t>
      </w:r>
      <w:r>
        <w:rPr>
          <w:rFonts w:ascii="Times New Roman"/>
          <w:b w:val="false"/>
          <w:i w:val="false"/>
          <w:color w:val="000000"/>
          <w:sz w:val="28"/>
        </w:rPr>
        <w:t>
осуществить
</w:t>
      </w:r>
      <w:r>
        <w:rPr>
          <w:rFonts w:ascii="Times New Roman"/>
          <w:b w:val="false"/>
          <w:i w:val="false"/>
          <w:color w:val="000000"/>
          <w:sz w:val="28"/>
        </w:rPr>
        <w:t>
 операцию по одновременной передаче активов и обязательств банка в части либо полном размере по депозитам физических и юридических лиц другому (другим) банку (банкам) в порядке и на условиях, определяемых уполномоченным органом. Решение о передаче принимается органом управления банка.";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Передача обязательств осуществляется с согласия депозиторов. В целях получения согласия депозиторов временной администрацией (временным управляющим), ликвидационной комиссией банка-участника публикуется объявление о предстоящей передаче обязательств по гарантируемым депозитам, банком публикуется объявление о передаче активов и обязательств банка в части либо полном размере по депозитам физических и юридических лиц.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депозиторов в течение десяти дней со дня публикации объявления рассматривается как согласие депозитора на передачу депозита.".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января 1996 года "О недрах и недропользовании" (Ведомости Парламента Республики Казахстан, 1996 г., № 2, ст. 182; 1999 г., № 11, ст. 357; № 21, ст. 787; 2003 г., № 11, ст. 56; 2004 г., № 22, ст. 131; № 23, ст. 142; 2005 г., № 16, ст. 70; 2006 г., № 3, ст. 22; № 16, ст. 99; № 24, ст. 148; 2007 г., № 1, ст. 4; № 3, ст. 22; № 22, ст. 170;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подпункт 12) 
</w:t>
      </w:r>
      <w:r>
        <w:rPr>
          <w:rFonts w:ascii="Times New Roman"/>
          <w:b w:val="false"/>
          <w:i w:val="false"/>
          <w:color w:val="000000"/>
          <w:sz w:val="28"/>
        </w:rPr>
        <w:t xml:space="preserve"> статьи 1 </w:t>
      </w:r>
      <w:r>
        <w:rPr>
          <w:rFonts w:ascii="Times New Roman"/>
          <w:b w:val="false"/>
          <w:i w:val="false"/>
          <w:color w:val="000000"/>
          <w:sz w:val="28"/>
        </w:rPr>
        <w:t>
 после слова "национальный" дополнить словом "управляющий";
</w:t>
      </w:r>
      <w:r>
        <w:br/>
      </w:r>
      <w:r>
        <w:rPr>
          <w:rFonts w:ascii="Times New Roman"/>
          <w:b w:val="false"/>
          <w:i w:val="false"/>
          <w:color w:val="000000"/>
          <w:sz w:val="28"/>
        </w:rPr>
        <w:t>
</w:t>
      </w:r>
      <w:r>
        <w:rPr>
          <w:rFonts w:ascii="Times New Roman"/>
          <w:b w:val="false"/>
          <w:i w:val="false"/>
          <w:color w:val="000000"/>
          <w:sz w:val="28"/>
        </w:rPr>
        <w:t>
      2) пункт 5 
</w:t>
      </w:r>
      <w:r>
        <w:rPr>
          <w:rFonts w:ascii="Times New Roman"/>
          <w:b w:val="false"/>
          <w:i w:val="false"/>
          <w:color w:val="000000"/>
          <w:sz w:val="28"/>
        </w:rPr>
        <w:t xml:space="preserve"> статьи 63-1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"5. Требования настоящей статьи не распространяются на недропользователей, осуществляющих операции по общераспространенным полезным ископаемым, а также на недропользователей, более пятидесяти процентов акций (долей участия) которых прямо или косвенно принадлежат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3) в части третьей 
</w:t>
      </w:r>
      <w:r>
        <w:rPr>
          <w:rFonts w:ascii="Times New Roman"/>
          <w:b w:val="false"/>
          <w:i w:val="false"/>
          <w:color w:val="000000"/>
          <w:sz w:val="28"/>
        </w:rPr>
        <w:t xml:space="preserve"> статьи 71 </w:t>
      </w:r>
      <w:r>
        <w:rPr>
          <w:rFonts w:ascii="Times New Roman"/>
          <w:b w:val="false"/>
          <w:i w:val="false"/>
          <w:color w:val="000000"/>
          <w:sz w:val="28"/>
        </w:rPr>
        <w:t>
 слова "государство имеет" заменить словами "государство в лице Правительства Республики Казахстан или по решению Правительства Республики Казахстан национальный управляющий холдинг или национальная компания по недропользованию имеют".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деятельности независимых отраслевых регуляторов", опубликованный в газетах "Егемен Қазақстан" и "Казахстанская правда" 31 декабря 2008 г.):
</w:t>
      </w:r>
      <w:r>
        <w:br/>
      </w:r>
      <w:r>
        <w:rPr>
          <w:rFonts w:ascii="Times New Roman"/>
          <w:b w:val="false"/>
          <w:i w:val="false"/>
          <w:color w:val="000000"/>
          <w:sz w:val="28"/>
        </w:rPr>
        <w:t>
</w:t>
      </w:r>
      <w:r>
        <w:rPr>
          <w:rFonts w:ascii="Times New Roman"/>
          <w:b w:val="false"/>
          <w:i w:val="false"/>
          <w:color w:val="000000"/>
          <w:sz w:val="28"/>
        </w:rPr>
        <w:t>
      1) пункт 4 
</w:t>
      </w:r>
      <w:r>
        <w:rPr>
          <w:rFonts w:ascii="Times New Roman"/>
          <w:b w:val="false"/>
          <w:i w:val="false"/>
          <w:color w:val="000000"/>
          <w:sz w:val="28"/>
        </w:rPr>
        <w:t xml:space="preserve"> статьи 2 </w:t>
      </w:r>
      <w:r>
        <w:rPr>
          <w:rFonts w:ascii="Times New Roman"/>
          <w:b w:val="false"/>
          <w:i w:val="false"/>
          <w:color w:val="000000"/>
          <w:sz w:val="28"/>
        </w:rPr>
        <w:t>
 дополнить словами ", а также принять решение о приобретении национальным управляющим холдингом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10-1 </w:t>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принимает решение о приобретении национальным управляющим холдингом конкурсной массы при банкротстве организаций, пакеты акций (доли участия)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3 </w:t>
      </w:r>
      <w:r>
        <w:rPr>
          <w:rFonts w:ascii="Times New Roman"/>
          <w:b w:val="false"/>
          <w:i w:val="false"/>
          <w:color w:val="000000"/>
          <w:sz w:val="28"/>
        </w:rPr>
        <w:t>
:
</w:t>
      </w:r>
      <w:r>
        <w:br/>
      </w:r>
      <w:r>
        <w:rPr>
          <w:rFonts w:ascii="Times New Roman"/>
          <w:b w:val="false"/>
          <w:i w:val="false"/>
          <w:color w:val="000000"/>
          <w:sz w:val="28"/>
        </w:rPr>
        <w:t>
      в абзаце двенадцатом слова ", национальный холдинг в сфере агропромышленного комплекса или национальная управляющая компания" заменить словами "или национальный управляющий холдинг";
</w:t>
      </w:r>
      <w:r>
        <w:br/>
      </w:r>
      <w:r>
        <w:rPr>
          <w:rFonts w:ascii="Times New Roman"/>
          <w:b w:val="false"/>
          <w:i w:val="false"/>
          <w:color w:val="000000"/>
          <w:sz w:val="28"/>
        </w:rPr>
        <w:t>
      в абзаце двадцать пятом слова "когда таким владельцем является государство, национальный холдинг в сфере 
</w:t>
      </w:r>
      <w:r>
        <w:rPr>
          <w:rFonts w:ascii="Times New Roman"/>
          <w:b w:val="false"/>
          <w:i w:val="false"/>
          <w:color w:val="000000"/>
          <w:sz w:val="28"/>
        </w:rPr>
        <w:t>
агропромышленного
</w:t>
      </w:r>
      <w:r>
        <w:rPr>
          <w:rFonts w:ascii="Times New Roman"/>
          <w:b w:val="false"/>
          <w:i w:val="false"/>
          <w:color w:val="000000"/>
          <w:sz w:val="28"/>
        </w:rPr>
        <w:t>
 комплекса или национальная управляющая компания, а также случаев" исключить;
</w:t>
      </w:r>
      <w:r>
        <w:br/>
      </w:r>
      <w:r>
        <w:rPr>
          <w:rFonts w:ascii="Times New Roman"/>
          <w:b w:val="false"/>
          <w:i w:val="false"/>
          <w:color w:val="000000"/>
          <w:sz w:val="28"/>
        </w:rPr>
        <w:t>
</w:t>
      </w:r>
      <w:r>
        <w:rPr>
          <w:rFonts w:ascii="Times New Roman"/>
          <w:b w:val="false"/>
          <w:i w:val="false"/>
          <w:color w:val="000000"/>
          <w:sz w:val="28"/>
        </w:rPr>
        <w:t>
      2) в части второй пункта 2 
</w:t>
      </w:r>
      <w:r>
        <w:rPr>
          <w:rFonts w:ascii="Times New Roman"/>
          <w:b w:val="false"/>
          <w:i w:val="false"/>
          <w:color w:val="000000"/>
          <w:sz w:val="28"/>
        </w:rPr>
        <w:t xml:space="preserve"> статьи 21 </w:t>
      </w:r>
      <w:r>
        <w:rPr>
          <w:rFonts w:ascii="Times New Roman"/>
          <w:b w:val="false"/>
          <w:i w:val="false"/>
          <w:color w:val="000000"/>
          <w:sz w:val="28"/>
        </w:rPr>
        <w:t>
 слова "холдинга в сфере агропромышленного комплекса и национальной управляющей компании" заменить словами "управляющего холдинга";
</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 xml:space="preserve"> статьи 26 </w:t>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"Не являются крупными участниками страховой (перестраховочной) организации государство, национальный управляющий холдинг.".
</w:t>
      </w:r>
    </w:p>
    <w:p>
      <w:pPr>
        <w:spacing w:after="0"/>
        <w:ind w:left="0"/>
        <w:jc w:val="both"/>
      </w:pP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апреля 2001 года "О Банке Развития Казахстана" (Ведомости Парламента Республики Казахстан, 2001 г., № 9, ст. 85; 2003 г., № 11, ст. 56; № 12, ст. 83; № 15, ст. 139; 2004 г., № 15, ст. 85; № 23, ст. 140, 142; 2005 г., № 11, ст. 37; № 23, ст. 105; 2006 г., № 8, ст. 45; № 16, ст. 99):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1 </w:t>
      </w:r>
      <w:r>
        <w:rPr>
          <w:rFonts w:ascii="Times New Roman"/>
          <w:b w:val="false"/>
          <w:i w:val="false"/>
          <w:color w:val="000000"/>
          <w:sz w:val="28"/>
        </w:rPr>
        <w:t>
 слова "единственным акционером которого является национальная управляющая компания" заменить словами "контрольный пакет акций которого принадлежит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статье 2 </w:t>
      </w:r>
      <w:r>
        <w:rPr>
          <w:rFonts w:ascii="Times New Roman"/>
          <w:b w:val="false"/>
          <w:i w:val="false"/>
          <w:color w:val="000000"/>
          <w:sz w:val="28"/>
        </w:rPr>
        <w:t>
:
</w:t>
      </w:r>
      <w:r>
        <w:br/>
      </w:r>
      <w:r>
        <w:rPr>
          <w:rFonts w:ascii="Times New Roman"/>
          <w:b w:val="false"/>
          <w:i w:val="false"/>
          <w:color w:val="000000"/>
          <w:sz w:val="28"/>
        </w:rPr>
        <w:t>
      пункт 2 дополнить словами "и Законом Республики Казахстан "О Фонде национального благосостояния";
</w:t>
      </w:r>
      <w:r>
        <w:br/>
      </w:r>
      <w:r>
        <w:rPr>
          <w:rFonts w:ascii="Times New Roman"/>
          <w:b w:val="false"/>
          <w:i w:val="false"/>
          <w:color w:val="000000"/>
          <w:sz w:val="28"/>
        </w:rPr>
        <w:t>
      в пункте 3:
</w:t>
      </w:r>
      <w:r>
        <w:br/>
      </w:r>
      <w:r>
        <w:rPr>
          <w:rFonts w:ascii="Times New Roman"/>
          <w:b w:val="false"/>
          <w:i w:val="false"/>
          <w:color w:val="000000"/>
          <w:sz w:val="28"/>
        </w:rPr>
        <w:t>
      слово "агента" заменить словами "поверенного (агента)";
</w:t>
      </w:r>
      <w:r>
        <w:br/>
      </w:r>
      <w:r>
        <w:rPr>
          <w:rFonts w:ascii="Times New Roman"/>
          <w:b w:val="false"/>
          <w:i w:val="false"/>
          <w:color w:val="000000"/>
          <w:sz w:val="28"/>
        </w:rPr>
        <w:t>
      слова "национальной управляющей компанией" заменить словами "национальным управляющим холдингом";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статью 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3. Цели и задачи Банка Развития
</w:t>
      </w:r>
      <w:r>
        <w:br/>
      </w:r>
      <w:r>
        <w:rPr>
          <w:rFonts w:ascii="Times New Roman"/>
          <w:b w:val="false"/>
          <w:i w:val="false"/>
          <w:color w:val="000000"/>
          <w:sz w:val="28"/>
        </w:rPr>
        <w:t>
      1. Целями деятельности Банка Развития являются совершенствование и повышение эффективности государственной инвестиционной деятельности, развитие производственной инфраструктуры и обрабатывающей промышленности, содействие в привлечении внешних и внутренних инвестиций в экономику страны.
</w:t>
      </w:r>
      <w:r>
        <w:br/>
      </w:r>
      <w:r>
        <w:rPr>
          <w:rFonts w:ascii="Times New Roman"/>
          <w:b w:val="false"/>
          <w:i w:val="false"/>
          <w:color w:val="000000"/>
          <w:sz w:val="28"/>
        </w:rPr>
        <w:t>
      2. Задачами Банка Развития являются:
</w:t>
      </w:r>
      <w:r>
        <w:br/>
      </w:r>
      <w:r>
        <w:rPr>
          <w:rFonts w:ascii="Times New Roman"/>
          <w:b w:val="false"/>
          <w:i w:val="false"/>
          <w:color w:val="000000"/>
          <w:sz w:val="28"/>
        </w:rPr>
        <w:t>
      1) финансирование проектов, предусматривающих инвестиции, направляемые на создание новых, расширение и обновление существующих производств, в том числе на приобретение активов, пакетов акций (долей участия), имущественных комплексов (далее - инвестиционные проекты) посредством осуществления операций, предусмотренных статьей 7 настоящего Закона (включая целевые кредиты банкам, кредитные линии), на среднесрочной (на срок пять лет и более) и долгосрочной (на срок от десяти лет до двадцати лет) основе, а также промежуточное финансирование в целях обеспечения подготовки и реализации инвестиционных проектов (далее - промежуточное финансирование);
</w:t>
      </w:r>
      <w:r>
        <w:br/>
      </w:r>
      <w:r>
        <w:rPr>
          <w:rFonts w:ascii="Times New Roman"/>
          <w:b w:val="false"/>
          <w:i w:val="false"/>
          <w:color w:val="000000"/>
          <w:sz w:val="28"/>
        </w:rPr>
        <w:t>
      2) финансирование экспортных операций с целью стимулирования экспорта работ и услуг, выполняемых резидентами Республики Казахстан, а также экспорта продукции, выпускаемой на территории Республики Казахстан (далее - экспортные 
</w:t>
      </w:r>
      <w:r>
        <w:rPr>
          <w:rFonts w:ascii="Times New Roman"/>
          <w:b w:val="false"/>
          <w:i w:val="false"/>
          <w:color w:val="000000"/>
          <w:sz w:val="28"/>
        </w:rPr>
        <w:t>
операции
</w:t>
      </w:r>
      <w:r>
        <w:rPr>
          <w:rFonts w:ascii="Times New Roman"/>
          <w:b w:val="false"/>
          <w:i w:val="false"/>
          <w:color w:val="000000"/>
          <w:sz w:val="28"/>
        </w:rPr>
        <w:t>
) посредством осуществления операций, предусмотренных статьей 7 настоящего Закона (включая целевые кредиты банкам, кредитные линии);
</w:t>
      </w:r>
      <w:r>
        <w:br/>
      </w:r>
      <w:r>
        <w:rPr>
          <w:rFonts w:ascii="Times New Roman"/>
          <w:b w:val="false"/>
          <w:i w:val="false"/>
          <w:color w:val="000000"/>
          <w:sz w:val="28"/>
        </w:rPr>
        <w:t>
      3) предоставление субординированного займа с правом его конвертации в акции или доли участия в капитале заемщика (далее - мезонинное финансирование), проектное финансирование, финансирование текущей деятельности заемщиков в рамках реализации проектов, финансируемых Банком Развития;
</w:t>
      </w:r>
      <w:r>
        <w:br/>
      </w:r>
      <w:r>
        <w:rPr>
          <w:rFonts w:ascii="Times New Roman"/>
          <w:b w:val="false"/>
          <w:i w:val="false"/>
          <w:color w:val="000000"/>
          <w:sz w:val="28"/>
        </w:rPr>
        <w:t>
      4) стимулирование кредитования экономики Республики Казахстан путем выдачи гарантийных обязательств по займам, предоставляемым другими кредитными институтами, а также софинансирования, выдачи кредитов банкам второго уровня и банкам-нерезидентам Республики Казахстан (далее - межбанковское кредитование), организациям-лизингодателям, а также организациям, осуществляющим отдельные виды банковских операций;
</w:t>
      </w:r>
      <w:r>
        <w:br/>
      </w:r>
      <w:r>
        <w:rPr>
          <w:rFonts w:ascii="Times New Roman"/>
          <w:b w:val="false"/>
          <w:i w:val="false"/>
          <w:color w:val="000000"/>
          <w:sz w:val="28"/>
        </w:rPr>
        <w:t>
      5) совершенствование механизмов финансирования инвестиционных проектов, реализуемых Правительством Республики Казахстан;
</w:t>
      </w:r>
      <w:r>
        <w:br/>
      </w:r>
      <w:r>
        <w:rPr>
          <w:rFonts w:ascii="Times New Roman"/>
          <w:b w:val="false"/>
          <w:i w:val="false"/>
          <w:color w:val="000000"/>
          <w:sz w:val="28"/>
        </w:rPr>
        <w:t>
      6) иные задачи в соответствии с законами Республики Казахстан.";
</w:t>
      </w:r>
      <w:r>
        <w:br/>
      </w:r>
      <w:r>
        <w:rPr>
          <w:rFonts w:ascii="Times New Roman"/>
          <w:b w:val="false"/>
          <w:i w:val="false"/>
          <w:color w:val="000000"/>
          <w:sz w:val="28"/>
        </w:rPr>
        <w:t>
</w:t>
      </w:r>
      <w:r>
        <w:rPr>
          <w:rFonts w:ascii="Times New Roman"/>
          <w:b w:val="false"/>
          <w:i w:val="false"/>
          <w:color w:val="000000"/>
          <w:sz w:val="28"/>
        </w:rPr>
        <w:t>
      4) в пункте 1 
</w:t>
      </w:r>
      <w:r>
        <w:rPr>
          <w:rFonts w:ascii="Times New Roman"/>
          <w:b w:val="false"/>
          <w:i w:val="false"/>
          <w:color w:val="000000"/>
          <w:sz w:val="28"/>
        </w:rPr>
        <w:t xml:space="preserve"> статьи 4 </w:t>
      </w:r>
      <w:r>
        <w:rPr>
          <w:rFonts w:ascii="Times New Roman"/>
          <w:b w:val="false"/>
          <w:i w:val="false"/>
          <w:color w:val="000000"/>
          <w:sz w:val="28"/>
        </w:rPr>
        <w:t>
:
</w:t>
      </w:r>
      <w:r>
        <w:br/>
      </w:r>
      <w:r>
        <w:rPr>
          <w:rFonts w:ascii="Times New Roman"/>
          <w:b w:val="false"/>
          <w:i w:val="false"/>
          <w:color w:val="000000"/>
          <w:sz w:val="28"/>
        </w:rPr>
        <w:t>
      в подпункте 1) слово "кредитование" заменить словом "финансирование";
</w:t>
      </w:r>
      <w:r>
        <w:br/>
      </w:r>
      <w:r>
        <w:rPr>
          <w:rFonts w:ascii="Times New Roman"/>
          <w:b w:val="false"/>
          <w:i w:val="false"/>
          <w:color w:val="000000"/>
          <w:sz w:val="28"/>
        </w:rPr>
        <w:t>
      в подпункте 2):
</w:t>
      </w:r>
      <w:r>
        <w:br/>
      </w:r>
      <w:r>
        <w:rPr>
          <w:rFonts w:ascii="Times New Roman"/>
          <w:b w:val="false"/>
          <w:i w:val="false"/>
          <w:color w:val="000000"/>
          <w:sz w:val="28"/>
        </w:rPr>
        <w:t>
      слово "агента" заменить словами "поверенного (агента)";
</w:t>
      </w:r>
      <w:r>
        <w:br/>
      </w:r>
      <w:r>
        <w:rPr>
          <w:rFonts w:ascii="Times New Roman"/>
          <w:b w:val="false"/>
          <w:i w:val="false"/>
          <w:color w:val="000000"/>
          <w:sz w:val="28"/>
        </w:rPr>
        <w:t>
      после слова "местных" дополнить словом "бюджетных";
</w:t>
      </w:r>
      <w:r>
        <w:br/>
      </w:r>
      <w:r>
        <w:rPr>
          <w:rFonts w:ascii="Times New Roman"/>
          <w:b w:val="false"/>
          <w:i w:val="false"/>
          <w:color w:val="000000"/>
          <w:sz w:val="28"/>
        </w:rPr>
        <w:t>
      слова "гарантированных государством займов" заменить словами "займов, обеспеченных государственными гарантиями и поручительствами государства";
</w:t>
      </w:r>
      <w:r>
        <w:br/>
      </w:r>
      <w:r>
        <w:rPr>
          <w:rFonts w:ascii="Times New Roman"/>
          <w:b w:val="false"/>
          <w:i w:val="false"/>
          <w:color w:val="000000"/>
          <w:sz w:val="28"/>
        </w:rPr>
        <w:t>
      подпункт 3) после слова "местных" дополнить словом "бюджетных";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"местных" дополнить словом "бюджетных";
</w:t>
      </w:r>
      <w:r>
        <w:br/>
      </w:r>
      <w:r>
        <w:rPr>
          <w:rFonts w:ascii="Times New Roman"/>
          <w:b w:val="false"/>
          <w:i w:val="false"/>
          <w:color w:val="000000"/>
          <w:sz w:val="28"/>
        </w:rPr>
        <w:t>
      слова "гарантированных государством займов" заменить словами "займов, обеспеченных государственными гарантиями и поручительствами государства";
</w:t>
      </w:r>
      <w:r>
        <w:br/>
      </w:r>
      <w:r>
        <w:rPr>
          <w:rFonts w:ascii="Times New Roman"/>
          <w:b w:val="false"/>
          <w:i w:val="false"/>
          <w:color w:val="000000"/>
          <w:sz w:val="28"/>
        </w:rPr>
        <w:t>
      в подпункте 7):
</w:t>
      </w:r>
      <w:r>
        <w:br/>
      </w:r>
      <w:r>
        <w:rPr>
          <w:rFonts w:ascii="Times New Roman"/>
          <w:b w:val="false"/>
          <w:i w:val="false"/>
          <w:color w:val="000000"/>
          <w:sz w:val="28"/>
        </w:rPr>
        <w:t>
      слова "агента по обслуживанию гарантированных государством займов," заменить словами "поверенного (агента) по";
</w:t>
      </w:r>
      <w:r>
        <w:br/>
      </w:r>
      <w:r>
        <w:rPr>
          <w:rFonts w:ascii="Times New Roman"/>
          <w:b w:val="false"/>
          <w:i w:val="false"/>
          <w:color w:val="000000"/>
          <w:sz w:val="28"/>
        </w:rPr>
        <w:t>
      после слова "гарантиям" дополнить словами ", поручительствам государства";
</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статье 5 </w:t>
      </w:r>
      <w:r>
        <w:rPr>
          <w:rFonts w:ascii="Times New Roman"/>
          <w:b w:val="false"/>
          <w:i w:val="false"/>
          <w:color w:val="000000"/>
          <w:sz w:val="28"/>
        </w:rPr>
        <w:t>
:
</w:t>
      </w:r>
      <w:r>
        <w:br/>
      </w:r>
      <w:r>
        <w:rPr>
          <w:rFonts w:ascii="Times New Roman"/>
          <w:b w:val="false"/>
          <w:i w:val="false"/>
          <w:color w:val="000000"/>
          <w:sz w:val="28"/>
        </w:rPr>
        <w:t>
      в подпункте 1) слова "на финансовый год" исключить;
</w:t>
      </w:r>
      <w:r>
        <w:br/>
      </w:r>
      <w:r>
        <w:rPr>
          <w:rFonts w:ascii="Times New Roman"/>
          <w:b w:val="false"/>
          <w:i w:val="false"/>
          <w:color w:val="000000"/>
          <w:sz w:val="28"/>
        </w:rPr>
        <w:t>
      подпункт 2) после слова "проекта" дополнить словами ", экспортной и лизинговой операций";
</w:t>
      </w:r>
      <w:r>
        <w:br/>
      </w:r>
      <w:r>
        <w:rPr>
          <w:rFonts w:ascii="Times New Roman"/>
          <w:b w:val="false"/>
          <w:i w:val="false"/>
          <w:color w:val="000000"/>
          <w:sz w:val="28"/>
        </w:rPr>
        <w:t>
      в подпункте 4-1) слово "высоколиквидных" исключить;
</w:t>
      </w:r>
      <w:r>
        <w:br/>
      </w:r>
      <w:r>
        <w:rPr>
          <w:rFonts w:ascii="Times New Roman"/>
          <w:b w:val="false"/>
          <w:i w:val="false"/>
          <w:color w:val="000000"/>
          <w:sz w:val="28"/>
        </w:rPr>
        <w:t>
      дополнить подпунктом 8) следующего содержания:
</w:t>
      </w:r>
      <w:r>
        <w:br/>
      </w:r>
      <w:r>
        <w:rPr>
          <w:rFonts w:ascii="Times New Roman"/>
          <w:b w:val="false"/>
          <w:i w:val="false"/>
          <w:color w:val="000000"/>
          <w:sz w:val="28"/>
        </w:rPr>
        <w:t>
      "8) выступать агентом юридических лиц, входящих в группу национального управляющего холдинга, по их финансированию.";
</w:t>
      </w:r>
      <w:r>
        <w:br/>
      </w:r>
      <w:r>
        <w:rPr>
          <w:rFonts w:ascii="Times New Roman"/>
          <w:b w:val="false"/>
          <w:i w:val="false"/>
          <w:color w:val="000000"/>
          <w:sz w:val="28"/>
        </w:rPr>
        <w:t>
</w:t>
      </w:r>
      <w:r>
        <w:rPr>
          <w:rFonts w:ascii="Times New Roman"/>
          <w:b w:val="false"/>
          <w:i w:val="false"/>
          <w:color w:val="000000"/>
          <w:sz w:val="28"/>
        </w:rPr>
        <w:t>
      6) пункт 2 
</w:t>
      </w:r>
      <w:r>
        <w:rPr>
          <w:rFonts w:ascii="Times New Roman"/>
          <w:b w:val="false"/>
          <w:i w:val="false"/>
          <w:color w:val="000000"/>
          <w:sz w:val="28"/>
        </w:rPr>
        <w:t xml:space="preserve"> статьи 6 </w:t>
      </w:r>
      <w:r>
        <w:rPr>
          <w:rFonts w:ascii="Times New Roman"/>
          <w:b w:val="false"/>
          <w:i w:val="false"/>
          <w:color w:val="000000"/>
          <w:sz w:val="28"/>
        </w:rPr>
        <w:t>
 дополнить словами ", а также по вопросам согласования руководящих работников";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статью 7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7. Операции Банка Развития
</w:t>
      </w:r>
      <w:r>
        <w:br/>
      </w:r>
      <w:r>
        <w:rPr>
          <w:rFonts w:ascii="Times New Roman"/>
          <w:b w:val="false"/>
          <w:i w:val="false"/>
          <w:color w:val="000000"/>
          <w:sz w:val="28"/>
        </w:rPr>
        <w:t>
      Для выполнения своих функций Банк Развития осуществляет без лицензии следующие банковские и иные операции в национальной и иностранной валюте:
</w:t>
      </w:r>
      <w:r>
        <w:br/>
      </w:r>
      <w:r>
        <w:rPr>
          <w:rFonts w:ascii="Times New Roman"/>
          <w:b w:val="false"/>
          <w:i w:val="false"/>
          <w:color w:val="000000"/>
          <w:sz w:val="28"/>
        </w:rPr>
        <w:t>
      1) заемные операции: предоставление кредитов в денежной форме на условиях платности, срочности и возвратности юридическим лицам-резидентам или нерезидентам (при условии реализации инвестиционных проектов и экспортных операций, направленных на развитие экономики страны, в соответствии с Меморандумом);
</w:t>
      </w:r>
      <w:r>
        <w:br/>
      </w:r>
      <w:r>
        <w:rPr>
          <w:rFonts w:ascii="Times New Roman"/>
          <w:b w:val="false"/>
          <w:i w:val="false"/>
          <w:color w:val="000000"/>
          <w:sz w:val="28"/>
        </w:rPr>
        <w:t>
      2) выдачу банковских гарантий, предусматривающих исполнение в денежной форме, юридическим лицам-резидентам и нерезидентам и по облигациям, выпускаемым в рамках сделок секьюритизации;
</w:t>
      </w:r>
      <w:r>
        <w:br/>
      </w:r>
      <w:r>
        <w:rPr>
          <w:rFonts w:ascii="Times New Roman"/>
          <w:b w:val="false"/>
          <w:i w:val="false"/>
          <w:color w:val="000000"/>
          <w:sz w:val="28"/>
        </w:rPr>
        <w:t>
      3) выдачу банковских поручительств и иных обязательств за юридических лиц-резидентов и нерезидентов, предусматривающих исполнение в денежной форме;
</w:t>
      </w:r>
      <w:r>
        <w:br/>
      </w:r>
      <w:r>
        <w:rPr>
          <w:rFonts w:ascii="Times New Roman"/>
          <w:b w:val="false"/>
          <w:i w:val="false"/>
          <w:color w:val="000000"/>
          <w:sz w:val="28"/>
        </w:rPr>
        <w:t>
      4) открытие (выставление) и подтверждение аккредитива и исполнение обязательств по нему;
</w:t>
      </w:r>
      <w:r>
        <w:br/>
      </w:r>
      <w:r>
        <w:rPr>
          <w:rFonts w:ascii="Times New Roman"/>
          <w:b w:val="false"/>
          <w:i w:val="false"/>
          <w:color w:val="000000"/>
          <w:sz w:val="28"/>
        </w:rPr>
        <w:t>
      5)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6) открытие и ведение банковских счетов заемщиков Банка Развития, в том числе для зачисления займов Банка Развития, других займов и средств, включая средства республиканского и местных бюджетов, в целях осуществления платежей и переводов денег, резервирования денег для исполнения обязательств перед Банком Развития, предусмотренных договорами, заключенными Банком Развития в рамках обслуживаемых инвестиционных проектов и операций;
</w:t>
      </w:r>
      <w:r>
        <w:br/>
      </w:r>
      <w:r>
        <w:rPr>
          <w:rFonts w:ascii="Times New Roman"/>
          <w:b w:val="false"/>
          <w:i w:val="false"/>
          <w:color w:val="000000"/>
          <w:sz w:val="28"/>
        </w:rPr>
        <w:t>
      7) открытие и ведение специальных счетов условного вклада, резервных счетов и других счетов, связанных с обслуживанием республиканских и местных бюджетных инвестиционных проектов, финансируемых на возвратной основе, а также проектов, финансируемых за счет займов под государственные гарантии и поручительства государства, в соответствии с договорами на агентское обслуживание (поручение) и договорами о представлении интересов держателей облигаций;
</w:t>
      </w:r>
      <w:r>
        <w:br/>
      </w:r>
      <w:r>
        <w:rPr>
          <w:rFonts w:ascii="Times New Roman"/>
          <w:b w:val="false"/>
          <w:i w:val="false"/>
          <w:color w:val="000000"/>
          <w:sz w:val="28"/>
        </w:rPr>
        <w:t>
      8) прием депозитов, открытие и ведение банковских счетов для зачисления средств в целях обеспечения обязательств юридических лиц-резидентов и (или) нерезидентов перед Банком Развития;
</w:t>
      </w:r>
      <w:r>
        <w:br/>
      </w:r>
      <w:r>
        <w:rPr>
          <w:rFonts w:ascii="Times New Roman"/>
          <w:b w:val="false"/>
          <w:i w:val="false"/>
          <w:color w:val="000000"/>
          <w:sz w:val="28"/>
        </w:rPr>
        <w:t>
      9) прием депозитов, открытие и ведение банковских счетов юридических лиц, в том числе банков, в целях обеспечения ликвидности Банка Развития;
</w:t>
      </w:r>
      <w:r>
        <w:br/>
      </w:r>
      <w:r>
        <w:rPr>
          <w:rFonts w:ascii="Times New Roman"/>
          <w:b w:val="false"/>
          <w:i w:val="false"/>
          <w:color w:val="000000"/>
          <w:sz w:val="28"/>
        </w:rPr>
        <w:t>
      10) осуществление расчетов по поручению юридических лиц-резидентов и (или) нерезидентов, включая заемщиков Банка Развития, банков-корреспондентов, организаций, осуществляющих отдельные виды банковских операций, по их банковским счетам, предусмотренным подпунктами 5)-9) настоящей статьи;
</w:t>
      </w:r>
      <w:r>
        <w:br/>
      </w:r>
      <w:r>
        <w:rPr>
          <w:rFonts w:ascii="Times New Roman"/>
          <w:b w:val="false"/>
          <w:i w:val="false"/>
          <w:color w:val="000000"/>
          <w:sz w:val="28"/>
        </w:rPr>
        <w:t>
      11) переводные операции: выполнение поручений юридических лиц-резидентов и (или) нерезидентов по платежам и переводам денег;
</w:t>
      </w:r>
      <w:r>
        <w:br/>
      </w:r>
      <w:r>
        <w:rPr>
          <w:rFonts w:ascii="Times New Roman"/>
          <w:b w:val="false"/>
          <w:i w:val="false"/>
          <w:color w:val="000000"/>
          <w:sz w:val="28"/>
        </w:rPr>
        <w:t>
      12) прием на инкассо платежных документов (за исключением векселей);
</w:t>
      </w:r>
      <w:r>
        <w:br/>
      </w:r>
      <w:r>
        <w:rPr>
          <w:rFonts w:ascii="Times New Roman"/>
          <w:b w:val="false"/>
          <w:i w:val="false"/>
          <w:color w:val="000000"/>
          <w:sz w:val="28"/>
        </w:rPr>
        <w:t>
      13) дилерскую деятельность в соответствии с законодательством Республики Казахстан;
</w:t>
      </w:r>
      <w:r>
        <w:br/>
      </w:r>
      <w:r>
        <w:rPr>
          <w:rFonts w:ascii="Times New Roman"/>
          <w:b w:val="false"/>
          <w:i w:val="false"/>
          <w:color w:val="000000"/>
          <w:sz w:val="28"/>
        </w:rPr>
        <w:t>
      14) лизинговую деятельность;
</w:t>
      </w:r>
      <w:r>
        <w:br/>
      </w:r>
      <w:r>
        <w:rPr>
          <w:rFonts w:ascii="Times New Roman"/>
          <w:b w:val="false"/>
          <w:i w:val="false"/>
          <w:color w:val="000000"/>
          <w:sz w:val="28"/>
        </w:rPr>
        <w:t>
      15) выпуск эмиссионных ценных бумаг;
</w:t>
      </w:r>
      <w:r>
        <w:br/>
      </w:r>
      <w:r>
        <w:rPr>
          <w:rFonts w:ascii="Times New Roman"/>
          <w:b w:val="false"/>
          <w:i w:val="false"/>
          <w:color w:val="000000"/>
          <w:sz w:val="28"/>
        </w:rPr>
        <w:t>
      16) сдачу в аренду собственного имущества;
</w:t>
      </w:r>
      <w:r>
        <w:br/>
      </w:r>
      <w:r>
        <w:rPr>
          <w:rFonts w:ascii="Times New Roman"/>
          <w:b w:val="false"/>
          <w:i w:val="false"/>
          <w:color w:val="000000"/>
          <w:sz w:val="28"/>
        </w:rPr>
        <w:t>
      17) обменные операции с иностранной валютой, за исключением операций с наличной иностранной валютой;
</w:t>
      </w:r>
      <w:r>
        <w:br/>
      </w:r>
      <w:r>
        <w:rPr>
          <w:rFonts w:ascii="Times New Roman"/>
          <w:b w:val="false"/>
          <w:i w:val="false"/>
          <w:color w:val="000000"/>
          <w:sz w:val="28"/>
        </w:rPr>
        <w:t>
      18) деятельность финансового консультанта и андеррайтера на рынке ценных бумаг в целях, соответствующих Меморандуму;
</w:t>
      </w:r>
      <w:r>
        <w:br/>
      </w:r>
      <w:r>
        <w:rPr>
          <w:rFonts w:ascii="Times New Roman"/>
          <w:b w:val="false"/>
          <w:i w:val="false"/>
          <w:color w:val="000000"/>
          <w:sz w:val="28"/>
        </w:rPr>
        <w:t>
      19) предоставление мезонинного финансирования.";
</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статье 10 </w:t>
      </w:r>
      <w:r>
        <w:rPr>
          <w:rFonts w:ascii="Times New Roman"/>
          <w:b w:val="false"/>
          <w:i w:val="false"/>
          <w:color w:val="000000"/>
          <w:sz w:val="28"/>
        </w:rPr>
        <w:t>
:
</w:t>
      </w:r>
      <w:r>
        <w:br/>
      </w:r>
      <w:r>
        <w:rPr>
          <w:rFonts w:ascii="Times New Roman"/>
          <w:b w:val="false"/>
          <w:i w:val="false"/>
          <w:color w:val="000000"/>
          <w:sz w:val="28"/>
        </w:rPr>
        <w:t>
      в заголовке слово "агента" заменить словами "поверенного (агента)";
</w:t>
      </w:r>
      <w:r>
        <w:br/>
      </w:r>
      <w:r>
        <w:rPr>
          <w:rFonts w:ascii="Times New Roman"/>
          <w:b w:val="false"/>
          <w:i w:val="false"/>
          <w:color w:val="000000"/>
          <w:sz w:val="28"/>
        </w:rPr>
        <w:t>
      в пункте 1:
</w:t>
      </w:r>
      <w:r>
        <w:br/>
      </w:r>
      <w:r>
        <w:rPr>
          <w:rFonts w:ascii="Times New Roman"/>
          <w:b w:val="false"/>
          <w:i w:val="false"/>
          <w:color w:val="000000"/>
          <w:sz w:val="28"/>
        </w:rPr>
        <w:t>
      слово "агента" заменить словами "поверенного (агента)";
</w:t>
      </w:r>
      <w:r>
        <w:br/>
      </w:r>
      <w:r>
        <w:rPr>
          <w:rFonts w:ascii="Times New Roman"/>
          <w:b w:val="false"/>
          <w:i w:val="false"/>
          <w:color w:val="000000"/>
          <w:sz w:val="28"/>
        </w:rPr>
        <w:t>
      слова "на агентское обслуживание" исключить;
</w:t>
      </w:r>
      <w:r>
        <w:br/>
      </w:r>
      <w:r>
        <w:rPr>
          <w:rFonts w:ascii="Times New Roman"/>
          <w:b w:val="false"/>
          <w:i w:val="false"/>
          <w:color w:val="000000"/>
          <w:sz w:val="28"/>
        </w:rPr>
        <w:t>
      в пункте 2:
</w:t>
      </w:r>
      <w:r>
        <w:br/>
      </w:r>
      <w:r>
        <w:rPr>
          <w:rFonts w:ascii="Times New Roman"/>
          <w:b w:val="false"/>
          <w:i w:val="false"/>
          <w:color w:val="000000"/>
          <w:sz w:val="28"/>
        </w:rPr>
        <w:t>
      слово "агентом" заменить словами "поверенным (агентом)";
</w:t>
      </w:r>
      <w:r>
        <w:br/>
      </w:r>
      <w:r>
        <w:rPr>
          <w:rFonts w:ascii="Times New Roman"/>
          <w:b w:val="false"/>
          <w:i w:val="false"/>
          <w:color w:val="000000"/>
          <w:sz w:val="28"/>
        </w:rPr>
        <w:t>
      слова "администраторами бюджетных программ путем перечисления средств Банку Развития" заменить словами "в соответствии с бюджетным законодательством Республики Казахстан и заключенными договорами";
</w:t>
      </w:r>
      <w:r>
        <w:br/>
      </w:r>
      <w:r>
        <w:rPr>
          <w:rFonts w:ascii="Times New Roman"/>
          <w:b w:val="false"/>
          <w:i w:val="false"/>
          <w:color w:val="000000"/>
          <w:sz w:val="28"/>
        </w:rPr>
        <w:t>
      в пункте 4 слова "агента по гарантированным государством негосударственным займам" заменить словами "поверенного (агента) по займам, обеспеченным государственными гарантиями или поручительствами государства";
</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 xml:space="preserve"> статье 11 </w:t>
      </w:r>
      <w:r>
        <w:rPr>
          <w:rFonts w:ascii="Times New Roman"/>
          <w:b w:val="false"/>
          <w:i w:val="false"/>
          <w:color w:val="000000"/>
          <w:sz w:val="28"/>
        </w:rPr>
        <w:t>
:
</w:t>
      </w:r>
      <w:r>
        <w:br/>
      </w:r>
      <w:r>
        <w:rPr>
          <w:rFonts w:ascii="Times New Roman"/>
          <w:b w:val="false"/>
          <w:i w:val="false"/>
          <w:color w:val="000000"/>
          <w:sz w:val="28"/>
        </w:rPr>
        <w:t>
      абзац первый пункта 1 изложить в следующей редакции:
</w:t>
      </w:r>
      <w:r>
        <w:br/>
      </w:r>
      <w:r>
        <w:rPr>
          <w:rFonts w:ascii="Times New Roman"/>
          <w:b w:val="false"/>
          <w:i w:val="false"/>
          <w:color w:val="000000"/>
          <w:sz w:val="28"/>
        </w:rPr>
        <w:t>
      "1. Банк Развития в отношении обслуживаемых им в качестве поверенного (агента) инвестиционных проектов может на договорной основе осуществлять мониторинг:";
</w:t>
      </w:r>
      <w:r>
        <w:br/>
      </w:r>
      <w:r>
        <w:rPr>
          <w:rFonts w:ascii="Times New Roman"/>
          <w:b w:val="false"/>
          <w:i w:val="false"/>
          <w:color w:val="000000"/>
          <w:sz w:val="28"/>
        </w:rPr>
        <w:t>
      в пункте 2:
</w:t>
      </w:r>
      <w:r>
        <w:br/>
      </w:r>
      <w:r>
        <w:rPr>
          <w:rFonts w:ascii="Times New Roman"/>
          <w:b w:val="false"/>
          <w:i w:val="false"/>
          <w:color w:val="000000"/>
          <w:sz w:val="28"/>
        </w:rPr>
        <w:t>
      слова "в соответствии с договорами на агентское обслуживание" заменить словами "на договорной основе";
</w:t>
      </w:r>
      <w:r>
        <w:br/>
      </w:r>
      <w:r>
        <w:rPr>
          <w:rFonts w:ascii="Times New Roman"/>
          <w:b w:val="false"/>
          <w:i w:val="false"/>
          <w:color w:val="000000"/>
          <w:sz w:val="28"/>
        </w:rPr>
        <w:t>
      после слова "проектов" дополнить словами ", обслуживаемых им в качестве поверенного (агента),";
</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статью 12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12. Предоставление займов Банком Развития
</w:t>
      </w:r>
      <w:r>
        <w:br/>
      </w:r>
      <w:r>
        <w:rPr>
          <w:rFonts w:ascii="Times New Roman"/>
          <w:b w:val="false"/>
          <w:i w:val="false"/>
          <w:color w:val="000000"/>
          <w:sz w:val="28"/>
        </w:rPr>
        <w:t>
      1. Финансирование Банком Развития производится на условиях, в порядке и сроки, определенных Меморандумом.
</w:t>
      </w:r>
      <w:r>
        <w:br/>
      </w:r>
      <w:r>
        <w:rPr>
          <w:rFonts w:ascii="Times New Roman"/>
          <w:b w:val="false"/>
          <w:i w:val="false"/>
          <w:color w:val="000000"/>
          <w:sz w:val="28"/>
        </w:rPr>
        <w:t>
      Величина ставки вознаграждения по предоставляемым кредитам исчисляется с учетом средней стоимости заимствования и операционных расходов Банком Развития.
</w:t>
      </w:r>
      <w:r>
        <w:br/>
      </w:r>
      <w:r>
        <w:rPr>
          <w:rFonts w:ascii="Times New Roman"/>
          <w:b w:val="false"/>
          <w:i w:val="false"/>
          <w:color w:val="000000"/>
          <w:sz w:val="28"/>
        </w:rPr>
        <w:t>
      Компетенция органов Банка Развития по принятию решений о финансировании определяется в Меморандуме и уставе Банка Развития.
</w:t>
      </w:r>
      <w:r>
        <w:br/>
      </w:r>
      <w:r>
        <w:rPr>
          <w:rFonts w:ascii="Times New Roman"/>
          <w:b w:val="false"/>
          <w:i w:val="false"/>
          <w:color w:val="000000"/>
          <w:sz w:val="28"/>
        </w:rPr>
        <w:t>
      2. Риски по реализации инвестиционных проектов и операций, финансируемых Банком Развития, а также предоставляемых Банком Развития кредитных инструментов должны быть покрыты в соответствии с требованиями Меморандума, в том числе обеспечены залогом, гарантией и другими способами обеспечения исполнения обязательств, предусмотренными законодательством Республики Казахстан, включая залог имущества, поступающего в будущем, имущества, находящегося за пределами Республики Казахстан, прав требования на соответствующее имущество (имущественные права), страхованием и прочим, на условиях и в порядке, определяемых советом директоров Банка Развития.
</w:t>
      </w:r>
      <w:r>
        <w:br/>
      </w:r>
      <w:r>
        <w:rPr>
          <w:rFonts w:ascii="Times New Roman"/>
          <w:b w:val="false"/>
          <w:i w:val="false"/>
          <w:color w:val="000000"/>
          <w:sz w:val="28"/>
        </w:rPr>
        <w:t>
      Требование настоящего пункта в части предоставления обеспечения исполнения обязательств не распространяется на случаи предоставления Банком Развития займов организациям, стопроцентной долей участия в уставных капиталах (всеми акциями) которых владеет Банк Развития, мезонинного финансирования, межбанковского кредитования.
</w:t>
      </w:r>
      <w:r>
        <w:br/>
      </w:r>
      <w:r>
        <w:rPr>
          <w:rFonts w:ascii="Times New Roman"/>
          <w:b w:val="false"/>
          <w:i w:val="false"/>
          <w:color w:val="000000"/>
          <w:sz w:val="28"/>
        </w:rPr>
        <w:t>
      3. Условия и порядок кредитования и предоставления обеспечения исполнения обязательств юридических лиц, входящих в группу национального управляющего холдинга и реализующих инвестиционные проекты, перечень которых утверждается общим собранием акционеров, определяются в соответствии с Меморандумом.
</w:t>
      </w:r>
      <w:r>
        <w:br/>
      </w:r>
      <w:r>
        <w:rPr>
          <w:rFonts w:ascii="Times New Roman"/>
          <w:b w:val="false"/>
          <w:i w:val="false"/>
          <w:color w:val="000000"/>
          <w:sz w:val="28"/>
        </w:rPr>
        <w:t>
      При определении условий кредитования и предоставления обеспечения исполнения обязательств юридических лиц, входящих в группу национального управляющего холдинга, запрет на предоставление льготных условий лицам, связанным с банком особыми отношениями, и порядок осуществления сделок с указанными лицами, установленные банковским законодательством Республики Казахстан, не распространяются.
</w:t>
      </w:r>
      <w:r>
        <w:br/>
      </w:r>
      <w:r>
        <w:rPr>
          <w:rFonts w:ascii="Times New Roman"/>
          <w:b w:val="false"/>
          <w:i w:val="false"/>
          <w:color w:val="000000"/>
          <w:sz w:val="28"/>
        </w:rPr>
        <w:t>
      4. Решения об осуществлении Банком Развития лизинговой деятельности, о кредитовании организаций, в уставных капиталах которых участвует Банк Развития, выдаче гарантий и поручительств по их обязательствам утверждаются советом директоров Банка Развития в соответствии с Меморандумом.";
</w:t>
      </w:r>
      <w:r>
        <w:br/>
      </w:r>
      <w:r>
        <w:rPr>
          <w:rFonts w:ascii="Times New Roman"/>
          <w:b w:val="false"/>
          <w:i w:val="false"/>
          <w:color w:val="000000"/>
          <w:sz w:val="28"/>
        </w:rPr>
        <w:t>
</w:t>
      </w:r>
      <w:r>
        <w:rPr>
          <w:rFonts w:ascii="Times New Roman"/>
          <w:b w:val="false"/>
          <w:i w:val="false"/>
          <w:color w:val="000000"/>
          <w:sz w:val="28"/>
        </w:rPr>
        <w:t>
      11) в пункте 1 
</w:t>
      </w:r>
      <w:r>
        <w:rPr>
          <w:rFonts w:ascii="Times New Roman"/>
          <w:b w:val="false"/>
          <w:i w:val="false"/>
          <w:color w:val="000000"/>
          <w:sz w:val="28"/>
        </w:rPr>
        <w:t xml:space="preserve"> статьи 14 </w:t>
      </w:r>
      <w:r>
        <w:rPr>
          <w:rFonts w:ascii="Times New Roman"/>
          <w:b w:val="false"/>
          <w:i w:val="false"/>
          <w:color w:val="000000"/>
          <w:sz w:val="28"/>
        </w:rPr>
        <w:t>
: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участия в уставных капиталах организаций-лизингодержателей и иных юридических лиц по решению общего собрания акционеров;";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участия в уставных капиталах юридических лиц в рамках финансирования инвестиционных проектов, а также в уставных капиталах заемщиков при мезонинном финансировании.";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статью 15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15. Ограничения деятельности Банка Развития
</w:t>
      </w:r>
      <w:r>
        <w:br/>
      </w:r>
      <w:r>
        <w:rPr>
          <w:rFonts w:ascii="Times New Roman"/>
          <w:b w:val="false"/>
          <w:i w:val="false"/>
          <w:color w:val="000000"/>
          <w:sz w:val="28"/>
        </w:rPr>
        <w:t>
      Банку Развития запрещается:
</w:t>
      </w:r>
      <w:r>
        <w:br/>
      </w:r>
      <w:r>
        <w:rPr>
          <w:rFonts w:ascii="Times New Roman"/>
          <w:b w:val="false"/>
          <w:i w:val="false"/>
          <w:color w:val="000000"/>
          <w:sz w:val="28"/>
        </w:rPr>
        <w:t>
      1) выдавать кредиты физическим лицам, кредитным товариществам, негосударственным пенсионным фондам, организациям, осуществляющим инвестиционное управление пенсионными активами, инвестиционным фондам, страховым организациям, а также банковские гарантии, поручительства и иные обязательства, предусматривающие исполнение в денежной форме, по их обязательствам;
</w:t>
      </w:r>
      <w:r>
        <w:br/>
      </w:r>
      <w:r>
        <w:rPr>
          <w:rFonts w:ascii="Times New Roman"/>
          <w:b w:val="false"/>
          <w:i w:val="false"/>
          <w:color w:val="000000"/>
          <w:sz w:val="28"/>
        </w:rPr>
        <w:t>
      2) привлекать депозиты физических лиц и открывать банковские счета физическим лицам;
</w:t>
      </w:r>
      <w:r>
        <w:br/>
      </w:r>
      <w:r>
        <w:rPr>
          <w:rFonts w:ascii="Times New Roman"/>
          <w:b w:val="false"/>
          <w:i w:val="false"/>
          <w:color w:val="000000"/>
          <w:sz w:val="28"/>
        </w:rPr>
        <w:t>
      3) предоставлять займы без обеспечения их возврата, за исключением случаев, предусмотренных настоящим Законом;
</w:t>
      </w:r>
      <w:r>
        <w:br/>
      </w:r>
      <w:r>
        <w:rPr>
          <w:rFonts w:ascii="Times New Roman"/>
          <w:b w:val="false"/>
          <w:i w:val="false"/>
          <w:color w:val="000000"/>
          <w:sz w:val="28"/>
        </w:rPr>
        <w:t>
      4) осуществлять расчетно-кассовое обслуживание физических лиц;
</w:t>
      </w:r>
      <w:r>
        <w:br/>
      </w:r>
      <w:r>
        <w:rPr>
          <w:rFonts w:ascii="Times New Roman"/>
          <w:b w:val="false"/>
          <w:i w:val="false"/>
          <w:color w:val="000000"/>
          <w:sz w:val="28"/>
        </w:rPr>
        <w:t>
      5) осуществлять дополнительное внешнее и внутреннее заимствование при наличии просроченных (более одного года) обязательств по ранее привлеченным займам.";
</w:t>
      </w:r>
      <w:r>
        <w:br/>
      </w:r>
      <w:r>
        <w:rPr>
          <w:rFonts w:ascii="Times New Roman"/>
          <w:b w:val="false"/>
          <w:i w:val="false"/>
          <w:color w:val="000000"/>
          <w:sz w:val="28"/>
        </w:rPr>
        <w:t>
</w:t>
      </w:r>
      <w:r>
        <w:rPr>
          <w:rFonts w:ascii="Times New Roman"/>
          <w:b w:val="false"/>
          <w:i w:val="false"/>
          <w:color w:val="000000"/>
          <w:sz w:val="28"/>
        </w:rPr>
        <w:t>
      13) в заголовке 
</w:t>
      </w:r>
      <w:r>
        <w:rPr>
          <w:rFonts w:ascii="Times New Roman"/>
          <w:b w:val="false"/>
          <w:i w:val="false"/>
          <w:color w:val="000000"/>
          <w:sz w:val="28"/>
        </w:rPr>
        <w:t xml:space="preserve"> главы 3 </w:t>
      </w:r>
      <w:r>
        <w:rPr>
          <w:rFonts w:ascii="Times New Roman"/>
          <w:b w:val="false"/>
          <w:i w:val="false"/>
          <w:color w:val="000000"/>
          <w:sz w:val="28"/>
        </w:rPr>
        <w:t>
 слова "и доход" исключить;
</w:t>
      </w:r>
      <w:r>
        <w:br/>
      </w:r>
      <w:r>
        <w:rPr>
          <w:rFonts w:ascii="Times New Roman"/>
          <w:b w:val="false"/>
          <w:i w:val="false"/>
          <w:color w:val="000000"/>
          <w:sz w:val="28"/>
        </w:rPr>
        <w:t>
</w:t>
      </w:r>
      <w:r>
        <w:rPr>
          <w:rFonts w:ascii="Times New Roman"/>
          <w:b w:val="false"/>
          <w:i w:val="false"/>
          <w:color w:val="000000"/>
          <w:sz w:val="28"/>
        </w:rPr>
        <w:t>
      14) в пункте 4 
</w:t>
      </w:r>
      <w:r>
        <w:rPr>
          <w:rFonts w:ascii="Times New Roman"/>
          <w:b w:val="false"/>
          <w:i w:val="false"/>
          <w:color w:val="000000"/>
          <w:sz w:val="28"/>
        </w:rPr>
        <w:t xml:space="preserve"> статьи 16 </w:t>
      </w:r>
      <w:r>
        <w:rPr>
          <w:rFonts w:ascii="Times New Roman"/>
          <w:b w:val="false"/>
          <w:i w:val="false"/>
          <w:color w:val="000000"/>
          <w:sz w:val="28"/>
        </w:rPr>
        <w:t>
:
</w:t>
      </w:r>
      <w:r>
        <w:br/>
      </w:r>
      <w:r>
        <w:rPr>
          <w:rFonts w:ascii="Times New Roman"/>
          <w:b w:val="false"/>
          <w:i w:val="false"/>
          <w:color w:val="000000"/>
          <w:sz w:val="28"/>
        </w:rPr>
        <w:t>
      слова "высоколиквидных финансовых инструментов" заменить словами "финансовых инструментов, определяемых в соответствии с Меморандумом";
</w:t>
      </w:r>
      <w:r>
        <w:br/>
      </w:r>
      <w:r>
        <w:rPr>
          <w:rFonts w:ascii="Times New Roman"/>
          <w:b w:val="false"/>
          <w:i w:val="false"/>
          <w:color w:val="000000"/>
          <w:sz w:val="28"/>
        </w:rPr>
        <w:t>
      слова "со статьей" заменить словами "с подпунктами 2) и 3) пункта 1 статьи";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статью 18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18. Дивидендная политика
</w:t>
      </w:r>
      <w:r>
        <w:br/>
      </w:r>
      <w:r>
        <w:rPr>
          <w:rFonts w:ascii="Times New Roman"/>
          <w:b w:val="false"/>
          <w:i w:val="false"/>
          <w:color w:val="000000"/>
          <w:sz w:val="28"/>
        </w:rPr>
        <w:t>
      Дивидендная политика Банка Развития определяется общим собранием акционеров.";
</w:t>
      </w:r>
      <w:r>
        <w:br/>
      </w:r>
      <w:r>
        <w:rPr>
          <w:rFonts w:ascii="Times New Roman"/>
          <w:b w:val="false"/>
          <w:i w:val="false"/>
          <w:color w:val="000000"/>
          <w:sz w:val="28"/>
        </w:rPr>
        <w:t>
</w:t>
      </w:r>
      <w:r>
        <w:rPr>
          <w:rFonts w:ascii="Times New Roman"/>
          <w:b w:val="false"/>
          <w:i w:val="false"/>
          <w:color w:val="000000"/>
          <w:sz w:val="28"/>
        </w:rPr>
        <w:t>
      16) пункт 2 
</w:t>
      </w:r>
      <w:r>
        <w:rPr>
          <w:rFonts w:ascii="Times New Roman"/>
          <w:b w:val="false"/>
          <w:i w:val="false"/>
          <w:color w:val="000000"/>
          <w:sz w:val="28"/>
        </w:rPr>
        <w:t xml:space="preserve"> статьи 19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"2. Ведение бухгалтерского учета и составление финансовой отчетности Банком Развития осуществляются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w:t>
      </w:r>
      <w:r>
        <w:rPr>
          <w:rFonts w:ascii="Times New Roman"/>
          <w:b w:val="false"/>
          <w:i w:val="false"/>
          <w:color w:val="000000"/>
          <w:sz w:val="28"/>
        </w:rPr>
        <w:t>
      17) подпункт 4) 
</w:t>
      </w:r>
      <w:r>
        <w:rPr>
          <w:rFonts w:ascii="Times New Roman"/>
          <w:b w:val="false"/>
          <w:i w:val="false"/>
          <w:color w:val="000000"/>
          <w:sz w:val="28"/>
        </w:rPr>
        <w:t xml:space="preserve"> статьи 20 </w:t>
      </w:r>
      <w:r>
        <w:rPr>
          <w:rFonts w:ascii="Times New Roman"/>
          <w:b w:val="false"/>
          <w:i w:val="false"/>
          <w:color w:val="000000"/>
          <w:sz w:val="28"/>
        </w:rPr>
        <w:t>
 исключить;
</w:t>
      </w:r>
      <w:r>
        <w:br/>
      </w:r>
      <w:r>
        <w:rPr>
          <w:rFonts w:ascii="Times New Roman"/>
          <w:b w:val="false"/>
          <w:i w:val="false"/>
          <w:color w:val="000000"/>
          <w:sz w:val="28"/>
        </w:rPr>
        <w:t>
</w:t>
      </w:r>
      <w:r>
        <w:rPr>
          <w:rFonts w:ascii="Times New Roman"/>
          <w:b w:val="false"/>
          <w:i w:val="false"/>
          <w:color w:val="000000"/>
          <w:sz w:val="28"/>
        </w:rPr>
        <w:t>
      18) пункт 2 
</w:t>
      </w:r>
      <w:r>
        <w:rPr>
          <w:rFonts w:ascii="Times New Roman"/>
          <w:b w:val="false"/>
          <w:i w:val="false"/>
          <w:color w:val="000000"/>
          <w:sz w:val="28"/>
        </w:rPr>
        <w:t xml:space="preserve"> статьи 21 </w:t>
      </w:r>
      <w:r>
        <w:rPr>
          <w:rFonts w:ascii="Times New Roman"/>
          <w:b w:val="false"/>
          <w:i w:val="false"/>
          <w:color w:val="000000"/>
          <w:sz w:val="28"/>
        </w:rPr>
        <w:t>
 исключить;
</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 xml:space="preserve"> статье 23 </w:t>
      </w:r>
      <w:r>
        <w:rPr>
          <w:rFonts w:ascii="Times New Roman"/>
          <w:b w:val="false"/>
          <w:i w:val="false"/>
          <w:color w:val="000000"/>
          <w:sz w:val="28"/>
        </w:rPr>
        <w:t>
:
</w:t>
      </w:r>
      <w:r>
        <w:br/>
      </w:r>
      <w:r>
        <w:rPr>
          <w:rFonts w:ascii="Times New Roman"/>
          <w:b w:val="false"/>
          <w:i w:val="false"/>
          <w:color w:val="000000"/>
          <w:sz w:val="28"/>
        </w:rPr>
        <w:t>
      подпункты 3) и 4) пункта 1 изложить в следующей редакции:
</w:t>
      </w:r>
      <w:r>
        <w:br/>
      </w:r>
      <w:r>
        <w:rPr>
          <w:rFonts w:ascii="Times New Roman"/>
          <w:b w:val="false"/>
          <w:i w:val="false"/>
          <w:color w:val="000000"/>
          <w:sz w:val="28"/>
        </w:rPr>
        <w:t>
      "3) исполнительный орган - правление;
</w:t>
      </w:r>
      <w:r>
        <w:br/>
      </w:r>
      <w:r>
        <w:rPr>
          <w:rFonts w:ascii="Times New Roman"/>
          <w:b w:val="false"/>
          <w:i w:val="false"/>
          <w:color w:val="000000"/>
          <w:sz w:val="28"/>
        </w:rPr>
        <w:t>
      4) иные органы в соответствии с законодательством Республики Казахстан и уставом Банка Развития.";
</w:t>
      </w:r>
      <w:r>
        <w:br/>
      </w:r>
      <w:r>
        <w:rPr>
          <w:rFonts w:ascii="Times New Roman"/>
          <w:b w:val="false"/>
          <w:i w:val="false"/>
          <w:color w:val="000000"/>
          <w:sz w:val="28"/>
        </w:rPr>
        <w:t>
      пункт 2 после слова "Законом" дополнить словами ", иными нормативными правовыми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статьи 24 </w:t>
      </w:r>
      <w:r>
        <w:rPr>
          <w:rFonts w:ascii="Times New Roman"/>
          <w:b w:val="false"/>
          <w:i w:val="false"/>
          <w:color w:val="000000"/>
          <w:sz w:val="28"/>
        </w:rPr>
        <w:t>
 и 
</w:t>
      </w:r>
      <w:r>
        <w:rPr>
          <w:rFonts w:ascii="Times New Roman"/>
          <w:b w:val="false"/>
          <w:i w:val="false"/>
          <w:color w:val="000000"/>
          <w:sz w:val="28"/>
        </w:rPr>
        <w:t xml:space="preserve"> 25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"Статья 24. Совет директоров
</w:t>
      </w:r>
      <w:r>
        <w:br/>
      </w:r>
      <w:r>
        <w:rPr>
          <w:rFonts w:ascii="Times New Roman"/>
          <w:b w:val="false"/>
          <w:i w:val="false"/>
          <w:color w:val="000000"/>
          <w:sz w:val="28"/>
        </w:rPr>
        <w:t>
      1. Члены совета директоров, включая председателя совета директоров, избираются без согласования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2. Порядок избрания и полномочия совета директоров определяются в соответствии с законодательством Республики Казахстан и уставом Банка Развития.
</w:t>
      </w:r>
    </w:p>
    <w:p>
      <w:pPr>
        <w:spacing w:after="0"/>
        <w:ind w:left="0"/>
        <w:jc w:val="both"/>
      </w:pPr>
      <w:r>
        <w:rPr>
          <w:rFonts w:ascii="Times New Roman"/>
          <w:b w:val="false"/>
          <w:i w:val="false"/>
          <w:color w:val="000000"/>
          <w:sz w:val="28"/>
        </w:rPr>
        <w:t>
      Статья 25. Правление
</w:t>
      </w:r>
      <w:r>
        <w:br/>
      </w:r>
      <w:r>
        <w:rPr>
          <w:rFonts w:ascii="Times New Roman"/>
          <w:b w:val="false"/>
          <w:i w:val="false"/>
          <w:color w:val="000000"/>
          <w:sz w:val="28"/>
        </w:rPr>
        <w:t>
      1. Правление является коллегиальным органом и осуществляет руководство текущей деятельностью Банка Развития.
</w:t>
      </w:r>
      <w:r>
        <w:br/>
      </w:r>
      <w:r>
        <w:rPr>
          <w:rFonts w:ascii="Times New Roman"/>
          <w:b w:val="false"/>
          <w:i w:val="false"/>
          <w:color w:val="000000"/>
          <w:sz w:val="28"/>
        </w:rPr>
        <w:t>
      Председатель и члены правления избираются без согласования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Правление возглавляет председатель правления.
</w:t>
      </w:r>
      <w:r>
        <w:br/>
      </w:r>
      <w:r>
        <w:rPr>
          <w:rFonts w:ascii="Times New Roman"/>
          <w:b w:val="false"/>
          <w:i w:val="false"/>
          <w:color w:val="000000"/>
          <w:sz w:val="28"/>
        </w:rPr>
        <w:t>
      Правление вправе принимать решения по любым вопросам деятельности, не отнесенным законами Республики Казахстан и уставом Банка Развития к компетенции других органов и должностных лиц Банка Развития.
</w:t>
      </w:r>
      <w:r>
        <w:br/>
      </w:r>
      <w:r>
        <w:rPr>
          <w:rFonts w:ascii="Times New Roman"/>
          <w:b w:val="false"/>
          <w:i w:val="false"/>
          <w:color w:val="000000"/>
          <w:sz w:val="28"/>
        </w:rPr>
        <w:t>
      2. Порядок избрания правления определяется в соответствии с законодательством Республики Казахстан и уставом Банка Развития.".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декабря 2001 года "О железнодорожном транспорте" (Ведомости Парламента Республики Казахстан, 2001 г., № 23, ст. 315; 2003 г., № 10, ст. 54; 2004 г., № 18, ст. 110; № 23, ст. 142; 2006 г., № 3, ст. 22; № 13, ст. 87; № 14, ст. 89; № 16, ст. 99; № 24, ст. 148; 2007 г., № 9, ст. 67; № 19, ст. 148; 2008 г., № 15-16, ст. 64):
</w:t>
      </w:r>
      <w:r>
        <w:br/>
      </w:r>
      <w:r>
        <w:rPr>
          <w:rFonts w:ascii="Times New Roman"/>
          <w:b w:val="false"/>
          <w:i w:val="false"/>
          <w:color w:val="000000"/>
          <w:sz w:val="28"/>
        </w:rPr>
        <w:t>
</w:t>
      </w:r>
      <w:r>
        <w:rPr>
          <w:rFonts w:ascii="Times New Roman"/>
          <w:b w:val="false"/>
          <w:i w:val="false"/>
          <w:color w:val="000000"/>
          <w:sz w:val="28"/>
        </w:rPr>
        <w:t>
      подпункт 49) 
</w:t>
      </w:r>
      <w:r>
        <w:rPr>
          <w:rFonts w:ascii="Times New Roman"/>
          <w:b w:val="false"/>
          <w:i w:val="false"/>
          <w:color w:val="000000"/>
          <w:sz w:val="28"/>
        </w:rPr>
        <w:t xml:space="preserve"> статьи 1 </w:t>
      </w:r>
      <w:r>
        <w:rPr>
          <w:rFonts w:ascii="Times New Roman"/>
          <w:b w:val="false"/>
          <w:i w:val="false"/>
          <w:color w:val="000000"/>
          <w:sz w:val="28"/>
        </w:rPr>
        <w:t>
 после слова "национальный" дополнить словом "управляющий".
</w:t>
      </w:r>
    </w:p>
    <w:p>
      <w:pPr>
        <w:spacing w:after="0"/>
        <w:ind w:left="0"/>
        <w:jc w:val="both"/>
      </w:pPr>
      <w:r>
        <w:rPr>
          <w:rFonts w:ascii="Times New Roman"/>
          <w:b w:val="false"/>
          <w:i w:val="false"/>
          <w:color w:val="000000"/>
          <w:sz w:val="28"/>
        </w:rPr>
        <w:t>
</w:t>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января 2003 года "Об инвестициях" (Ведомости Парламента Республики Казахстан, 2003 г., № 1-2, ст. 4; 2005 г., № 9, ст. 26; 2006 г., № 3, ст. 22; 2007 г., № 4, ст. 28; 2008 г., № 15-16, ст. 64;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статье 1 </w:t>
      </w:r>
      <w:r>
        <w:rPr>
          <w:rFonts w:ascii="Times New Roman"/>
          <w:b w:val="false"/>
          <w:i w:val="false"/>
          <w:color w:val="000000"/>
          <w:sz w:val="28"/>
        </w:rPr>
        <w:t>
:
</w:t>
      </w:r>
      <w:r>
        <w:br/>
      </w:r>
      <w:r>
        <w:rPr>
          <w:rFonts w:ascii="Times New Roman"/>
          <w:b w:val="false"/>
          <w:i w:val="false"/>
          <w:color w:val="000000"/>
          <w:sz w:val="28"/>
        </w:rPr>
        <w:t>
      подпункт 3) дополнить словами "или инвестиционного стратегического проекта";
</w:t>
      </w:r>
      <w:r>
        <w:br/>
      </w:r>
      <w:r>
        <w:rPr>
          <w:rFonts w:ascii="Times New Roman"/>
          <w:b w:val="false"/>
          <w:i w:val="false"/>
          <w:color w:val="000000"/>
          <w:sz w:val="28"/>
        </w:rPr>
        <w:t>
      подпункт 7) после слов "инвестиционного проекта" дополнить словами "или инвестиционного стратегического проекта";
</w:t>
      </w:r>
      <w:r>
        <w:br/>
      </w:r>
      <w:r>
        <w:rPr>
          <w:rFonts w:ascii="Times New Roman"/>
          <w:b w:val="false"/>
          <w:i w:val="false"/>
          <w:color w:val="000000"/>
          <w:sz w:val="28"/>
        </w:rPr>
        <w:t>
      дополнить подпунктом 15) следующего содержания:
</w:t>
      </w:r>
      <w:r>
        <w:br/>
      </w:r>
      <w:r>
        <w:rPr>
          <w:rFonts w:ascii="Times New Roman"/>
          <w:b w:val="false"/>
          <w:i w:val="false"/>
          <w:color w:val="000000"/>
          <w:sz w:val="28"/>
        </w:rPr>
        <w:t>
      "15) инвестиционный стратегический проект - инвестиционный проект, входящий в перечень, определяемый Правительством Республики Казахстан, и способный оказать стратегическое влияние на экономическое развитие Республики Казахстан.";
</w:t>
      </w:r>
      <w:r>
        <w:br/>
      </w:r>
      <w:r>
        <w:rPr>
          <w:rFonts w:ascii="Times New Roman"/>
          <w:b w:val="false"/>
          <w:i w:val="false"/>
          <w:color w:val="000000"/>
          <w:sz w:val="28"/>
        </w:rPr>
        <w:t>
</w:t>
      </w:r>
      <w:r>
        <w:rPr>
          <w:rFonts w:ascii="Times New Roman"/>
          <w:b w:val="false"/>
          <w:i w:val="false"/>
          <w:color w:val="000000"/>
          <w:sz w:val="28"/>
        </w:rPr>
        <w:t>
      2) в пункте 1 
</w:t>
      </w:r>
      <w:r>
        <w:rPr>
          <w:rFonts w:ascii="Times New Roman"/>
          <w:b w:val="false"/>
          <w:i w:val="false"/>
          <w:color w:val="000000"/>
          <w:sz w:val="28"/>
        </w:rPr>
        <w:t xml:space="preserve"> статьи 20 </w:t>
      </w:r>
      <w:r>
        <w:rPr>
          <w:rFonts w:ascii="Times New Roman"/>
          <w:b w:val="false"/>
          <w:i w:val="false"/>
          <w:color w:val="000000"/>
          <w:sz w:val="28"/>
        </w:rPr>
        <w:t>
 слово "тридцати" заменить словом "двадцати".
</w:t>
      </w:r>
    </w:p>
    <w:p>
      <w:pPr>
        <w:spacing w:after="0"/>
        <w:ind w:left="0"/>
        <w:jc w:val="both"/>
      </w:pP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года "О почте" (Ведомости Парламента Республики Казахстан, 2003 г., № 3, ст. 17; № 15, ст. 139; 2004 г., № 23, ст. 142; 2005 г., № 14, ст. 55; № 23, ст. 104; 2006 г., № 1, ст. 5; № 16, ст. 99):
</w:t>
      </w:r>
      <w:r>
        <w:br/>
      </w:r>
      <w:r>
        <w:rPr>
          <w:rFonts w:ascii="Times New Roman"/>
          <w:b w:val="false"/>
          <w:i w:val="false"/>
          <w:color w:val="000000"/>
          <w:sz w:val="28"/>
        </w:rPr>
        <w:t>
</w:t>
      </w:r>
      <w:r>
        <w:rPr>
          <w:rFonts w:ascii="Times New Roman"/>
          <w:b w:val="false"/>
          <w:i w:val="false"/>
          <w:color w:val="000000"/>
          <w:sz w:val="28"/>
        </w:rPr>
        <w:t>
      1) подпункт 11) 
</w:t>
      </w:r>
      <w:r>
        <w:rPr>
          <w:rFonts w:ascii="Times New Roman"/>
          <w:b w:val="false"/>
          <w:i w:val="false"/>
          <w:color w:val="000000"/>
          <w:sz w:val="28"/>
        </w:rPr>
        <w:t xml:space="preserve"> статьи 1 </w:t>
      </w:r>
      <w:r>
        <w:rPr>
          <w:rFonts w:ascii="Times New Roman"/>
          <w:b w:val="false"/>
          <w:i w:val="false"/>
          <w:color w:val="000000"/>
          <w:sz w:val="28"/>
        </w:rPr>
        <w:t>
 после слова "национальный" дополнить словом "управляющий";
</w:t>
      </w:r>
      <w:r>
        <w:br/>
      </w:r>
      <w:r>
        <w:rPr>
          <w:rFonts w:ascii="Times New Roman"/>
          <w:b w:val="false"/>
          <w:i w:val="false"/>
          <w:color w:val="000000"/>
          <w:sz w:val="28"/>
        </w:rPr>
        <w:t>
</w:t>
      </w:r>
      <w:r>
        <w:rPr>
          <w:rFonts w:ascii="Times New Roman"/>
          <w:b w:val="false"/>
          <w:i w:val="false"/>
          <w:color w:val="000000"/>
          <w:sz w:val="28"/>
        </w:rPr>
        <w:t>
      2) пункт 3 
</w:t>
      </w:r>
      <w:r>
        <w:rPr>
          <w:rFonts w:ascii="Times New Roman"/>
          <w:b w:val="false"/>
          <w:i w:val="false"/>
          <w:color w:val="000000"/>
          <w:sz w:val="28"/>
        </w:rPr>
        <w:t xml:space="preserve"> статьи 4 </w:t>
      </w:r>
      <w:r>
        <w:rPr>
          <w:rFonts w:ascii="Times New Roman"/>
          <w:b w:val="false"/>
          <w:i w:val="false"/>
          <w:color w:val="000000"/>
          <w:sz w:val="28"/>
        </w:rPr>
        <w:t>
 дополнить подпунктом 18) следующего содержания:
</w:t>
      </w:r>
      <w:r>
        <w:br/>
      </w:r>
      <w:r>
        <w:rPr>
          <w:rFonts w:ascii="Times New Roman"/>
          <w:b w:val="false"/>
          <w:i w:val="false"/>
          <w:color w:val="000000"/>
          <w:sz w:val="28"/>
        </w:rPr>
        <w:t>
      "18) заемные операции: предоставление кредитов в денежной форме на условиях платности, срочности и возвратности.".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статью 13 </w:t>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
</w:t>
      </w:r>
      <w:r>
        <w:br/>
      </w:r>
      <w:r>
        <w:rPr>
          <w:rFonts w:ascii="Times New Roman"/>
          <w:b w:val="false"/>
          <w:i w:val="false"/>
          <w:color w:val="000000"/>
          <w:sz w:val="28"/>
        </w:rPr>
        <w:t>
</w:t>
      </w:r>
      <w:r>
        <w:rPr>
          <w:rFonts w:ascii="Times New Roman"/>
          <w:b w:val="false"/>
          <w:i w:val="false"/>
          <w:color w:val="000000"/>
          <w:sz w:val="28"/>
        </w:rPr>
        <w:t>
      2) в пункте 3 
</w:t>
      </w:r>
      <w:r>
        <w:rPr>
          <w:rFonts w:ascii="Times New Roman"/>
          <w:b w:val="false"/>
          <w:i w:val="false"/>
          <w:color w:val="000000"/>
          <w:sz w:val="28"/>
        </w:rPr>
        <w:t xml:space="preserve"> статьи 33 </w:t>
      </w:r>
      <w:r>
        <w:rPr>
          <w:rFonts w:ascii="Times New Roman"/>
          <w:b w:val="false"/>
          <w:i w:val="false"/>
          <w:color w:val="000000"/>
          <w:sz w:val="28"/>
        </w:rPr>
        <w:t>
 слова "все голосующие акции которого принадлежат государству" заменить словами "не менее десяти процентов голосующих акций которого принадлежат государству либо национальному управляющему холдингу";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34 </w:t>
      </w:r>
      <w:r>
        <w:rPr>
          <w:rFonts w:ascii="Times New Roman"/>
          <w:b w:val="false"/>
          <w:i w:val="false"/>
          <w:color w:val="000000"/>
          <w:sz w:val="28"/>
        </w:rPr>
        <w:t>
:
</w:t>
      </w:r>
      <w:r>
        <w:br/>
      </w:r>
      <w:r>
        <w:rPr>
          <w:rFonts w:ascii="Times New Roman"/>
          <w:b w:val="false"/>
          <w:i w:val="false"/>
          <w:color w:val="000000"/>
          <w:sz w:val="28"/>
        </w:rPr>
        <w:t>
      в пункте 4:
</w:t>
      </w:r>
      <w:r>
        <w:br/>
      </w:r>
      <w:r>
        <w:rPr>
          <w:rFonts w:ascii="Times New Roman"/>
          <w:b w:val="false"/>
          <w:i w:val="false"/>
          <w:color w:val="000000"/>
          <w:sz w:val="28"/>
        </w:rPr>
        <w:t>
      в части первой слова "или национальному управляющему холдингу, за исключением" заменить словами ", за исключением национального управляющего холдинга и";
</w:t>
      </w:r>
      <w:r>
        <w:br/>
      </w:r>
      <w:r>
        <w:rPr>
          <w:rFonts w:ascii="Times New Roman"/>
          <w:b w:val="false"/>
          <w:i w:val="false"/>
          <w:color w:val="000000"/>
          <w:sz w:val="28"/>
        </w:rPr>
        <w:t>
      часть вторую после слова "капитале" дополнить словами ", за исключением национального управляющего холдинга,";
</w:t>
      </w:r>
      <w:r>
        <w:br/>
      </w:r>
      <w:r>
        <w:rPr>
          <w:rFonts w:ascii="Times New Roman"/>
          <w:b w:val="false"/>
          <w:i w:val="false"/>
          <w:color w:val="000000"/>
          <w:sz w:val="28"/>
        </w:rPr>
        <w:t>
      часть третью исключить;
</w:t>
      </w:r>
      <w:r>
        <w:br/>
      </w:r>
      <w:r>
        <w:rPr>
          <w:rFonts w:ascii="Times New Roman"/>
          <w:b w:val="false"/>
          <w:i w:val="false"/>
          <w:color w:val="000000"/>
          <w:sz w:val="28"/>
        </w:rPr>
        <w:t>
      дополнить частью четвертой следующего содержания:
</w:t>
      </w:r>
      <w:r>
        <w:br/>
      </w:r>
      <w:r>
        <w:rPr>
          <w:rFonts w:ascii="Times New Roman"/>
          <w:b w:val="false"/>
          <w:i w:val="false"/>
          <w:color w:val="000000"/>
          <w:sz w:val="28"/>
        </w:rPr>
        <w:t>
      "Вопросы планирования и отчетности национального управляющего холдинга определяются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Фонде национального благосостояния", за исключением национального управляющего холдинга в сфере агропромышленного комплекса.";
</w:t>
      </w:r>
      <w:r>
        <w:br/>
      </w:r>
      <w:r>
        <w:rPr>
          <w:rFonts w:ascii="Times New Roman"/>
          <w:b w:val="false"/>
          <w:i w:val="false"/>
          <w:color w:val="000000"/>
          <w:sz w:val="28"/>
        </w:rPr>
        <w:t>
      пункт 4-1:
</w:t>
      </w:r>
      <w:r>
        <w:br/>
      </w:r>
      <w:r>
        <w:rPr>
          <w:rFonts w:ascii="Times New Roman"/>
          <w:b w:val="false"/>
          <w:i w:val="false"/>
          <w:color w:val="000000"/>
          <w:sz w:val="28"/>
        </w:rPr>
        <w:t>
      после слов "праве собственности" дополнить словами "или доверительного управления";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"Особенности правового статуса национального управляющего холдинга устанавливаются в соответствии с законами Республики Казахстан.";
</w:t>
      </w:r>
      <w:r>
        <w:br/>
      </w:r>
      <w:r>
        <w:rPr>
          <w:rFonts w:ascii="Times New Roman"/>
          <w:b w:val="false"/>
          <w:i w:val="false"/>
          <w:color w:val="000000"/>
          <w:sz w:val="28"/>
        </w:rPr>
        <w:t>
      часть первую пункта 5 после слова "государству" дополнить словами ", национальному управляющему холдингу";
</w:t>
      </w:r>
      <w:r>
        <w:br/>
      </w:r>
      <w:r>
        <w:rPr>
          <w:rFonts w:ascii="Times New Roman"/>
          <w:b w:val="false"/>
          <w:i w:val="false"/>
          <w:color w:val="000000"/>
          <w:sz w:val="28"/>
        </w:rPr>
        <w:t>
      дополнить пунктом 8 следующего содержания:
</w:t>
      </w:r>
      <w:r>
        <w:br/>
      </w:r>
      <w:r>
        <w:rPr>
          <w:rFonts w:ascii="Times New Roman"/>
          <w:b w:val="false"/>
          <w:i w:val="false"/>
          <w:color w:val="000000"/>
          <w:sz w:val="28"/>
        </w:rPr>
        <w:t>
      "8. Закупки товаров, работ и услуг национальным управляющим холдингом, национальными холдингами, национальными компаниями и организациями, пятьдесят и более процентов акций (долей участия) которых прямо или косвенно принадлежат национальному управляющему холдингу, национальному холдингу, национальной компании, осуществляются на основе типовых правил закупок товаров, работ и услуг, утверждаемых Правительством Республики Казахстан.
</w:t>
      </w:r>
      <w:r>
        <w:br/>
      </w:r>
      <w:r>
        <w:rPr>
          <w:rFonts w:ascii="Times New Roman"/>
          <w:b w:val="false"/>
          <w:i w:val="false"/>
          <w:color w:val="000000"/>
          <w:sz w:val="28"/>
        </w:rPr>
        <w:t>
      Косвенное владение означает владение каждым последующим юридическим лицом пятьюдесятью и более процентами акций (долей участия) иного юридического лица на праве собственности или доверительного управления.";
</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статье 36 </w:t>
      </w:r>
      <w:r>
        <w:rPr>
          <w:rFonts w:ascii="Times New Roman"/>
          <w:b w:val="false"/>
          <w:i w:val="false"/>
          <w:color w:val="000000"/>
          <w:sz w:val="28"/>
        </w:rPr>
        <w:t>
: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Положения пункта 1 настоящей статьи не применяются при определении компетенции единственного акционера национального управляющего холдинга. Компетенция единственного акционера национального управляющего холдинга устанавливается Законом Республики Казахстан "О Фонде национального благосостояния".
</w:t>
      </w:r>
      <w:r>
        <w:br/>
      </w:r>
      <w:r>
        <w:rPr>
          <w:rFonts w:ascii="Times New Roman"/>
          <w:b w:val="false"/>
          <w:i w:val="false"/>
          <w:color w:val="000000"/>
          <w:sz w:val="28"/>
        </w:rPr>
        <w:t>
      Положения настоящего пункта не распространяются на национальный управляющий холдинг в сфере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статью 53 </w:t>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Положения пунктов 1, 2 и 3 настоящей статьи не применяются при определении компетенции совета директоров национального управляющего холдинга, которая устанавливается 
</w:t>
      </w:r>
      <w:r>
        <w:rPr>
          <w:rFonts w:ascii="Times New Roman"/>
          <w:b w:val="false"/>
          <w:i w:val="false"/>
          <w:color w:val="000000"/>
          <w:sz w:val="28"/>
        </w:rPr>
        <w:t>
Законом
</w:t>
      </w:r>
      <w:r>
        <w:rPr>
          <w:rFonts w:ascii="Times New Roman"/>
          <w:b w:val="false"/>
          <w:i w:val="false"/>
          <w:color w:val="000000"/>
          <w:sz w:val="28"/>
        </w:rPr>
        <w:t>
 Республики Казахстан "О Фонде национального благосостояния".
</w:t>
      </w:r>
      <w:r>
        <w:br/>
      </w:r>
      <w:r>
        <w:rPr>
          <w:rFonts w:ascii="Times New Roman"/>
          <w:b w:val="false"/>
          <w:i w:val="false"/>
          <w:color w:val="000000"/>
          <w:sz w:val="28"/>
        </w:rPr>
        <w:t>
      Положения настоящего пункта не распространяются на национальный управляющий холдинг в сфере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статью 74 </w:t>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Требования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Законом Республики Казахстан "О Фонде национального благосостояния".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4 декабря 2008 года "О внесении изменений и дополнений в некоторые законодательные акты Республики Казахстан по вопросам совершенствования бюджетного процесса", опубликованный в газетах "Егемен Қазақстан" и "Казахстанская правда" 6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1) в подпункте 39) 
</w:t>
      </w:r>
      <w:r>
        <w:rPr>
          <w:rFonts w:ascii="Times New Roman"/>
          <w:b w:val="false"/>
          <w:i w:val="false"/>
          <w:color w:val="000000"/>
          <w:sz w:val="28"/>
        </w:rPr>
        <w:t xml:space="preserve"> статьи 1 </w:t>
      </w:r>
      <w:r>
        <w:rPr>
          <w:rFonts w:ascii="Times New Roman"/>
          <w:b w:val="false"/>
          <w:i w:val="false"/>
          <w:color w:val="000000"/>
          <w:sz w:val="28"/>
        </w:rPr>
        <w:t>
 слово "банк" заменить словами "национальный управляющий холдинг и юридические лица, единственным акционером которых является национальный управляющий холдинг, а также банк";
</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 xml:space="preserve"> статьи 14 </w:t>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"Требования настоящего пункта не распространяются на национальный управляющий холдинг и юридические лица, единственным акционером которых он является.";
</w:t>
      </w:r>
      <w:r>
        <w:br/>
      </w:r>
      <w:r>
        <w:rPr>
          <w:rFonts w:ascii="Times New Roman"/>
          <w:b w:val="false"/>
          <w:i w:val="false"/>
          <w:color w:val="000000"/>
          <w:sz w:val="28"/>
        </w:rPr>
        <w:t>
</w:t>
      </w:r>
      <w:r>
        <w:rPr>
          <w:rFonts w:ascii="Times New Roman"/>
          <w:b w:val="false"/>
          <w:i w:val="false"/>
          <w:color w:val="000000"/>
          <w:sz w:val="28"/>
        </w:rPr>
        <w:t>
      3) пункт 1 
</w:t>
      </w:r>
      <w:r>
        <w:rPr>
          <w:rFonts w:ascii="Times New Roman"/>
          <w:b w:val="false"/>
          <w:i w:val="false"/>
          <w:color w:val="000000"/>
          <w:sz w:val="28"/>
        </w:rPr>
        <w:t xml:space="preserve"> статьи 15 </w:t>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"Требования подпункта 2) настоящего пункта не распространяются на национальный управляющий холдинг и юридические лица, единственным акционером которых он является.";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статью 18 </w:t>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Национальный управляющий холдинг, юридические лица, единственным акционером которых является национальный управляющий холдинг, обладают статусом финансового агентства без применения положений пункта 1 настоящей статьи.";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статью 49 </w:t>
      </w:r>
      <w:r>
        <w:rPr>
          <w:rFonts w:ascii="Times New Roman"/>
          <w:b w:val="false"/>
          <w:i w:val="false"/>
          <w:color w:val="000000"/>
          <w:sz w:val="28"/>
        </w:rPr>
        <w:t>
 дополнить пунктом 4 следующего содержания:
</w:t>
      </w:r>
      <w:r>
        <w:br/>
      </w:r>
      <w:r>
        <w:rPr>
          <w:rFonts w:ascii="Times New Roman"/>
          <w:b w:val="false"/>
          <w:i w:val="false"/>
          <w:color w:val="000000"/>
          <w:sz w:val="28"/>
        </w:rPr>
        <w:t>
      "4.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перечень которых утверждается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июля 2004 года "Об инвестиционных фондах" (Ведомости Парламента Республики Казахстан, 2004 г., № 16, ст. 90; 2006 г., № 16, ст. 103; 2007 г., № 2, ст. 18; № 4, ст. 33; 2008 г., № 17-18, ст. 72; № 20,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br/>
      </w:r>
      <w:r>
        <w:rPr>
          <w:rFonts w:ascii="Times New Roman"/>
          <w:b w:val="false"/>
          <w:i w:val="false"/>
          <w:color w:val="000000"/>
          <w:sz w:val="28"/>
        </w:rPr>
        <w:t>
</w:t>
      </w:r>
      <w:r>
        <w:rPr>
          <w:rFonts w:ascii="Times New Roman"/>
          <w:b w:val="false"/>
          <w:i w:val="false"/>
          <w:color w:val="000000"/>
          <w:sz w:val="28"/>
        </w:rPr>
        <w:t>
      пункт 3 
</w:t>
      </w:r>
      <w:r>
        <w:rPr>
          <w:rFonts w:ascii="Times New Roman"/>
          <w:b w:val="false"/>
          <w:i w:val="false"/>
          <w:color w:val="000000"/>
          <w:sz w:val="28"/>
        </w:rPr>
        <w:t xml:space="preserve"> статьи 3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"3. Настоящий Закон не применяется к организациям, более пятидесяти процентов голосующих акций которых принадлежат на праве собственности или доверительного управления национальному управляющему холдингу, перечень которых утверждается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специальных социальных услуг", опубликованный в газетах "Егемен Қазақстан" и "Казахстанская правда" 31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деятельности независимых отраслевых регуляторов", опубликованный в газетах "Егемен Қазақстан" и "Казахстанская правда" 31 декабря 2008 г.):
</w:t>
      </w:r>
      <w:r>
        <w:br/>
      </w:r>
      <w:r>
        <w:rPr>
          <w:rFonts w:ascii="Times New Roman"/>
          <w:b w:val="false"/>
          <w:i w:val="false"/>
          <w:color w:val="000000"/>
          <w:sz w:val="28"/>
        </w:rPr>
        <w:t>
</w:t>
      </w:r>
      <w:r>
        <w:rPr>
          <w:rFonts w:ascii="Times New Roman"/>
          <w:b w:val="false"/>
          <w:i w:val="false"/>
          <w:color w:val="000000"/>
          <w:sz w:val="28"/>
        </w:rPr>
        <w:t>
      1) подпункт 6) 
</w:t>
      </w:r>
      <w:r>
        <w:rPr>
          <w:rFonts w:ascii="Times New Roman"/>
          <w:b w:val="false"/>
          <w:i w:val="false"/>
          <w:color w:val="000000"/>
          <w:sz w:val="28"/>
        </w:rPr>
        <w:t xml:space="preserve"> статьи 14 </w:t>
      </w:r>
      <w:r>
        <w:rPr>
          <w:rFonts w:ascii="Times New Roman"/>
          <w:b w:val="false"/>
          <w:i w:val="false"/>
          <w:color w:val="000000"/>
          <w:sz w:val="28"/>
        </w:rPr>
        <w:t>
 изложить в следующей редакции:
</w:t>
      </w:r>
      <w:r>
        <w:br/>
      </w:r>
      <w:r>
        <w:rPr>
          <w:rFonts w:ascii="Times New Roman"/>
          <w:b w:val="false"/>
          <w:i w:val="false"/>
          <w:color w:val="000000"/>
          <w:sz w:val="28"/>
        </w:rPr>
        <w:t>
      "6) стимулирует развитие малого и среднего предпринимательства;";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статью 18 </w:t>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Финансовую поддержку инициатив малого и среднего предпринимательства со стороны государства осуществляет специальный фонд, контрольный пакет акций которого принадлежит национальному управляющему холдингу, основной целью деятельности которого является обеспечение доступа к финансовым ресурсам.
</w:t>
      </w:r>
      <w:r>
        <w:br/>
      </w:r>
      <w:r>
        <w:rPr>
          <w:rFonts w:ascii="Times New Roman"/>
          <w:b w:val="false"/>
          <w:i w:val="false"/>
          <w:color w:val="000000"/>
          <w:sz w:val="28"/>
        </w:rPr>
        <w:t>
      Основными задачами специального фонда являются:
</w:t>
      </w:r>
      <w:r>
        <w:br/>
      </w:r>
      <w:r>
        <w:rPr>
          <w:rFonts w:ascii="Times New Roman"/>
          <w:b w:val="false"/>
          <w:i w:val="false"/>
          <w:color w:val="000000"/>
          <w:sz w:val="28"/>
        </w:rPr>
        <w:t>
      1) проектное финансирование;
</w:t>
      </w:r>
      <w:r>
        <w:br/>
      </w:r>
      <w:r>
        <w:rPr>
          <w:rFonts w:ascii="Times New Roman"/>
          <w:b w:val="false"/>
          <w:i w:val="false"/>
          <w:color w:val="000000"/>
          <w:sz w:val="28"/>
        </w:rPr>
        <w:t>
      2) развитие сети микрокредитных организаций с участием субъектов частного предпринимательства;
</w:t>
      </w:r>
      <w:r>
        <w:br/>
      </w:r>
      <w:r>
        <w:rPr>
          <w:rFonts w:ascii="Times New Roman"/>
          <w:b w:val="false"/>
          <w:i w:val="false"/>
          <w:color w:val="000000"/>
          <w:sz w:val="28"/>
        </w:rPr>
        <w:t>
      3) создание системы гарантирования субъектов малого предпринимательства при получении ими кредитов в банках второго уровня;
</w:t>
      </w:r>
      <w:r>
        <w:br/>
      </w:r>
      <w:r>
        <w:rPr>
          <w:rFonts w:ascii="Times New Roman"/>
          <w:b w:val="false"/>
          <w:i w:val="false"/>
          <w:color w:val="000000"/>
          <w:sz w:val="28"/>
        </w:rPr>
        <w:t>
      4) развитие финансового лизинга;
</w:t>
      </w:r>
      <w:r>
        <w:br/>
      </w:r>
      <w:r>
        <w:rPr>
          <w:rFonts w:ascii="Times New Roman"/>
          <w:b w:val="false"/>
          <w:i w:val="false"/>
          <w:color w:val="000000"/>
          <w:sz w:val="28"/>
        </w:rPr>
        <w:t>
      5) обучение и консалтинг субъектов малого предпринимательства;
</w:t>
      </w:r>
      <w:r>
        <w:br/>
      </w:r>
      <w:r>
        <w:rPr>
          <w:rFonts w:ascii="Times New Roman"/>
          <w:b w:val="false"/>
          <w:i w:val="false"/>
          <w:color w:val="000000"/>
          <w:sz w:val="28"/>
        </w:rPr>
        <w:t>
      6) развитие грантовой системы софинансирования операций по внедрению системы менеджмента качества для субъектов малого предпринимательства;
</w:t>
      </w:r>
      <w:r>
        <w:br/>
      </w:r>
      <w:r>
        <w:rPr>
          <w:rFonts w:ascii="Times New Roman"/>
          <w:b w:val="false"/>
          <w:i w:val="false"/>
          <w:color w:val="000000"/>
          <w:sz w:val="28"/>
        </w:rPr>
        <w:t>
      7) другие задачи в соответствии с уставом специального фонда.
</w:t>
      </w:r>
      <w:r>
        <w:br/>
      </w:r>
      <w:r>
        <w:rPr>
          <w:rFonts w:ascii="Times New Roman"/>
          <w:b w:val="false"/>
          <w:i w:val="false"/>
          <w:color w:val="000000"/>
          <w:sz w:val="28"/>
        </w:rPr>
        <w:t>
      Порядок и условия реализации задач специального фонда определяются национальным управляющим холдингом.";
</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статье 19 </w:t>
      </w:r>
      <w:r>
        <w:rPr>
          <w:rFonts w:ascii="Times New Roman"/>
          <w:b w:val="false"/>
          <w:i w:val="false"/>
          <w:color w:val="000000"/>
          <w:sz w:val="28"/>
        </w:rPr>
        <w:t>
:
</w:t>
      </w:r>
      <w:r>
        <w:br/>
      </w:r>
      <w:r>
        <w:rPr>
          <w:rFonts w:ascii="Times New Roman"/>
          <w:b w:val="false"/>
          <w:i w:val="false"/>
          <w:color w:val="000000"/>
          <w:sz w:val="28"/>
        </w:rPr>
        <w:t>
      часть вторую пункта 2 после слова "условия" дополнить словами ", за исключением подпункта 1) настоящего пункта,";
</w:t>
      </w:r>
      <w:r>
        <w:br/>
      </w:r>
      <w:r>
        <w:rPr>
          <w:rFonts w:ascii="Times New Roman"/>
          <w:b w:val="false"/>
          <w:i w:val="false"/>
          <w:color w:val="000000"/>
          <w:sz w:val="28"/>
        </w:rPr>
        <w:t>
      пункт 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января 2007 года "О лицензировании" (Ведомости Парламента Республики Казахстан, 2007 г., № 2, ст. 10; № 20, ст. 152; 2008 г., № 20, ст. 89;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23 декабря 2008 г. и "Казахстанская правда" 20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специальных социальных услуг", опубликованный в газетах "Егемен Қазақстан" и "Казахстанская правда" 31 декабря 2008 г.;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29 декабря 2008 года "О внесении изменений и дополнений в некоторые законодательные акты Республики Казахстан по вопросам деятельности независимых отраслевых регуляторов", опубликованный в газетах "Егемен Қазақстан" и "Казахстанская правда" 31 декабря 2008 г.):
</w:t>
      </w:r>
      <w:r>
        <w:br/>
      </w:r>
      <w:r>
        <w:rPr>
          <w:rFonts w:ascii="Times New Roman"/>
          <w:b w:val="false"/>
          <w:i w:val="false"/>
          <w:color w:val="000000"/>
          <w:sz w:val="28"/>
        </w:rPr>
        <w:t>
</w:t>
      </w:r>
      <w:r>
        <w:rPr>
          <w:rFonts w:ascii="Times New Roman"/>
          <w:b w:val="false"/>
          <w:i w:val="false"/>
          <w:color w:val="000000"/>
          <w:sz w:val="28"/>
        </w:rPr>
        <w:t>
      1) в абзаце девятом подпункта 1) 
</w:t>
      </w:r>
      <w:r>
        <w:rPr>
          <w:rFonts w:ascii="Times New Roman"/>
          <w:b w:val="false"/>
          <w:i w:val="false"/>
          <w:color w:val="000000"/>
          <w:sz w:val="28"/>
        </w:rPr>
        <w:t xml:space="preserve"> статьи 32 </w:t>
      </w:r>
      <w:r>
        <w:rPr>
          <w:rFonts w:ascii="Times New Roman"/>
          <w:b w:val="false"/>
          <w:i w:val="false"/>
          <w:color w:val="000000"/>
          <w:sz w:val="28"/>
        </w:rPr>
        <w:t>
 слова "и юридическим лицом, единственным акционером (участником) которого является государство," заменить словами "или дочерними организациями национального управляющего холдинга в сфере агропромышленного комплекса";
</w:t>
      </w:r>
      <w:r>
        <w:br/>
      </w:r>
      <w:r>
        <w:rPr>
          <w:rFonts w:ascii="Times New Roman"/>
          <w:b w:val="false"/>
          <w:i w:val="false"/>
          <w:color w:val="000000"/>
          <w:sz w:val="28"/>
        </w:rPr>
        <w:t>
</w:t>
      </w:r>
      <w:r>
        <w:rPr>
          <w:rFonts w:ascii="Times New Roman"/>
          <w:b w:val="false"/>
          <w:i w:val="false"/>
          <w:color w:val="000000"/>
          <w:sz w:val="28"/>
        </w:rPr>
        <w:t>
      2) пункт 1 
</w:t>
      </w:r>
      <w:r>
        <w:rPr>
          <w:rFonts w:ascii="Times New Roman"/>
          <w:b w:val="false"/>
          <w:i w:val="false"/>
          <w:color w:val="000000"/>
          <w:sz w:val="28"/>
        </w:rPr>
        <w:t xml:space="preserve"> статьи 48 </w:t>
      </w:r>
      <w:r>
        <w:rPr>
          <w:rFonts w:ascii="Times New Roman"/>
          <w:b w:val="false"/>
          <w:i w:val="false"/>
          <w:color w:val="000000"/>
          <w:sz w:val="28"/>
        </w:rPr>
        <w:t>
 дополнить подпунктом 7) следующего содержания:
</w:t>
      </w:r>
      <w:r>
        <w:br/>
      </w:r>
      <w:r>
        <w:rPr>
          <w:rFonts w:ascii="Times New Roman"/>
          <w:b w:val="false"/>
          <w:i w:val="false"/>
          <w:color w:val="000000"/>
          <w:sz w:val="28"/>
        </w:rPr>
        <w:t>
      "7) исключения лицензиата из числа субъектов, подлежащих лицензированию.".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Признать утратившим силу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2004 года "Об Инвестиционном фонде Казахстана" (Ведомости Парламента Республики Казахстан, 2004 г., № 16, ст. 89; 2006 г., № 16, ст. 99).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первого официального опубликования, за исключением абзацев второго и третьего подпункта 3) пункта 5, подпункта 7) пункта 9, подпункта 2) пункта 13 статьи 1, которые вводятся в действие с 1 января 2009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Н. Назарбаев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