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3ead6" w14:textId="603ea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жилищно-коммунальной сферы</w:t>
      </w:r>
    </w:p>
    <w:p>
      <w:pPr>
        <w:spacing w:after="0"/>
        <w:ind w:left="0"/>
        <w:jc w:val="both"/>
      </w:pPr>
      <w:r>
        <w:rPr>
          <w:rFonts w:ascii="Times New Roman"/>
          <w:b w:val="false"/>
          <w:i w:val="false"/>
          <w:color w:val="000000"/>
          <w:sz w:val="28"/>
        </w:rPr>
        <w:t>Закон Республики Казахстан от 8 июня 2009 года № 163-IV</w:t>
      </w:r>
    </w:p>
    <w:p>
      <w:pPr>
        <w:spacing w:after="0"/>
        <w:ind w:left="0"/>
        <w:jc w:val="both"/>
      </w:pPr>
      <w:r>
        <w:rPr>
          <w:rFonts w:ascii="Times New Roman"/>
          <w:b w:val="false"/>
          <w:i w:val="false"/>
          <w:color w:val="000000"/>
          <w:sz w:val="28"/>
        </w:rPr>
        <w:t xml:space="preserve">       </w:t>
      </w:r>
      <w:r>
        <w:rPr>
          <w:rFonts w:ascii="Times New Roman"/>
          <w:b/>
          <w:i w:val="false"/>
          <w:color w:val="000080"/>
          <w:sz w:val="28"/>
        </w:rPr>
        <w:t xml:space="preserve">Статья 1 </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 14, ст. 82; № 17, ст. 101; № 23, ст. 142; 2006 г., № 16, ст. 103; 2007 г., № 9, ст. 67; № 10, ст. 69; № 15, ст. 106, 108; № 18, ст. 143):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по всему тексту: </w:t>
      </w:r>
      <w:r>
        <w:br/>
      </w:r>
      <w:r>
        <w:rPr>
          <w:rFonts w:ascii="Times New Roman"/>
          <w:b w:val="false"/>
          <w:i w:val="false"/>
          <w:color w:val="000000"/>
          <w:sz w:val="28"/>
        </w:rPr>
        <w:t>
</w:t>
      </w:r>
      <w:r>
        <w:rPr>
          <w:rFonts w:ascii="Times New Roman"/>
          <w:b w:val="false"/>
          <w:i w:val="false"/>
          <w:color w:val="000000"/>
          <w:sz w:val="28"/>
        </w:rPr>
        <w:t xml:space="preserve">      слово «надобностей» заменить словом «нужд»; </w:t>
      </w:r>
      <w:r>
        <w:br/>
      </w:r>
      <w:r>
        <w:rPr>
          <w:rFonts w:ascii="Times New Roman"/>
          <w:b w:val="false"/>
          <w:i w:val="false"/>
          <w:color w:val="000000"/>
          <w:sz w:val="28"/>
        </w:rPr>
        <w:t>
</w:t>
      </w:r>
      <w:r>
        <w:rPr>
          <w:rFonts w:ascii="Times New Roman"/>
          <w:b w:val="false"/>
          <w:i w:val="false"/>
          <w:color w:val="000000"/>
          <w:sz w:val="28"/>
        </w:rPr>
        <w:t xml:space="preserve">      слова «раздельной (индивидуальной)», «раздельной» заменить словами «индивидуальной (раздельной)»;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статью 2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«Статья 2. Основные понятия, используемые в настоящем Законе </w:t>
      </w:r>
      <w:r>
        <w:br/>
      </w:r>
      <w:r>
        <w:rPr>
          <w:rFonts w:ascii="Times New Roman"/>
          <w:b w:val="false"/>
          <w:i w:val="false"/>
          <w:color w:val="000000"/>
          <w:sz w:val="28"/>
        </w:rPr>
        <w:t>
</w:t>
      </w: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w:t>
      </w:r>
      <w:r>
        <w:rPr>
          <w:rFonts w:ascii="Times New Roman"/>
          <w:b w:val="false"/>
          <w:i w:val="false"/>
          <w:color w:val="000000"/>
          <w:sz w:val="28"/>
        </w:rPr>
        <w:t xml:space="preserve">      1) военнослужащие - граждане Республики Казахстан, состоящие на воинской службе в Вооруженных Силах, других войсках и воинских формированиях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индивидуальная (раздельная) собственность - собственность граждан, юридических лиц или государства на помещение в составе жилого дома (жилого здания); </w:t>
      </w:r>
      <w:r>
        <w:br/>
      </w:r>
      <w:r>
        <w:rPr>
          <w:rFonts w:ascii="Times New Roman"/>
          <w:b w:val="false"/>
          <w:i w:val="false"/>
          <w:color w:val="000000"/>
          <w:sz w:val="28"/>
        </w:rPr>
        <w:t>
</w:t>
      </w:r>
      <w:r>
        <w:rPr>
          <w:rFonts w:ascii="Times New Roman"/>
          <w:b w:val="false"/>
          <w:i w:val="false"/>
          <w:color w:val="000000"/>
          <w:sz w:val="28"/>
        </w:rPr>
        <w:t xml:space="preserve">      3) письменный опрос - выявление мнений более двух третей собственников помещений (квартир) в объекте кондоминиума для принятия решений, связанных с управлением, содержанием и эксплуатацией объекта кондоминиума, осуществляемое в письменной форме до проведения повторного собрания; </w:t>
      </w:r>
      <w:r>
        <w:br/>
      </w:r>
      <w:r>
        <w:rPr>
          <w:rFonts w:ascii="Times New Roman"/>
          <w:b w:val="false"/>
          <w:i w:val="false"/>
          <w:color w:val="000000"/>
          <w:sz w:val="28"/>
        </w:rPr>
        <w:t>
</w:t>
      </w:r>
      <w:r>
        <w:rPr>
          <w:rFonts w:ascii="Times New Roman"/>
          <w:b w:val="false"/>
          <w:i w:val="false"/>
          <w:color w:val="000000"/>
          <w:sz w:val="28"/>
        </w:rPr>
        <w:t xml:space="preserve">      4) наймодатель (арендодатель) - сторона в договоре найма жилища, являющаяся собственником жилища или лицом, уполномоченным собственником сдавать жилище внаем; </w:t>
      </w:r>
      <w:r>
        <w:br/>
      </w:r>
      <w:r>
        <w:rPr>
          <w:rFonts w:ascii="Times New Roman"/>
          <w:b w:val="false"/>
          <w:i w:val="false"/>
          <w:color w:val="000000"/>
          <w:sz w:val="28"/>
        </w:rPr>
        <w:t>
</w:t>
      </w:r>
      <w:r>
        <w:rPr>
          <w:rFonts w:ascii="Times New Roman"/>
          <w:b w:val="false"/>
          <w:i w:val="false"/>
          <w:color w:val="000000"/>
          <w:sz w:val="28"/>
        </w:rPr>
        <w:t xml:space="preserve">      5) арендный дом - принадлежащий на праве собственности физическому и (или) юридическому лицу жилой дом (жилое здание), жилые помещения (квартиры) которого предназначены для сдачи внаем; </w:t>
      </w:r>
      <w:r>
        <w:br/>
      </w:r>
      <w:r>
        <w:rPr>
          <w:rFonts w:ascii="Times New Roman"/>
          <w:b w:val="false"/>
          <w:i w:val="false"/>
          <w:color w:val="000000"/>
          <w:sz w:val="28"/>
        </w:rPr>
        <w:t>
</w:t>
      </w:r>
      <w:r>
        <w:rPr>
          <w:rFonts w:ascii="Times New Roman"/>
          <w:b w:val="false"/>
          <w:i w:val="false"/>
          <w:color w:val="000000"/>
          <w:sz w:val="28"/>
        </w:rPr>
        <w:t xml:space="preserve">      6) наниматель (арендатор) - сторона в договоре найма жилища, получающая в постоянное или временное владение и пользование жилище или его часть; </w:t>
      </w:r>
      <w:r>
        <w:br/>
      </w:r>
      <w:r>
        <w:rPr>
          <w:rFonts w:ascii="Times New Roman"/>
          <w:b w:val="false"/>
          <w:i w:val="false"/>
          <w:color w:val="000000"/>
          <w:sz w:val="28"/>
        </w:rPr>
        <w:t>
</w:t>
      </w:r>
      <w:r>
        <w:rPr>
          <w:rFonts w:ascii="Times New Roman"/>
          <w:b w:val="false"/>
          <w:i w:val="false"/>
          <w:color w:val="000000"/>
          <w:sz w:val="28"/>
        </w:rPr>
        <w:t xml:space="preserve">      7) общежитие - жилое здание, специально построенное или переоборудованное для проживания лиц, работающих по трудовому договору, студентов (курсантов, аспирантов) и учащихся в период учебы, а также других лиц, имеющих трудовой договор с собственником или владельцем общежития; </w:t>
      </w:r>
      <w:r>
        <w:br/>
      </w:r>
      <w:r>
        <w:rPr>
          <w:rFonts w:ascii="Times New Roman"/>
          <w:b w:val="false"/>
          <w:i w:val="false"/>
          <w:color w:val="000000"/>
          <w:sz w:val="28"/>
        </w:rPr>
        <w:t>
</w:t>
      </w:r>
      <w:r>
        <w:rPr>
          <w:rFonts w:ascii="Times New Roman"/>
          <w:b w:val="false"/>
          <w:i w:val="false"/>
          <w:color w:val="000000"/>
          <w:sz w:val="28"/>
        </w:rPr>
        <w:t xml:space="preserve">      8) частный жилищный фонд - жилища, принадлежащие на праве собственности физическим или негосударственным юридическим лицам и их объединениям; </w:t>
      </w:r>
      <w:r>
        <w:br/>
      </w:r>
      <w:r>
        <w:rPr>
          <w:rFonts w:ascii="Times New Roman"/>
          <w:b w:val="false"/>
          <w:i w:val="false"/>
          <w:color w:val="000000"/>
          <w:sz w:val="28"/>
        </w:rPr>
        <w:t>
</w:t>
      </w:r>
      <w:r>
        <w:rPr>
          <w:rFonts w:ascii="Times New Roman"/>
          <w:b w:val="false"/>
          <w:i w:val="false"/>
          <w:color w:val="000000"/>
          <w:sz w:val="28"/>
        </w:rPr>
        <w:t xml:space="preserve">      9) земельный участок - земельная территория, закрепленная за жилым домом (жилым зданием)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10) коммунальные услуги - услуги, предоставляемые в жилом доме (жилом здании) и включающие водоснабжение, канализацию, газоснабжение, электроснабжение, теплоснабжение, мусороудаление и обслуживание лифтов; </w:t>
      </w:r>
      <w:r>
        <w:br/>
      </w:r>
      <w:r>
        <w:rPr>
          <w:rFonts w:ascii="Times New Roman"/>
          <w:b w:val="false"/>
          <w:i w:val="false"/>
          <w:color w:val="000000"/>
          <w:sz w:val="28"/>
        </w:rPr>
        <w:t>
</w:t>
      </w:r>
      <w:r>
        <w:rPr>
          <w:rFonts w:ascii="Times New Roman"/>
          <w:b w:val="false"/>
          <w:i w:val="false"/>
          <w:color w:val="000000"/>
          <w:sz w:val="28"/>
        </w:rPr>
        <w:t xml:space="preserve">      11) 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 </w:t>
      </w:r>
      <w:r>
        <w:br/>
      </w:r>
      <w:r>
        <w:rPr>
          <w:rFonts w:ascii="Times New Roman"/>
          <w:b w:val="false"/>
          <w:i w:val="false"/>
          <w:color w:val="000000"/>
          <w:sz w:val="28"/>
        </w:rPr>
        <w:t>
</w:t>
      </w:r>
      <w:r>
        <w:rPr>
          <w:rFonts w:ascii="Times New Roman"/>
          <w:b w:val="false"/>
          <w:i w:val="false"/>
          <w:color w:val="000000"/>
          <w:sz w:val="28"/>
        </w:rPr>
        <w:t xml:space="preserve">      12) объект кондоминиума - единый имущественный комплекс, состоящий из жилых и нежилых помещений, находящихся в индивидуальной (раздельной) собственности физических и юридических лиц, государства, и общего имущества, которое принадлежит им на праве общей долевой собственности; </w:t>
      </w:r>
      <w:r>
        <w:br/>
      </w:r>
      <w:r>
        <w:rPr>
          <w:rFonts w:ascii="Times New Roman"/>
          <w:b w:val="false"/>
          <w:i w:val="false"/>
          <w:color w:val="000000"/>
          <w:sz w:val="28"/>
        </w:rPr>
        <w:t>
</w:t>
      </w:r>
      <w:r>
        <w:rPr>
          <w:rFonts w:ascii="Times New Roman"/>
          <w:b w:val="false"/>
          <w:i w:val="false"/>
          <w:color w:val="000000"/>
          <w:sz w:val="28"/>
        </w:rPr>
        <w:t xml:space="preserve">      13) собрание участников объекта кондоминиума - совместное присутствие собственников помещений (квартир) в заранее определенном месте и определенное время для коллективного обсуждения и принятия решений, связанных с управлением и содержанием объекта кондоминиума; </w:t>
      </w:r>
      <w:r>
        <w:br/>
      </w:r>
      <w:r>
        <w:rPr>
          <w:rFonts w:ascii="Times New Roman"/>
          <w:b w:val="false"/>
          <w:i w:val="false"/>
          <w:color w:val="000000"/>
          <w:sz w:val="28"/>
        </w:rPr>
        <w:t>
</w:t>
      </w:r>
      <w:r>
        <w:rPr>
          <w:rFonts w:ascii="Times New Roman"/>
          <w:b w:val="false"/>
          <w:i w:val="false"/>
          <w:color w:val="000000"/>
          <w:sz w:val="28"/>
        </w:rPr>
        <w:t xml:space="preserve">      14) орган управления объектом кондоминиума - физическое или юридическое лицо, осуществляющее функции по содержанию объекта кондоминиума; </w:t>
      </w:r>
      <w:r>
        <w:br/>
      </w:r>
      <w:r>
        <w:rPr>
          <w:rFonts w:ascii="Times New Roman"/>
          <w:b w:val="false"/>
          <w:i w:val="false"/>
          <w:color w:val="000000"/>
          <w:sz w:val="28"/>
        </w:rPr>
        <w:t>
</w:t>
      </w:r>
      <w:r>
        <w:rPr>
          <w:rFonts w:ascii="Times New Roman"/>
          <w:b w:val="false"/>
          <w:i w:val="false"/>
          <w:color w:val="000000"/>
          <w:sz w:val="28"/>
        </w:rPr>
        <w:t xml:space="preserve">      15) надлежащее содержание объекта кондоминиума - совокупность организационных и технических мероприятий, реализуемых собственниками помещений (квартир), а также лицами, осуществляющими управление объектом кондоминиума, для обслуживания и ремонта общего имущества жилого дома (жилого здания), проводимых в целях предупреждения преждевременного износа несущих конструкций жилого дома (жилого здания); </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 xml:space="preserve">многодетная семья - семья, имеющая четырех и более совместно </w:t>
      </w:r>
      <w:r>
        <w:rPr>
          <w:rFonts w:ascii="Times New Roman"/>
          <w:b w:val="false"/>
          <w:i w:val="false"/>
          <w:color w:val="000000"/>
          <w:sz w:val="28"/>
        </w:rPr>
        <w:t xml:space="preserve">проживающих (включая временно отсутствующих) несовершеннолетних </w:t>
      </w:r>
      <w:r>
        <w:rPr>
          <w:rFonts w:ascii="Times New Roman"/>
          <w:b w:val="false"/>
          <w:i w:val="false"/>
          <w:color w:val="000000"/>
          <w:sz w:val="28"/>
        </w:rPr>
        <w:t xml:space="preserve">детей; </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 xml:space="preserve">переоборудование - изменение помещения (помещений), связанное с изменением его функционального назначения, полной или частичной заменой внутренней системы технологического и (или) инженерного оборудования, необходимого для жизнеобеспечения и эксплуатации; </w:t>
      </w:r>
      <w:r>
        <w:br/>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 xml:space="preserve">перепланировка - изменение планировки помещения </w:t>
      </w:r>
      <w:r>
        <w:rPr>
          <w:rFonts w:ascii="Times New Roman"/>
          <w:b w:val="false"/>
          <w:i w:val="false"/>
          <w:color w:val="000000"/>
          <w:sz w:val="28"/>
        </w:rPr>
        <w:t xml:space="preserve">(помещений), сопряженное с изменением границ этого помещения (этих помещений); </w:t>
      </w:r>
      <w:r>
        <w:br/>
      </w:r>
      <w:r>
        <w:rPr>
          <w:rFonts w:ascii="Times New Roman"/>
          <w:b w:val="false"/>
          <w:i w:val="false"/>
          <w:color w:val="000000"/>
          <w:sz w:val="28"/>
        </w:rPr>
        <w:t>
</w:t>
      </w:r>
      <w:r>
        <w:rPr>
          <w:rFonts w:ascii="Times New Roman"/>
          <w:b w:val="false"/>
          <w:i w:val="false"/>
          <w:color w:val="000000"/>
          <w:sz w:val="28"/>
        </w:rPr>
        <w:t xml:space="preserve">      19) поднаниматель - сторона в договоре поднайма жилища, получающая в постоянное или временное владение и пользование жилище или часть его от нанимателя (арендатора); </w:t>
      </w:r>
      <w:r>
        <w:br/>
      </w:r>
      <w:r>
        <w:rPr>
          <w:rFonts w:ascii="Times New Roman"/>
          <w:b w:val="false"/>
          <w:i w:val="false"/>
          <w:color w:val="000000"/>
          <w:sz w:val="28"/>
        </w:rPr>
        <w:t>
</w:t>
      </w:r>
      <w:r>
        <w:rPr>
          <w:rFonts w:ascii="Times New Roman"/>
          <w:b w:val="false"/>
          <w:i w:val="false"/>
          <w:color w:val="000000"/>
          <w:sz w:val="28"/>
        </w:rPr>
        <w:t xml:space="preserve">      20) служебное жилище - жилище с особым правовым режимом, предназначенное для заселения гражданами на период выполнения ими обязанностей, связанных с характером их трудовых отношений; </w:t>
      </w:r>
      <w:r>
        <w:br/>
      </w:r>
      <w:r>
        <w:rPr>
          <w:rFonts w:ascii="Times New Roman"/>
          <w:b w:val="false"/>
          <w:i w:val="false"/>
          <w:color w:val="000000"/>
          <w:sz w:val="28"/>
        </w:rPr>
        <w:t>
</w:t>
      </w:r>
      <w:r>
        <w:rPr>
          <w:rFonts w:ascii="Times New Roman"/>
          <w:b w:val="false"/>
          <w:i w:val="false"/>
          <w:color w:val="000000"/>
          <w:sz w:val="28"/>
        </w:rPr>
        <w:t xml:space="preserve">      21) жилище, приравненное к служебному, - жилище, предоставляемое из государственного жилищного фонда государственным служащим, работникам бюджетных организаций, военнослужащим и лицам, занимающим государственные выборные должности; </w:t>
      </w:r>
      <w:r>
        <w:br/>
      </w:r>
      <w:r>
        <w:rPr>
          <w:rFonts w:ascii="Times New Roman"/>
          <w:b w:val="false"/>
          <w:i w:val="false"/>
          <w:color w:val="000000"/>
          <w:sz w:val="28"/>
        </w:rPr>
        <w:t>
</w:t>
      </w:r>
      <w:r>
        <w:rPr>
          <w:rFonts w:ascii="Times New Roman"/>
          <w:b w:val="false"/>
          <w:i w:val="false"/>
          <w:color w:val="000000"/>
          <w:sz w:val="28"/>
        </w:rPr>
        <w:t xml:space="preserve">      22) государственный жилищный фонд - жилища, принадлежащие на праве собственности государству и находящиеся в ведении местных исполнительных органов (государственный коммунальный жилищный фонд) либо в ведении государственного предприятия (жилищный фонд государственного предприятия); </w:t>
      </w:r>
      <w:r>
        <w:br/>
      </w:r>
      <w:r>
        <w:rPr>
          <w:rFonts w:ascii="Times New Roman"/>
          <w:b w:val="false"/>
          <w:i w:val="false"/>
          <w:color w:val="000000"/>
          <w:sz w:val="28"/>
        </w:rPr>
        <w:t>
</w:t>
      </w:r>
      <w:r>
        <w:rPr>
          <w:rFonts w:ascii="Times New Roman"/>
          <w:b w:val="false"/>
          <w:i w:val="false"/>
          <w:color w:val="000000"/>
          <w:sz w:val="28"/>
        </w:rPr>
        <w:t xml:space="preserve">      23) оралманы - иностранцы или лица без гражданства казахской национальности, постоянно проживавшие на момент приобретения суверенитета Республикой Казахстан за ее пределами и прибывшие в Казахстан в целях постоянного проживания; </w:t>
      </w:r>
      <w:r>
        <w:br/>
      </w:r>
      <w:r>
        <w:rPr>
          <w:rFonts w:ascii="Times New Roman"/>
          <w:b w:val="false"/>
          <w:i w:val="false"/>
          <w:color w:val="000000"/>
          <w:sz w:val="28"/>
        </w:rPr>
        <w:t>
</w:t>
      </w:r>
      <w:r>
        <w:rPr>
          <w:rFonts w:ascii="Times New Roman"/>
          <w:b w:val="false"/>
          <w:i w:val="false"/>
          <w:color w:val="000000"/>
          <w:sz w:val="28"/>
        </w:rPr>
        <w:t xml:space="preserve">      24) общее имущество - части объекта кондоминиума (подъезды, лестницы, лифты, крыши, чердаки, подвалы, внеквартирные либо общедомовые инженерные системы и оборудование, абонентские почтовые ящики, земельный участок, включая элементы благоустройства и другое имущество общего пользования), кроме помещений, находящихся в индивидуальной (раздельной) собственности; </w:t>
      </w:r>
      <w:r>
        <w:br/>
      </w:r>
      <w:r>
        <w:rPr>
          <w:rFonts w:ascii="Times New Roman"/>
          <w:b w:val="false"/>
          <w:i w:val="false"/>
          <w:color w:val="000000"/>
          <w:sz w:val="28"/>
        </w:rPr>
        <w:t>
</w:t>
      </w:r>
      <w:r>
        <w:rPr>
          <w:rFonts w:ascii="Times New Roman"/>
          <w:b w:val="false"/>
          <w:i w:val="false"/>
          <w:color w:val="000000"/>
          <w:sz w:val="28"/>
        </w:rPr>
        <w:t xml:space="preserve">      25) малоимущие - лица, имеющие совокупный месячный доход на каждого члена семьи за последние двенадцать месяцев перед обращением о предоставлении жилища из государственного жилищного фонда ниже прожиточного минимума, установленного для этих целей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26) неполная семья - семья, в которой детей (ребенка) воспитывает один из родителей, в том числе разведенный, вдовый; </w:t>
      </w:r>
      <w:r>
        <w:br/>
      </w:r>
      <w:r>
        <w:rPr>
          <w:rFonts w:ascii="Times New Roman"/>
          <w:b w:val="false"/>
          <w:i w:val="false"/>
          <w:color w:val="000000"/>
          <w:sz w:val="28"/>
        </w:rPr>
        <w:t>
</w:t>
      </w:r>
      <w:r>
        <w:rPr>
          <w:rFonts w:ascii="Times New Roman"/>
          <w:b w:val="false"/>
          <w:i w:val="false"/>
          <w:color w:val="000000"/>
          <w:sz w:val="28"/>
        </w:rPr>
        <w:t xml:space="preserve">      27) нежилое помещение - отдельное помещение, используемое для иных, чем постоянное проживание, целей (магазин, кафе, мастерская, контора и тому подобное), за исключением частей жилого дома (жилого здания), являющихся общим имуществом; </w:t>
      </w:r>
      <w:r>
        <w:br/>
      </w:r>
      <w:r>
        <w:rPr>
          <w:rFonts w:ascii="Times New Roman"/>
          <w:b w:val="false"/>
          <w:i w:val="false"/>
          <w:color w:val="000000"/>
          <w:sz w:val="28"/>
        </w:rPr>
        <w:t>
</w:t>
      </w:r>
      <w:r>
        <w:rPr>
          <w:rFonts w:ascii="Times New Roman"/>
          <w:b w:val="false"/>
          <w:i w:val="false"/>
          <w:color w:val="000000"/>
          <w:sz w:val="28"/>
        </w:rPr>
        <w:t xml:space="preserve">      28) жилище - отдельная жилая единица (индивидуальный жилой дом, квартира, комната в общежитии), предназначенная и используемая для постоянного проживания, отвечающая установленным техническим, санитарным и другим обязательным требованиям; </w:t>
      </w:r>
      <w:r>
        <w:br/>
      </w:r>
      <w:r>
        <w:rPr>
          <w:rFonts w:ascii="Times New Roman"/>
          <w:b w:val="false"/>
          <w:i w:val="false"/>
          <w:color w:val="000000"/>
          <w:sz w:val="28"/>
        </w:rPr>
        <w:t>
</w:t>
      </w:r>
      <w:r>
        <w:rPr>
          <w:rFonts w:ascii="Times New Roman"/>
          <w:b w:val="false"/>
          <w:i w:val="false"/>
          <w:color w:val="000000"/>
          <w:sz w:val="28"/>
        </w:rPr>
        <w:t xml:space="preserve">      29) наем (аренда) жилища - предоставление жилища или части его нанимателю (арендатору) в постоянное или временное владение и пользование за плату; </w:t>
      </w:r>
      <w:r>
        <w:br/>
      </w:r>
      <w:r>
        <w:rPr>
          <w:rFonts w:ascii="Times New Roman"/>
          <w:b w:val="false"/>
          <w:i w:val="false"/>
          <w:color w:val="000000"/>
          <w:sz w:val="28"/>
        </w:rPr>
        <w:t>
</w:t>
      </w:r>
      <w:r>
        <w:rPr>
          <w:rFonts w:ascii="Times New Roman"/>
          <w:b w:val="false"/>
          <w:i w:val="false"/>
          <w:color w:val="000000"/>
          <w:sz w:val="28"/>
        </w:rPr>
        <w:t xml:space="preserve">      30) договор найма (аренды) жилища - договор, в соответствии с которым наймодателем (арендодателем) предоставляется постоянное или временное право владения и пользования жилищем либо частью его нанимателю (арендатору); </w:t>
      </w:r>
      <w:r>
        <w:br/>
      </w:r>
      <w:r>
        <w:rPr>
          <w:rFonts w:ascii="Times New Roman"/>
          <w:b w:val="false"/>
          <w:i w:val="false"/>
          <w:color w:val="000000"/>
          <w:sz w:val="28"/>
        </w:rPr>
        <w:t>
</w:t>
      </w:r>
      <w:r>
        <w:rPr>
          <w:rFonts w:ascii="Times New Roman"/>
          <w:b w:val="false"/>
          <w:i w:val="false"/>
          <w:color w:val="000000"/>
          <w:sz w:val="28"/>
        </w:rPr>
        <w:t xml:space="preserve">      31) приватизация жилища - приобретение гражданами в собственность занимаемых ими жилых помещений в домах </w:t>
      </w:r>
      <w:r>
        <w:rPr>
          <w:rFonts w:ascii="Times New Roman"/>
          <w:b w:val="false"/>
          <w:i w:val="false"/>
          <w:color w:val="000000"/>
          <w:sz w:val="28"/>
        </w:rPr>
        <w:t xml:space="preserve">государственного жилищного фонда, осуществляемое в соответствии с </w:t>
      </w:r>
      <w:r>
        <w:rPr>
          <w:rFonts w:ascii="Times New Roman"/>
          <w:b w:val="false"/>
          <w:i w:val="false"/>
          <w:color w:val="000000"/>
          <w:sz w:val="28"/>
        </w:rPr>
        <w:t xml:space="preserve">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32) договор поднайма жилища - договор сторон, в соответствии с которым нанимателем предоставляется постоянное или временное право владения и пользования жилищем либо частью его поднанимателю; </w:t>
      </w:r>
      <w:r>
        <w:br/>
      </w:r>
      <w:r>
        <w:rPr>
          <w:rFonts w:ascii="Times New Roman"/>
          <w:b w:val="false"/>
          <w:i w:val="false"/>
          <w:color w:val="000000"/>
          <w:sz w:val="28"/>
        </w:rPr>
        <w:t>
</w:t>
      </w:r>
      <w:r>
        <w:rPr>
          <w:rFonts w:ascii="Times New Roman"/>
          <w:b w:val="false"/>
          <w:i w:val="false"/>
          <w:color w:val="000000"/>
          <w:sz w:val="28"/>
        </w:rPr>
        <w:t xml:space="preserve">      33) общая площадь жилища - сумма полезной площади жилища и площадей балконов (лоджий, веранд, террас), рассчитываемых с применением понижающих коэффициентов в соответствии с нормативно-техническими актами; </w:t>
      </w:r>
      <w:r>
        <w:br/>
      </w:r>
      <w:r>
        <w:rPr>
          <w:rFonts w:ascii="Times New Roman"/>
          <w:b w:val="false"/>
          <w:i w:val="false"/>
          <w:color w:val="000000"/>
          <w:sz w:val="28"/>
        </w:rPr>
        <w:t>
</w:t>
      </w:r>
      <w:r>
        <w:rPr>
          <w:rFonts w:ascii="Times New Roman"/>
          <w:b w:val="false"/>
          <w:i w:val="false"/>
          <w:color w:val="000000"/>
          <w:sz w:val="28"/>
        </w:rPr>
        <w:t xml:space="preserve">      34) стоимость жилища - рыночная стоимость жилища, определяемая на день совершения сделки; </w:t>
      </w:r>
      <w:r>
        <w:br/>
      </w:r>
      <w:r>
        <w:rPr>
          <w:rFonts w:ascii="Times New Roman"/>
          <w:b w:val="false"/>
          <w:i w:val="false"/>
          <w:color w:val="000000"/>
          <w:sz w:val="28"/>
        </w:rPr>
        <w:t>
</w:t>
      </w:r>
      <w:r>
        <w:rPr>
          <w:rFonts w:ascii="Times New Roman"/>
          <w:b w:val="false"/>
          <w:i w:val="false"/>
          <w:color w:val="000000"/>
          <w:sz w:val="28"/>
        </w:rPr>
        <w:t xml:space="preserve">      35) полезная площадь жилища - сумма жилой и нежилой площадей жилища; </w:t>
      </w:r>
      <w:r>
        <w:br/>
      </w:r>
      <w:r>
        <w:rPr>
          <w:rFonts w:ascii="Times New Roman"/>
          <w:b w:val="false"/>
          <w:i w:val="false"/>
          <w:color w:val="000000"/>
          <w:sz w:val="28"/>
        </w:rPr>
        <w:t>
</w:t>
      </w:r>
      <w:r>
        <w:rPr>
          <w:rFonts w:ascii="Times New Roman"/>
          <w:b w:val="false"/>
          <w:i w:val="false"/>
          <w:color w:val="000000"/>
          <w:sz w:val="28"/>
        </w:rPr>
        <w:t xml:space="preserve">      36) жилая площадь жилища - сумма площадей жилых комнат (спальни, гостиной, детской, домашнего кабинета и тому подобных) в жилище (квартире), исчисляемая в квадратных метрах; </w:t>
      </w:r>
      <w:r>
        <w:br/>
      </w:r>
      <w:r>
        <w:rPr>
          <w:rFonts w:ascii="Times New Roman"/>
          <w:b w:val="false"/>
          <w:i w:val="false"/>
          <w:color w:val="000000"/>
          <w:sz w:val="28"/>
        </w:rPr>
        <w:t>
</w:t>
      </w:r>
      <w:r>
        <w:rPr>
          <w:rFonts w:ascii="Times New Roman"/>
          <w:b w:val="false"/>
          <w:i w:val="false"/>
          <w:color w:val="000000"/>
          <w:sz w:val="28"/>
        </w:rPr>
        <w:t xml:space="preserve">      37) нежилая площадь жилища - сумма площадей внутренних подсобных помещений (кухни, ванной комнаты, туалета, прихожей, коридора, квартирной кладовой и тому подобных) в жилище (квартире), исчисляемая в квадратных метрах; </w:t>
      </w:r>
      <w:r>
        <w:br/>
      </w:r>
      <w:r>
        <w:rPr>
          <w:rFonts w:ascii="Times New Roman"/>
          <w:b w:val="false"/>
          <w:i w:val="false"/>
          <w:color w:val="000000"/>
          <w:sz w:val="28"/>
        </w:rPr>
        <w:t>
</w:t>
      </w:r>
      <w:r>
        <w:rPr>
          <w:rFonts w:ascii="Times New Roman"/>
          <w:b w:val="false"/>
          <w:i w:val="false"/>
          <w:color w:val="000000"/>
          <w:sz w:val="28"/>
        </w:rPr>
        <w:t xml:space="preserve">      38) </w:t>
      </w:r>
      <w:r>
        <w:rPr>
          <w:rFonts w:ascii="Times New Roman"/>
          <w:b w:val="false"/>
          <w:i w:val="false"/>
          <w:color w:val="000000"/>
          <w:sz w:val="28"/>
        </w:rPr>
        <w:t xml:space="preserve">реквизиция жилища - принудительное изъятие жилища у собственника в условиях чрезвычайных ситуаций по решению государственных органов в порядке, установленном законодательными актами, с выплатой стоимости изъятого жилища либо иными видами возмещения, не противоречащими законодательным актам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39) жилой дом (жилое здание) - строение, состоящее в основном из </w:t>
      </w:r>
      <w:r>
        <w:rPr>
          <w:rFonts w:ascii="Times New Roman"/>
          <w:b w:val="false"/>
          <w:i w:val="false"/>
          <w:color w:val="000000"/>
          <w:sz w:val="28"/>
        </w:rPr>
        <w:t xml:space="preserve">жилых помещений, а также нежилых помещений и иных частей, являющихся общим имуществом; </w:t>
      </w:r>
      <w:r>
        <w:br/>
      </w:r>
      <w:r>
        <w:rPr>
          <w:rFonts w:ascii="Times New Roman"/>
          <w:b w:val="false"/>
          <w:i w:val="false"/>
          <w:color w:val="000000"/>
          <w:sz w:val="28"/>
        </w:rPr>
        <w:t>
</w:t>
      </w:r>
      <w:r>
        <w:rPr>
          <w:rFonts w:ascii="Times New Roman"/>
          <w:b w:val="false"/>
          <w:i w:val="false"/>
          <w:color w:val="000000"/>
          <w:sz w:val="28"/>
        </w:rPr>
        <w:t xml:space="preserve">      40) расходы на содержание жилого дома (жилого здания) - обязательная сумма расходов собственников помещений (квартир) посредством ежемесячных взносов, установленных решением общего собрания, на эксплуатацию и ремонт общего имущества объекта кондоминиума, содержание земельного участка, расходы на приобретение, установку, эксплуатацию и поверку общедомовых приборов учета потребления коммунальных услуг, расходы на оплату коммунальных услуг, потребленных на содержание общего имущества объекта </w:t>
      </w:r>
      <w:r>
        <w:rPr>
          <w:rFonts w:ascii="Times New Roman"/>
          <w:b w:val="false"/>
          <w:i w:val="false"/>
          <w:color w:val="000000"/>
          <w:sz w:val="28"/>
        </w:rPr>
        <w:t xml:space="preserve">кондоминиума, а также взносы на накопление денег на предстоящий в </w:t>
      </w:r>
      <w:r>
        <w:rPr>
          <w:rFonts w:ascii="Times New Roman"/>
          <w:b w:val="false"/>
          <w:i w:val="false"/>
          <w:color w:val="000000"/>
          <w:sz w:val="28"/>
        </w:rPr>
        <w:t xml:space="preserve">будущем капитальный ремонт общего имущества объекта кондоминиума </w:t>
      </w:r>
      <w:r>
        <w:rPr>
          <w:rFonts w:ascii="Times New Roman"/>
          <w:b w:val="false"/>
          <w:i w:val="false"/>
          <w:color w:val="000000"/>
          <w:sz w:val="28"/>
        </w:rPr>
        <w:t xml:space="preserve">или отдельных его видов; </w:t>
      </w:r>
      <w:r>
        <w:br/>
      </w:r>
      <w:r>
        <w:rPr>
          <w:rFonts w:ascii="Times New Roman"/>
          <w:b w:val="false"/>
          <w:i w:val="false"/>
          <w:color w:val="000000"/>
          <w:sz w:val="28"/>
        </w:rPr>
        <w:t>
</w:t>
      </w:r>
      <w:r>
        <w:rPr>
          <w:rFonts w:ascii="Times New Roman"/>
          <w:b w:val="false"/>
          <w:i w:val="false"/>
          <w:color w:val="000000"/>
          <w:sz w:val="28"/>
        </w:rPr>
        <w:t xml:space="preserve">      41) общая площадь жилого дома (жилого здания) - сумма полезных площадей всех жилых помещений и площадей всех нежилых помещений, а также площадей частей жилого дома, являющихся общим имуществом; </w:t>
      </w:r>
      <w:r>
        <w:br/>
      </w:r>
      <w:r>
        <w:rPr>
          <w:rFonts w:ascii="Times New Roman"/>
          <w:b w:val="false"/>
          <w:i w:val="false"/>
          <w:color w:val="000000"/>
          <w:sz w:val="28"/>
        </w:rPr>
        <w:t>
</w:t>
      </w:r>
      <w:r>
        <w:rPr>
          <w:rFonts w:ascii="Times New Roman"/>
          <w:b w:val="false"/>
          <w:i w:val="false"/>
          <w:color w:val="000000"/>
          <w:sz w:val="28"/>
        </w:rPr>
        <w:t xml:space="preserve">      42) жилое помещение (квартира) - отдельное помещение, предназначенное и используемое для постоянного проживания, включающее как жилую площадь, так и нежилую площадь жилища; </w:t>
      </w:r>
      <w:r>
        <w:br/>
      </w:r>
      <w:r>
        <w:rPr>
          <w:rFonts w:ascii="Times New Roman"/>
          <w:b w:val="false"/>
          <w:i w:val="false"/>
          <w:color w:val="000000"/>
          <w:sz w:val="28"/>
        </w:rPr>
        <w:t>
</w:t>
      </w:r>
      <w:r>
        <w:rPr>
          <w:rFonts w:ascii="Times New Roman"/>
          <w:b w:val="false"/>
          <w:i w:val="false"/>
          <w:color w:val="000000"/>
          <w:sz w:val="28"/>
        </w:rPr>
        <w:t xml:space="preserve">      43) жилищный кооператив (жилищно-строительный кооператив) - некоммерческое объединение граждан с целью приобретения (строительства) и эксплуатации жилого дома, в котором право собственности на жилой дом принадлежит кооперативу, а граждане - члены кооператива обладают правом владения и пользования закрепленными за ними помещениями, в отдельных случаях - правом распоряжения в установленном порядке и участвуют в расходах на содержание жилого дома; </w:t>
      </w:r>
      <w:r>
        <w:br/>
      </w:r>
      <w:r>
        <w:rPr>
          <w:rFonts w:ascii="Times New Roman"/>
          <w:b w:val="false"/>
          <w:i w:val="false"/>
          <w:color w:val="000000"/>
          <w:sz w:val="28"/>
        </w:rPr>
        <w:t>
</w:t>
      </w:r>
      <w:r>
        <w:rPr>
          <w:rFonts w:ascii="Times New Roman"/>
          <w:b w:val="false"/>
          <w:i w:val="false"/>
          <w:color w:val="000000"/>
          <w:sz w:val="28"/>
        </w:rPr>
        <w:t xml:space="preserve">      44) жилищный фонд - находящиеся на территории Республики Казахстан жилища всех форм собственности; </w:t>
      </w:r>
      <w:r>
        <w:br/>
      </w:r>
      <w:r>
        <w:rPr>
          <w:rFonts w:ascii="Times New Roman"/>
          <w:b w:val="false"/>
          <w:i w:val="false"/>
          <w:color w:val="000000"/>
          <w:sz w:val="28"/>
        </w:rPr>
        <w:t>
</w:t>
      </w:r>
      <w:r>
        <w:rPr>
          <w:rFonts w:ascii="Times New Roman"/>
          <w:b w:val="false"/>
          <w:i w:val="false"/>
          <w:color w:val="000000"/>
          <w:sz w:val="28"/>
        </w:rPr>
        <w:t xml:space="preserve">      45) временные жильцы - граждане, которым нанимателем (собственником жилища, членом жилищного кооператива) предоставлено право временного проживания в жилище без взимания с них платы за пользование жилищем; </w:t>
      </w:r>
      <w:r>
        <w:br/>
      </w:r>
      <w:r>
        <w:rPr>
          <w:rFonts w:ascii="Times New Roman"/>
          <w:b w:val="false"/>
          <w:i w:val="false"/>
          <w:color w:val="000000"/>
          <w:sz w:val="28"/>
        </w:rPr>
        <w:t>
</w:t>
      </w:r>
      <w:r>
        <w:rPr>
          <w:rFonts w:ascii="Times New Roman"/>
          <w:b w:val="false"/>
          <w:i w:val="false"/>
          <w:color w:val="000000"/>
          <w:sz w:val="28"/>
        </w:rPr>
        <w:t xml:space="preserve">      46) уполномоченный орган - государственный орган, осуществляющий реализацию государственной политики в сфере </w:t>
      </w:r>
      <w:r>
        <w:rPr>
          <w:rFonts w:ascii="Times New Roman"/>
          <w:b w:val="false"/>
          <w:i w:val="false"/>
          <w:color w:val="000000"/>
          <w:sz w:val="28"/>
        </w:rPr>
        <w:t xml:space="preserve">жилищных отношений; </w:t>
      </w:r>
      <w:r>
        <w:br/>
      </w:r>
      <w:r>
        <w:rPr>
          <w:rFonts w:ascii="Times New Roman"/>
          <w:b w:val="false"/>
          <w:i w:val="false"/>
          <w:color w:val="000000"/>
          <w:sz w:val="28"/>
        </w:rPr>
        <w:t>
</w:t>
      </w:r>
      <w:r>
        <w:rPr>
          <w:rFonts w:ascii="Times New Roman"/>
          <w:b w:val="false"/>
          <w:i w:val="false"/>
          <w:color w:val="000000"/>
          <w:sz w:val="28"/>
        </w:rPr>
        <w:t xml:space="preserve">      47) помещение - отдельное внутреннее пространство в жилом доме (жилом здании). Границами каждого помещения являются внутренние неотделанные поверхности стен, пола и потолка (междуэтажных перекрытий) помещения, если иное не предусмотрено законодательством Республики Казахстан или соглашением между собственниками; </w:t>
      </w:r>
      <w:r>
        <w:br/>
      </w:r>
      <w:r>
        <w:rPr>
          <w:rFonts w:ascii="Times New Roman"/>
          <w:b w:val="false"/>
          <w:i w:val="false"/>
          <w:color w:val="000000"/>
          <w:sz w:val="28"/>
        </w:rPr>
        <w:t>
</w:t>
      </w:r>
      <w:r>
        <w:rPr>
          <w:rFonts w:ascii="Times New Roman"/>
          <w:b w:val="false"/>
          <w:i w:val="false"/>
          <w:color w:val="000000"/>
          <w:sz w:val="28"/>
        </w:rPr>
        <w:t xml:space="preserve">      48) кооператив собственников помещений (квартир) - некоммерческая организация, создаваемая собственниками помещений </w:t>
      </w:r>
      <w:r>
        <w:rPr>
          <w:rFonts w:ascii="Times New Roman"/>
          <w:b w:val="false"/>
          <w:i w:val="false"/>
          <w:color w:val="000000"/>
          <w:sz w:val="28"/>
        </w:rPr>
        <w:t xml:space="preserve">(квартир) для совместного управления общей долевой собственностью </w:t>
      </w:r>
      <w:r>
        <w:rPr>
          <w:rFonts w:ascii="Times New Roman"/>
          <w:b w:val="false"/>
          <w:i w:val="false"/>
          <w:color w:val="000000"/>
          <w:sz w:val="28"/>
        </w:rPr>
        <w:t xml:space="preserve">участников одного (нескольких) кондоминиума (кондоминиумов); </w:t>
      </w:r>
      <w:r>
        <w:br/>
      </w:r>
      <w:r>
        <w:rPr>
          <w:rFonts w:ascii="Times New Roman"/>
          <w:b w:val="false"/>
          <w:i w:val="false"/>
          <w:color w:val="000000"/>
          <w:sz w:val="28"/>
        </w:rPr>
        <w:t>
</w:t>
      </w:r>
      <w:r>
        <w:rPr>
          <w:rFonts w:ascii="Times New Roman"/>
          <w:b w:val="false"/>
          <w:i w:val="false"/>
          <w:color w:val="000000"/>
          <w:sz w:val="28"/>
        </w:rPr>
        <w:t xml:space="preserve">      49) член кооператива собственников помещений (квартир) - собственник помещения (квартиры) в объекте кондоминиума, являющийся учредителем кооператива собственников помещений (квартир) или </w:t>
      </w:r>
      <w:r>
        <w:rPr>
          <w:rFonts w:ascii="Times New Roman"/>
          <w:b w:val="false"/>
          <w:i w:val="false"/>
          <w:color w:val="000000"/>
          <w:sz w:val="28"/>
        </w:rPr>
        <w:t xml:space="preserve">принятый в члены кооператива собственников помещений (квартир) на основании поданного заявления; </w:t>
      </w:r>
      <w:r>
        <w:br/>
      </w:r>
      <w:r>
        <w:rPr>
          <w:rFonts w:ascii="Times New Roman"/>
          <w:b w:val="false"/>
          <w:i w:val="false"/>
          <w:color w:val="000000"/>
          <w:sz w:val="28"/>
        </w:rPr>
        <w:t>
</w:t>
      </w:r>
      <w:r>
        <w:rPr>
          <w:rFonts w:ascii="Times New Roman"/>
          <w:b w:val="false"/>
          <w:i w:val="false"/>
          <w:color w:val="000000"/>
          <w:sz w:val="28"/>
        </w:rPr>
        <w:t xml:space="preserve">      50) общее имущество ограниченного пользования - передаваемые в установленном порядке в пользование отдельные части общего имущества отдельному собственнику (собственникам).»;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пункт 1 </w:t>
      </w:r>
      <w:r>
        <w:rPr>
          <w:rFonts w:ascii="Times New Roman"/>
          <w:b w:val="false"/>
          <w:i w:val="false"/>
          <w:color w:val="000000"/>
          <w:sz w:val="28"/>
        </w:rPr>
        <w:t xml:space="preserve">статьи 3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«1. Жилищный фонд Республики Казахстан включает частный и государственный жилищные фонды.»;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часть третью пункта 3 </w:t>
      </w:r>
      <w:r>
        <w:rPr>
          <w:rFonts w:ascii="Times New Roman"/>
          <w:b w:val="false"/>
          <w:i w:val="false"/>
          <w:color w:val="000000"/>
          <w:sz w:val="28"/>
        </w:rPr>
        <w:t xml:space="preserve">статьи 4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«При изменении (переоборудовании, перепланировке) помещений (квартир) обязательное письменное согласие не менее двух третей от общего числа собственников помещений (квартир) жилого дома требуется в следующих случаях: </w:t>
      </w:r>
      <w:r>
        <w:br/>
      </w:r>
      <w:r>
        <w:rPr>
          <w:rFonts w:ascii="Times New Roman"/>
          <w:b w:val="false"/>
          <w:i w:val="false"/>
          <w:color w:val="000000"/>
          <w:sz w:val="28"/>
        </w:rPr>
        <w:t>
</w:t>
      </w:r>
      <w:r>
        <w:rPr>
          <w:rFonts w:ascii="Times New Roman"/>
          <w:b w:val="false"/>
          <w:i w:val="false"/>
          <w:color w:val="000000"/>
          <w:sz w:val="28"/>
        </w:rPr>
        <w:t xml:space="preserve">      изменения затрагивают несущие конструкции; </w:t>
      </w:r>
      <w:r>
        <w:br/>
      </w:r>
      <w:r>
        <w:rPr>
          <w:rFonts w:ascii="Times New Roman"/>
          <w:b w:val="false"/>
          <w:i w:val="false"/>
          <w:color w:val="000000"/>
          <w:sz w:val="28"/>
        </w:rPr>
        <w:t>
</w:t>
      </w:r>
      <w:r>
        <w:rPr>
          <w:rFonts w:ascii="Times New Roman"/>
          <w:b w:val="false"/>
          <w:i w:val="false"/>
          <w:color w:val="000000"/>
          <w:sz w:val="28"/>
        </w:rPr>
        <w:t xml:space="preserve">      изменения затрагивают общее имущество. </w:t>
      </w:r>
      <w:r>
        <w:br/>
      </w:r>
      <w:r>
        <w:rPr>
          <w:rFonts w:ascii="Times New Roman"/>
          <w:b w:val="false"/>
          <w:i w:val="false"/>
          <w:color w:val="000000"/>
          <w:sz w:val="28"/>
        </w:rPr>
        <w:t>
</w:t>
      </w:r>
      <w:r>
        <w:rPr>
          <w:rFonts w:ascii="Times New Roman"/>
          <w:b w:val="false"/>
          <w:i w:val="false"/>
          <w:color w:val="000000"/>
          <w:sz w:val="28"/>
        </w:rPr>
        <w:t xml:space="preserve">      В случае, когда вышеперечисленные изменения затрагивают интересы только собственников других помещений (частей дома), смежных с изменяемыми помещениями (частями дома), требуется получение письменного согласия только указанных лиц.»;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заголовок и текст </w:t>
      </w:r>
      <w:r>
        <w:rPr>
          <w:rFonts w:ascii="Times New Roman"/>
          <w:b w:val="false"/>
          <w:i w:val="false"/>
          <w:color w:val="000000"/>
          <w:sz w:val="28"/>
        </w:rPr>
        <w:t xml:space="preserve">статьи 6 </w:t>
      </w:r>
      <w:r>
        <w:rPr>
          <w:rFonts w:ascii="Times New Roman"/>
          <w:b w:val="false"/>
          <w:i w:val="false"/>
          <w:color w:val="000000"/>
          <w:sz w:val="28"/>
        </w:rPr>
        <w:t xml:space="preserve">после слова «фондом» дополнить словами «и объектом кондоминиума»;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дополнить главой 1-1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«Глава 1-1. Государственное регулирование в сфере жилищных отношений </w:t>
      </w:r>
      <w:r>
        <w:br/>
      </w:r>
      <w:r>
        <w:rPr>
          <w:rFonts w:ascii="Times New Roman"/>
          <w:b w:val="false"/>
          <w:i w:val="false"/>
          <w:color w:val="000000"/>
          <w:sz w:val="28"/>
        </w:rPr>
        <w:t>
</w:t>
      </w:r>
      <w:r>
        <w:rPr>
          <w:rFonts w:ascii="Times New Roman"/>
          <w:b w:val="false"/>
          <w:i w:val="false"/>
          <w:color w:val="000000"/>
          <w:sz w:val="28"/>
        </w:rPr>
        <w:t xml:space="preserve">      Статья 10-1. Компетенция Правительства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Правительство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разрабатывает и реализует основные направления государственной политики и государственные программы в сфере </w:t>
      </w:r>
      <w:r>
        <w:rPr>
          <w:rFonts w:ascii="Times New Roman"/>
          <w:b w:val="false"/>
          <w:i w:val="false"/>
          <w:color w:val="000000"/>
          <w:sz w:val="28"/>
        </w:rPr>
        <w:t xml:space="preserve">жилищных отношений; </w:t>
      </w:r>
      <w:r>
        <w:br/>
      </w:r>
      <w:r>
        <w:rPr>
          <w:rFonts w:ascii="Times New Roman"/>
          <w:b w:val="false"/>
          <w:i w:val="false"/>
          <w:color w:val="000000"/>
          <w:sz w:val="28"/>
        </w:rPr>
        <w:t>
</w:t>
      </w:r>
      <w:r>
        <w:rPr>
          <w:rFonts w:ascii="Times New Roman"/>
          <w:b w:val="false"/>
          <w:i w:val="false"/>
          <w:color w:val="000000"/>
          <w:sz w:val="28"/>
        </w:rPr>
        <w:t xml:space="preserve">      2) утверждает правила содержания жилищного фонда; </w:t>
      </w:r>
      <w:r>
        <w:br/>
      </w:r>
      <w:r>
        <w:rPr>
          <w:rFonts w:ascii="Times New Roman"/>
          <w:b w:val="false"/>
          <w:i w:val="false"/>
          <w:color w:val="000000"/>
          <w:sz w:val="28"/>
        </w:rPr>
        <w:t>
</w:t>
      </w:r>
      <w:r>
        <w:rPr>
          <w:rFonts w:ascii="Times New Roman"/>
          <w:b w:val="false"/>
          <w:i w:val="false"/>
          <w:color w:val="000000"/>
          <w:sz w:val="28"/>
        </w:rPr>
        <w:t xml:space="preserve">      3) утверждает правила предоставления жилищной помощи; </w:t>
      </w:r>
      <w:r>
        <w:br/>
      </w:r>
      <w:r>
        <w:rPr>
          <w:rFonts w:ascii="Times New Roman"/>
          <w:b w:val="false"/>
          <w:i w:val="false"/>
          <w:color w:val="000000"/>
          <w:sz w:val="28"/>
        </w:rPr>
        <w:t>
</w:t>
      </w:r>
      <w:r>
        <w:rPr>
          <w:rFonts w:ascii="Times New Roman"/>
          <w:b w:val="false"/>
          <w:i w:val="false"/>
          <w:color w:val="000000"/>
          <w:sz w:val="28"/>
        </w:rPr>
        <w:t xml:space="preserve">      4) утверждает типовые договоры сотрудничества между органом управления объектом кондоминиума и субъектами рынка, поставляющими коммунальные услуги конечным потребителям, по представлению уполномоченного органа в сфере жилищных отношений; </w:t>
      </w:r>
      <w:r>
        <w:br/>
      </w:r>
      <w:r>
        <w:rPr>
          <w:rFonts w:ascii="Times New Roman"/>
          <w:b w:val="false"/>
          <w:i w:val="false"/>
          <w:color w:val="000000"/>
          <w:sz w:val="28"/>
        </w:rPr>
        <w:t>
</w:t>
      </w:r>
      <w:r>
        <w:rPr>
          <w:rFonts w:ascii="Times New Roman"/>
          <w:b w:val="false"/>
          <w:i w:val="false"/>
          <w:color w:val="000000"/>
          <w:sz w:val="28"/>
        </w:rPr>
        <w:t xml:space="preserve">      5) утверждает правила предоставления отдельных видов коммунальных услуг; </w:t>
      </w:r>
      <w:r>
        <w:br/>
      </w:r>
      <w:r>
        <w:rPr>
          <w:rFonts w:ascii="Times New Roman"/>
          <w:b w:val="false"/>
          <w:i w:val="false"/>
          <w:color w:val="000000"/>
          <w:sz w:val="28"/>
        </w:rPr>
        <w:t>
</w:t>
      </w:r>
      <w:r>
        <w:rPr>
          <w:rFonts w:ascii="Times New Roman"/>
          <w:b w:val="false"/>
          <w:i w:val="false"/>
          <w:color w:val="000000"/>
          <w:sz w:val="28"/>
        </w:rPr>
        <w:t xml:space="preserve">      6) определяет единый порядок осуществления государственного учета жилищного фонда Республики Казахстан. </w:t>
      </w:r>
    </w:p>
    <w:p>
      <w:pPr>
        <w:spacing w:after="0"/>
        <w:ind w:left="0"/>
        <w:jc w:val="both"/>
      </w:pPr>
      <w:r>
        <w:rPr>
          <w:rFonts w:ascii="Times New Roman"/>
          <w:b w:val="false"/>
          <w:i w:val="false"/>
          <w:color w:val="000000"/>
          <w:sz w:val="28"/>
        </w:rPr>
        <w:t xml:space="preserve">      Статья 10-2. Компетенция уполномоченного органа </w:t>
      </w:r>
      <w:r>
        <w:br/>
      </w:r>
      <w:r>
        <w:rPr>
          <w:rFonts w:ascii="Times New Roman"/>
          <w:b w:val="false"/>
          <w:i w:val="false"/>
          <w:color w:val="000000"/>
          <w:sz w:val="28"/>
        </w:rPr>
        <w:t>
</w:t>
      </w:r>
      <w:r>
        <w:rPr>
          <w:rFonts w:ascii="Times New Roman"/>
          <w:b w:val="false"/>
          <w:i w:val="false"/>
          <w:color w:val="000000"/>
          <w:sz w:val="28"/>
        </w:rPr>
        <w:t xml:space="preserve">      Уполномоченный орган: </w:t>
      </w:r>
      <w:r>
        <w:br/>
      </w:r>
      <w:r>
        <w:rPr>
          <w:rFonts w:ascii="Times New Roman"/>
          <w:b w:val="false"/>
          <w:i w:val="false"/>
          <w:color w:val="000000"/>
          <w:sz w:val="28"/>
        </w:rPr>
        <w:t>
</w:t>
      </w:r>
      <w:r>
        <w:rPr>
          <w:rFonts w:ascii="Times New Roman"/>
          <w:b w:val="false"/>
          <w:i w:val="false"/>
          <w:color w:val="000000"/>
          <w:sz w:val="28"/>
        </w:rPr>
        <w:t xml:space="preserve">      1) осуществляет реализацию государственной политики в сфере жилищных отношений; </w:t>
      </w:r>
      <w:r>
        <w:br/>
      </w:r>
      <w:r>
        <w:rPr>
          <w:rFonts w:ascii="Times New Roman"/>
          <w:b w:val="false"/>
          <w:i w:val="false"/>
          <w:color w:val="000000"/>
          <w:sz w:val="28"/>
        </w:rPr>
        <w:t>
</w:t>
      </w:r>
      <w:r>
        <w:rPr>
          <w:rFonts w:ascii="Times New Roman"/>
          <w:b w:val="false"/>
          <w:i w:val="false"/>
          <w:color w:val="000000"/>
          <w:sz w:val="28"/>
        </w:rPr>
        <w:t xml:space="preserve">      2) разрабатывает и вносит в Правительство Республики Казахстан правила содержания жилищного фонда, правила предоставления жилищной помощи, а также типовые договоры сотрудничества между органом управления объектом кондоминиума и субъектами рынка, поставляющими коммунальные услуги конечным потребителям; </w:t>
      </w:r>
      <w:r>
        <w:br/>
      </w:r>
      <w:r>
        <w:rPr>
          <w:rFonts w:ascii="Times New Roman"/>
          <w:b w:val="false"/>
          <w:i w:val="false"/>
          <w:color w:val="000000"/>
          <w:sz w:val="28"/>
        </w:rPr>
        <w:t>
</w:t>
      </w:r>
      <w:r>
        <w:rPr>
          <w:rFonts w:ascii="Times New Roman"/>
          <w:b w:val="false"/>
          <w:i w:val="false"/>
          <w:color w:val="000000"/>
          <w:sz w:val="28"/>
        </w:rPr>
        <w:t xml:space="preserve">      3) разрабатывает и вносит в Правительство Республики Казахстан, а также реализует программы в сфере жилищных отношений и предложения по дальнейшему совершенствованию государственной политики; </w:t>
      </w:r>
      <w:r>
        <w:br/>
      </w:r>
      <w:r>
        <w:rPr>
          <w:rFonts w:ascii="Times New Roman"/>
          <w:b w:val="false"/>
          <w:i w:val="false"/>
          <w:color w:val="000000"/>
          <w:sz w:val="28"/>
        </w:rPr>
        <w:t>
</w:t>
      </w:r>
      <w:r>
        <w:rPr>
          <w:rFonts w:ascii="Times New Roman"/>
          <w:b w:val="false"/>
          <w:i w:val="false"/>
          <w:color w:val="000000"/>
          <w:sz w:val="28"/>
        </w:rPr>
        <w:t xml:space="preserve">      4) в пределах своей компетенции разрабатывает и утверждает нормативные правовые акты, нормативно-техническую документацию в сфере жилищных отношений; </w:t>
      </w:r>
      <w:r>
        <w:br/>
      </w:r>
      <w:r>
        <w:rPr>
          <w:rFonts w:ascii="Times New Roman"/>
          <w:b w:val="false"/>
          <w:i w:val="false"/>
          <w:color w:val="000000"/>
          <w:sz w:val="28"/>
        </w:rPr>
        <w:t>
</w:t>
      </w:r>
      <w:r>
        <w:rPr>
          <w:rFonts w:ascii="Times New Roman"/>
          <w:b w:val="false"/>
          <w:i w:val="false"/>
          <w:color w:val="000000"/>
          <w:sz w:val="28"/>
        </w:rPr>
        <w:t xml:space="preserve">      5) взаимодействует с другими государственными органами и общественными объединениями в сфере жилищных отношений; </w:t>
      </w:r>
      <w:r>
        <w:br/>
      </w:r>
      <w:r>
        <w:rPr>
          <w:rFonts w:ascii="Times New Roman"/>
          <w:b w:val="false"/>
          <w:i w:val="false"/>
          <w:color w:val="000000"/>
          <w:sz w:val="28"/>
        </w:rPr>
        <w:t>
</w:t>
      </w:r>
      <w:r>
        <w:rPr>
          <w:rFonts w:ascii="Times New Roman"/>
          <w:b w:val="false"/>
          <w:i w:val="false"/>
          <w:color w:val="000000"/>
          <w:sz w:val="28"/>
        </w:rPr>
        <w:t xml:space="preserve">      6) оказывает информационно-методическую помощь по вопросам применения жилищного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7) осуществляет мониторинг состояния жилищного фонда; </w:t>
      </w:r>
      <w:r>
        <w:br/>
      </w:r>
      <w:r>
        <w:rPr>
          <w:rFonts w:ascii="Times New Roman"/>
          <w:b w:val="false"/>
          <w:i w:val="false"/>
          <w:color w:val="000000"/>
          <w:sz w:val="28"/>
        </w:rPr>
        <w:t>
</w:t>
      </w:r>
      <w:r>
        <w:rPr>
          <w:rFonts w:ascii="Times New Roman"/>
          <w:b w:val="false"/>
          <w:i w:val="false"/>
          <w:color w:val="000000"/>
          <w:sz w:val="28"/>
        </w:rPr>
        <w:t xml:space="preserve">      8) осуществляет руководство и межотраслевую координацию в сфере жилищных отношений; </w:t>
      </w:r>
      <w:r>
        <w:br/>
      </w:r>
      <w:r>
        <w:rPr>
          <w:rFonts w:ascii="Times New Roman"/>
          <w:b w:val="false"/>
          <w:i w:val="false"/>
          <w:color w:val="000000"/>
          <w:sz w:val="28"/>
        </w:rPr>
        <w:t>
</w:t>
      </w:r>
      <w:r>
        <w:rPr>
          <w:rFonts w:ascii="Times New Roman"/>
          <w:b w:val="false"/>
          <w:i w:val="false"/>
          <w:color w:val="000000"/>
          <w:sz w:val="28"/>
        </w:rPr>
        <w:t xml:space="preserve">      9) разрабатывает, утверждает типовую форму протокола собрания собственников помещений (квартир) и листа голосования при проведении письменного опроса собственников помещений (квартир), отчета по управлению объектом кондоминиума. </w:t>
      </w:r>
    </w:p>
    <w:p>
      <w:pPr>
        <w:spacing w:after="0"/>
        <w:ind w:left="0"/>
        <w:jc w:val="both"/>
      </w:pPr>
      <w:r>
        <w:rPr>
          <w:rFonts w:ascii="Times New Roman"/>
          <w:b w:val="false"/>
          <w:i w:val="false"/>
          <w:color w:val="000000"/>
          <w:sz w:val="28"/>
        </w:rPr>
        <w:t xml:space="preserve">      Статья 10-3. Компетенция органов местного государственного </w:t>
      </w:r>
      <w:r>
        <w:br/>
      </w:r>
      <w:r>
        <w:rPr>
          <w:rFonts w:ascii="Times New Roman"/>
          <w:b w:val="false"/>
          <w:i w:val="false"/>
          <w:color w:val="000000"/>
          <w:sz w:val="28"/>
        </w:rPr>
        <w:t>
</w:t>
      </w:r>
      <w:r>
        <w:rPr>
          <w:rFonts w:ascii="Times New Roman"/>
          <w:b w:val="false"/>
          <w:i w:val="false"/>
          <w:color w:val="000000"/>
          <w:sz w:val="28"/>
        </w:rPr>
        <w:t xml:space="preserve">                   управления области (города республиканского </w:t>
      </w:r>
      <w:r>
        <w:br/>
      </w:r>
      <w:r>
        <w:rPr>
          <w:rFonts w:ascii="Times New Roman"/>
          <w:b w:val="false"/>
          <w:i w:val="false"/>
          <w:color w:val="000000"/>
          <w:sz w:val="28"/>
        </w:rPr>
        <w:t>
</w:t>
      </w:r>
      <w:r>
        <w:rPr>
          <w:rFonts w:ascii="Times New Roman"/>
          <w:b w:val="false"/>
          <w:i w:val="false"/>
          <w:color w:val="000000"/>
          <w:sz w:val="28"/>
        </w:rPr>
        <w:t xml:space="preserve">                   значения, столицы) </w:t>
      </w:r>
      <w:r>
        <w:br/>
      </w:r>
      <w:r>
        <w:rPr>
          <w:rFonts w:ascii="Times New Roman"/>
          <w:b w:val="false"/>
          <w:i w:val="false"/>
          <w:color w:val="000000"/>
          <w:sz w:val="28"/>
        </w:rPr>
        <w:t>
</w:t>
      </w:r>
      <w:r>
        <w:rPr>
          <w:rFonts w:ascii="Times New Roman"/>
          <w:b w:val="false"/>
          <w:i w:val="false"/>
          <w:color w:val="000000"/>
          <w:sz w:val="28"/>
        </w:rPr>
        <w:t xml:space="preserve">      1. Местные представительные органы области (города республиканского значения, столицы) утверждают программы развития жилищно-коммунальной сферы. </w:t>
      </w:r>
      <w:r>
        <w:br/>
      </w:r>
      <w:r>
        <w:rPr>
          <w:rFonts w:ascii="Times New Roman"/>
          <w:b w:val="false"/>
          <w:i w:val="false"/>
          <w:color w:val="000000"/>
          <w:sz w:val="28"/>
        </w:rPr>
        <w:t>
</w:t>
      </w:r>
      <w:r>
        <w:rPr>
          <w:rFonts w:ascii="Times New Roman"/>
          <w:b w:val="false"/>
          <w:i w:val="false"/>
          <w:color w:val="000000"/>
          <w:sz w:val="28"/>
        </w:rPr>
        <w:t xml:space="preserve">      2. Местные исполнительные органы области (города республиканского значения, столицы):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разрабатывают и представляют на утверждение в </w:t>
      </w:r>
      <w:r>
        <w:rPr>
          <w:rFonts w:ascii="Times New Roman"/>
          <w:b w:val="false"/>
          <w:i w:val="false"/>
          <w:color w:val="000000"/>
          <w:sz w:val="28"/>
        </w:rPr>
        <w:t xml:space="preserve">соответствующие местные представительные органы программы развития жилищно-коммунальной сферы, обеспечивают их реализацию; </w:t>
      </w:r>
      <w:r>
        <w:br/>
      </w:r>
      <w:r>
        <w:rPr>
          <w:rFonts w:ascii="Times New Roman"/>
          <w:b w:val="false"/>
          <w:i w:val="false"/>
          <w:color w:val="000000"/>
          <w:sz w:val="28"/>
        </w:rPr>
        <w:t>
</w:t>
      </w:r>
      <w:r>
        <w:rPr>
          <w:rFonts w:ascii="Times New Roman"/>
          <w:b w:val="false"/>
          <w:i w:val="false"/>
          <w:color w:val="000000"/>
          <w:sz w:val="28"/>
        </w:rPr>
        <w:t xml:space="preserve">      2) осуществляют государственный контроль за соблюдением жилищного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организуют работу жилищной инспекции на подведомственной им территории по контролю деятельности органов управления объекта кондоминиума по сохранению и надлежащей эксплуатации жилищного фонда; </w:t>
      </w:r>
      <w:r>
        <w:br/>
      </w:r>
      <w:r>
        <w:rPr>
          <w:rFonts w:ascii="Times New Roman"/>
          <w:b w:val="false"/>
          <w:i w:val="false"/>
          <w:color w:val="000000"/>
          <w:sz w:val="28"/>
        </w:rPr>
        <w:t>
</w:t>
      </w:r>
      <w:r>
        <w:rPr>
          <w:rFonts w:ascii="Times New Roman"/>
          <w:b w:val="false"/>
          <w:i w:val="false"/>
          <w:color w:val="000000"/>
          <w:sz w:val="28"/>
        </w:rPr>
        <w:t xml:space="preserve">      4) принимают меры по содержанию земель общего пользования, не включенных в состав кондоминиумов, за счет средств местных бюджетов. </w:t>
      </w:r>
    </w:p>
    <w:p>
      <w:pPr>
        <w:spacing w:after="0"/>
        <w:ind w:left="0"/>
        <w:jc w:val="both"/>
      </w:pPr>
      <w:r>
        <w:rPr>
          <w:rFonts w:ascii="Times New Roman"/>
          <w:b w:val="false"/>
          <w:i w:val="false"/>
          <w:color w:val="000000"/>
          <w:sz w:val="28"/>
        </w:rPr>
        <w:t xml:space="preserve">      Статья 10-4. Компетенция органов местного государственного </w:t>
      </w:r>
      <w:r>
        <w:br/>
      </w:r>
      <w:r>
        <w:rPr>
          <w:rFonts w:ascii="Times New Roman"/>
          <w:b w:val="false"/>
          <w:i w:val="false"/>
          <w:color w:val="000000"/>
          <w:sz w:val="28"/>
        </w:rPr>
        <w:t>
</w:t>
      </w:r>
      <w:r>
        <w:rPr>
          <w:rFonts w:ascii="Times New Roman"/>
          <w:b w:val="false"/>
          <w:i w:val="false"/>
          <w:color w:val="000000"/>
          <w:sz w:val="28"/>
        </w:rPr>
        <w:t xml:space="preserve">                   управления районов (городов областного значения) </w:t>
      </w:r>
      <w:r>
        <w:br/>
      </w:r>
      <w:r>
        <w:rPr>
          <w:rFonts w:ascii="Times New Roman"/>
          <w:b w:val="false"/>
          <w:i w:val="false"/>
          <w:color w:val="000000"/>
          <w:sz w:val="28"/>
        </w:rPr>
        <w:t>
</w:t>
      </w:r>
      <w:r>
        <w:rPr>
          <w:rFonts w:ascii="Times New Roman"/>
          <w:b w:val="false"/>
          <w:i w:val="false"/>
          <w:color w:val="000000"/>
          <w:sz w:val="28"/>
        </w:rPr>
        <w:t xml:space="preserve">      1. Местные представительные органы районов (городов областного значения) утверждают программы развития жилищно-коммунальной сферы. </w:t>
      </w:r>
      <w:r>
        <w:br/>
      </w:r>
      <w:r>
        <w:rPr>
          <w:rFonts w:ascii="Times New Roman"/>
          <w:b w:val="false"/>
          <w:i w:val="false"/>
          <w:color w:val="000000"/>
          <w:sz w:val="28"/>
        </w:rPr>
        <w:t>
</w:t>
      </w:r>
      <w:r>
        <w:rPr>
          <w:rFonts w:ascii="Times New Roman"/>
          <w:b w:val="false"/>
          <w:i w:val="false"/>
          <w:color w:val="000000"/>
          <w:sz w:val="28"/>
        </w:rPr>
        <w:t xml:space="preserve">      2. Местные исполнительные органы районов (городов областного значения):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разрабатывают и представляют на утверждение в </w:t>
      </w:r>
      <w:r>
        <w:rPr>
          <w:rFonts w:ascii="Times New Roman"/>
          <w:b w:val="false"/>
          <w:i w:val="false"/>
          <w:color w:val="000000"/>
          <w:sz w:val="28"/>
        </w:rPr>
        <w:t xml:space="preserve">соответствующие местные представительные органы программы развития жилищно-коммунальной сферы, обеспечивают их реализацию;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обеспечивают организацию мероприятий на подведомственной им </w:t>
      </w:r>
      <w:r>
        <w:rPr>
          <w:rFonts w:ascii="Times New Roman"/>
          <w:b w:val="false"/>
          <w:i w:val="false"/>
          <w:color w:val="000000"/>
          <w:sz w:val="28"/>
        </w:rPr>
        <w:t xml:space="preserve">территории по сохранению и надлежащей эксплуатации жилищного фонда; </w:t>
      </w:r>
      <w:r>
        <w:br/>
      </w:r>
      <w:r>
        <w:rPr>
          <w:rFonts w:ascii="Times New Roman"/>
          <w:b w:val="false"/>
          <w:i w:val="false"/>
          <w:color w:val="000000"/>
          <w:sz w:val="28"/>
        </w:rPr>
        <w:t>
</w:t>
      </w:r>
      <w:r>
        <w:rPr>
          <w:rFonts w:ascii="Times New Roman"/>
          <w:b w:val="false"/>
          <w:i w:val="false"/>
          <w:color w:val="000000"/>
          <w:sz w:val="28"/>
        </w:rPr>
        <w:t xml:space="preserve">      3) осуществляют государственный контроль за соблюдением жилищного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организуют работу жилищной инспекции на подведомственной </w:t>
      </w:r>
      <w:r>
        <w:rPr>
          <w:rFonts w:ascii="Times New Roman"/>
          <w:b w:val="false"/>
          <w:i w:val="false"/>
          <w:color w:val="000000"/>
          <w:sz w:val="28"/>
        </w:rPr>
        <w:t xml:space="preserve">им территории по контролю деятельности органов управления объектом кондоминиума по сохранению и надлежащей эксплуатации жилищного </w:t>
      </w:r>
      <w:r>
        <w:rPr>
          <w:rFonts w:ascii="Times New Roman"/>
          <w:b w:val="false"/>
          <w:i w:val="false"/>
          <w:color w:val="000000"/>
          <w:sz w:val="28"/>
        </w:rPr>
        <w:t xml:space="preserve">фонда; </w:t>
      </w:r>
      <w:r>
        <w:br/>
      </w:r>
      <w:r>
        <w:rPr>
          <w:rFonts w:ascii="Times New Roman"/>
          <w:b w:val="false"/>
          <w:i w:val="false"/>
          <w:color w:val="000000"/>
          <w:sz w:val="28"/>
        </w:rPr>
        <w:t>
</w:t>
      </w:r>
      <w:r>
        <w:rPr>
          <w:rFonts w:ascii="Times New Roman"/>
          <w:b w:val="false"/>
          <w:i w:val="false"/>
          <w:color w:val="000000"/>
          <w:sz w:val="28"/>
        </w:rPr>
        <w:t xml:space="preserve">      5) принимают меры по оказанию жилищной помощи за счет средств местных бюджетов; </w:t>
      </w:r>
      <w:r>
        <w:br/>
      </w:r>
      <w:r>
        <w:rPr>
          <w:rFonts w:ascii="Times New Roman"/>
          <w:b w:val="false"/>
          <w:i w:val="false"/>
          <w:color w:val="000000"/>
          <w:sz w:val="28"/>
        </w:rPr>
        <w:t>
</w:t>
      </w:r>
      <w:r>
        <w:rPr>
          <w:rFonts w:ascii="Times New Roman"/>
          <w:b w:val="false"/>
          <w:i w:val="false"/>
          <w:color w:val="000000"/>
          <w:sz w:val="28"/>
        </w:rPr>
        <w:t xml:space="preserve">      6) обеспечивают возмещение расходов по изготовлению технических паспортов на объект кондоминиума в случаях, предусмотренных пунктом 2-2 статьи 32 настоящего Закона, за счет средств местных бюджетов.»;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в пункте 3 </w:t>
      </w:r>
      <w:r>
        <w:rPr>
          <w:rFonts w:ascii="Times New Roman"/>
          <w:b w:val="false"/>
          <w:i w:val="false"/>
          <w:color w:val="000000"/>
          <w:sz w:val="28"/>
        </w:rPr>
        <w:t xml:space="preserve">статьи 11 </w:t>
      </w:r>
      <w:r>
        <w:rPr>
          <w:rFonts w:ascii="Times New Roman"/>
          <w:b w:val="false"/>
          <w:i w:val="false"/>
          <w:color w:val="000000"/>
          <w:sz w:val="28"/>
        </w:rPr>
        <w:t xml:space="preserve">слова «законодательством Республики Казахстан о собственности» заменить словами «гражданским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 в </w:t>
      </w:r>
      <w:r>
        <w:rPr>
          <w:rFonts w:ascii="Times New Roman"/>
          <w:b w:val="false"/>
          <w:i w:val="false"/>
          <w:color w:val="000000"/>
          <w:sz w:val="28"/>
        </w:rPr>
        <w:t xml:space="preserve">статье 31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пункте 1: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слова «особая форма собственности -» исключить; </w:t>
      </w:r>
      <w:r>
        <w:br/>
      </w:r>
      <w:r>
        <w:rPr>
          <w:rFonts w:ascii="Times New Roman"/>
          <w:b w:val="false"/>
          <w:i w:val="false"/>
          <w:color w:val="000000"/>
          <w:sz w:val="28"/>
        </w:rPr>
        <w:t>
</w:t>
      </w:r>
      <w:r>
        <w:rPr>
          <w:rFonts w:ascii="Times New Roman"/>
          <w:b w:val="false"/>
          <w:i w:val="false"/>
          <w:color w:val="000000"/>
          <w:sz w:val="28"/>
        </w:rPr>
        <w:t xml:space="preserve">      после слова «помещений» дополнить словом «(квартир)»; </w:t>
      </w:r>
      <w:r>
        <w:br/>
      </w:r>
      <w:r>
        <w:rPr>
          <w:rFonts w:ascii="Times New Roman"/>
          <w:b w:val="false"/>
          <w:i w:val="false"/>
          <w:color w:val="000000"/>
          <w:sz w:val="28"/>
        </w:rPr>
        <w:t>
</w:t>
      </w:r>
      <w:r>
        <w:rPr>
          <w:rFonts w:ascii="Times New Roman"/>
          <w:b w:val="false"/>
          <w:i w:val="false"/>
          <w:color w:val="000000"/>
          <w:sz w:val="28"/>
        </w:rPr>
        <w:t xml:space="preserve">      в пункте 2: </w:t>
      </w:r>
      <w:r>
        <w:br/>
      </w:r>
      <w:r>
        <w:rPr>
          <w:rFonts w:ascii="Times New Roman"/>
          <w:b w:val="false"/>
          <w:i w:val="false"/>
          <w:color w:val="000000"/>
          <w:sz w:val="28"/>
        </w:rPr>
        <w:t>
</w:t>
      </w:r>
      <w:r>
        <w:rPr>
          <w:rFonts w:ascii="Times New Roman"/>
          <w:b w:val="false"/>
          <w:i w:val="false"/>
          <w:color w:val="000000"/>
          <w:sz w:val="28"/>
        </w:rPr>
        <w:t xml:space="preserve">      часть первую после слова «помещений» дополнить словом «(квартир)»; </w:t>
      </w:r>
      <w:r>
        <w:br/>
      </w:r>
      <w:r>
        <w:rPr>
          <w:rFonts w:ascii="Times New Roman"/>
          <w:b w:val="false"/>
          <w:i w:val="false"/>
          <w:color w:val="000000"/>
          <w:sz w:val="28"/>
        </w:rPr>
        <w:t>
</w:t>
      </w:r>
      <w:r>
        <w:rPr>
          <w:rFonts w:ascii="Times New Roman"/>
          <w:b w:val="false"/>
          <w:i w:val="false"/>
          <w:color w:val="000000"/>
          <w:sz w:val="28"/>
        </w:rPr>
        <w:t xml:space="preserve">      части вторую и третью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«Общее имущество объекта кондоминиума принадлежит собственникам помещений (квартир) на праве общей долевой собственности. </w:t>
      </w:r>
      <w:r>
        <w:br/>
      </w:r>
      <w:r>
        <w:rPr>
          <w:rFonts w:ascii="Times New Roman"/>
          <w:b w:val="false"/>
          <w:i w:val="false"/>
          <w:color w:val="000000"/>
          <w:sz w:val="28"/>
        </w:rPr>
        <w:t>
</w:t>
      </w:r>
      <w:r>
        <w:rPr>
          <w:rFonts w:ascii="Times New Roman"/>
          <w:b w:val="false"/>
          <w:i w:val="false"/>
          <w:color w:val="000000"/>
          <w:sz w:val="28"/>
        </w:rPr>
        <w:t xml:space="preserve">      Земельный участок при жилом доме (жилом здании) принадлежит собственникам помещений (квартир) на праве общей долевой собственности или на праве общего землепользования.»; </w:t>
      </w:r>
      <w:r>
        <w:br/>
      </w:r>
      <w:r>
        <w:rPr>
          <w:rFonts w:ascii="Times New Roman"/>
          <w:b w:val="false"/>
          <w:i w:val="false"/>
          <w:color w:val="000000"/>
          <w:sz w:val="28"/>
        </w:rPr>
        <w:t>
</w:t>
      </w:r>
      <w:r>
        <w:rPr>
          <w:rFonts w:ascii="Times New Roman"/>
          <w:b w:val="false"/>
          <w:i w:val="false"/>
          <w:color w:val="000000"/>
          <w:sz w:val="28"/>
        </w:rPr>
        <w:t xml:space="preserve">      в пункте 4 слова «объекту кондоминиума» заменить словами «жилому дому (жилому зданию)»; </w:t>
      </w:r>
      <w:r>
        <w:br/>
      </w:r>
      <w:r>
        <w:rPr>
          <w:rFonts w:ascii="Times New Roman"/>
          <w:b w:val="false"/>
          <w:i w:val="false"/>
          <w:color w:val="000000"/>
          <w:sz w:val="28"/>
        </w:rPr>
        <w:t>
</w:t>
      </w:r>
      <w:r>
        <w:rPr>
          <w:rFonts w:ascii="Times New Roman"/>
          <w:b w:val="false"/>
          <w:i w:val="false"/>
          <w:color w:val="000000"/>
          <w:sz w:val="28"/>
        </w:rPr>
        <w:t xml:space="preserve">      пункт 6 после слова «помещения» дополнить словом «(квартиры)»;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дополнить пунктом 8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«8. Орган управления объектом кондоминиума обязан открывать на каждый объект кондоминиума текущий счет в банке второго уровня, на который перечисляются взносы (платежи) собственников помещений (квартир) на содержание и текущий ремонт общего имущества данного объекта кондоминиума. </w:t>
      </w:r>
      <w:r>
        <w:br/>
      </w:r>
      <w:r>
        <w:rPr>
          <w:rFonts w:ascii="Times New Roman"/>
          <w:b w:val="false"/>
          <w:i w:val="false"/>
          <w:color w:val="000000"/>
          <w:sz w:val="28"/>
        </w:rPr>
        <w:t>
</w:t>
      </w:r>
      <w:r>
        <w:rPr>
          <w:rFonts w:ascii="Times New Roman"/>
          <w:b w:val="false"/>
          <w:i w:val="false"/>
          <w:color w:val="000000"/>
          <w:sz w:val="28"/>
        </w:rPr>
        <w:t xml:space="preserve">      Орган управления объектом кондоминиума вправе открыть на каждый объект кондоминиума сберегательный счет в банке второго уровня для накопления сумм на капитальный ремонт общего имущества данного объекта кондоминиума. </w:t>
      </w:r>
      <w:r>
        <w:br/>
      </w:r>
      <w:r>
        <w:rPr>
          <w:rFonts w:ascii="Times New Roman"/>
          <w:b w:val="false"/>
          <w:i w:val="false"/>
          <w:color w:val="000000"/>
          <w:sz w:val="28"/>
        </w:rPr>
        <w:t>
</w:t>
      </w:r>
      <w:r>
        <w:rPr>
          <w:rFonts w:ascii="Times New Roman"/>
          <w:b w:val="false"/>
          <w:i w:val="false"/>
          <w:color w:val="000000"/>
          <w:sz w:val="28"/>
        </w:rPr>
        <w:t xml:space="preserve">      Непосредственное совместное управление всеми собственниками объекта кондоминиума может осуществляться без открытия счетов в банках второго уровня. </w:t>
      </w:r>
      <w:r>
        <w:br/>
      </w:r>
      <w:r>
        <w:rPr>
          <w:rFonts w:ascii="Times New Roman"/>
          <w:b w:val="false"/>
          <w:i w:val="false"/>
          <w:color w:val="000000"/>
          <w:sz w:val="28"/>
        </w:rPr>
        <w:t>
</w:t>
      </w:r>
      <w:r>
        <w:rPr>
          <w:rFonts w:ascii="Times New Roman"/>
          <w:b w:val="false"/>
          <w:i w:val="false"/>
          <w:color w:val="000000"/>
          <w:sz w:val="28"/>
        </w:rPr>
        <w:t xml:space="preserve">      В случае управления объектом кондоминиума без образования юридического лица открытие банковских счетов осуществляется уполномоченным физическим лицом на основании нотариально удостоверенной доверенности и (или) иного документа, в соответствии с которыми данное физическое лицо уполномочено на открытие и ведение банковских счетов. Уполномоченное физическое лицо открывает текущий и сберегательный счета для управления объектом кондоминиума только в целях, установленных настоящим пунктом. </w:t>
      </w:r>
      <w:r>
        <w:br/>
      </w:r>
      <w:r>
        <w:rPr>
          <w:rFonts w:ascii="Times New Roman"/>
          <w:b w:val="false"/>
          <w:i w:val="false"/>
          <w:color w:val="000000"/>
          <w:sz w:val="28"/>
        </w:rPr>
        <w:t>
</w:t>
      </w:r>
      <w:r>
        <w:rPr>
          <w:rFonts w:ascii="Times New Roman"/>
          <w:b w:val="false"/>
          <w:i w:val="false"/>
          <w:color w:val="000000"/>
          <w:sz w:val="28"/>
        </w:rPr>
        <w:t xml:space="preserve">      Орган управления объектом кондоминиума, уполномоченное физическое лицо предоставляют по требованию собственников объекта кондоминиума информацию о движении денег по банковскому счету, средств на содержание жилого дома (жилого здания).»;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 xml:space="preserve">статью 32 </w:t>
      </w:r>
      <w:r>
        <w:rPr>
          <w:rFonts w:ascii="Times New Roman"/>
          <w:b w:val="false"/>
          <w:i w:val="false"/>
          <w:color w:val="000000"/>
          <w:sz w:val="28"/>
        </w:rPr>
        <w:t xml:space="preserve">дополнить пунктом 2-2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«2-2. При регистрации кондоминиума изготовление технического паспорта на объект кондоминиума производится за счет средств местных бюджетов.»;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10) в </w:t>
      </w:r>
      <w:r>
        <w:rPr>
          <w:rFonts w:ascii="Times New Roman"/>
          <w:b w:val="false"/>
          <w:i w:val="false"/>
          <w:color w:val="000000"/>
          <w:sz w:val="28"/>
        </w:rPr>
        <w:t xml:space="preserve">статье 34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заголовок и пункт 1 после слова «помещений» дополнить словом «(квартир)»; </w:t>
      </w:r>
      <w:r>
        <w:br/>
      </w:r>
      <w:r>
        <w:rPr>
          <w:rFonts w:ascii="Times New Roman"/>
          <w:b w:val="false"/>
          <w:i w:val="false"/>
          <w:color w:val="000000"/>
          <w:sz w:val="28"/>
        </w:rPr>
        <w:t>
</w:t>
      </w:r>
      <w:r>
        <w:rPr>
          <w:rFonts w:ascii="Times New Roman"/>
          <w:b w:val="false"/>
          <w:i w:val="false"/>
          <w:color w:val="000000"/>
          <w:sz w:val="28"/>
        </w:rPr>
        <w:t xml:space="preserve">      в пункте 2: </w:t>
      </w:r>
      <w:r>
        <w:br/>
      </w:r>
      <w:r>
        <w:rPr>
          <w:rFonts w:ascii="Times New Roman"/>
          <w:b w:val="false"/>
          <w:i w:val="false"/>
          <w:color w:val="000000"/>
          <w:sz w:val="28"/>
        </w:rPr>
        <w:t>
</w:t>
      </w:r>
      <w:r>
        <w:rPr>
          <w:rFonts w:ascii="Times New Roman"/>
          <w:b w:val="false"/>
          <w:i w:val="false"/>
          <w:color w:val="000000"/>
          <w:sz w:val="28"/>
        </w:rPr>
        <w:t xml:space="preserve">      часть первую после слова «помещения» дополнить словом «(квартиры)»;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часть вторую исключить; </w:t>
      </w:r>
      <w:r>
        <w:br/>
      </w:r>
      <w:r>
        <w:rPr>
          <w:rFonts w:ascii="Times New Roman"/>
          <w:b w:val="false"/>
          <w:i w:val="false"/>
          <w:color w:val="000000"/>
          <w:sz w:val="28"/>
        </w:rPr>
        <w:t>
</w:t>
      </w:r>
      <w:r>
        <w:rPr>
          <w:rFonts w:ascii="Times New Roman"/>
          <w:b w:val="false"/>
          <w:i w:val="false"/>
          <w:color w:val="000000"/>
          <w:sz w:val="28"/>
        </w:rPr>
        <w:t xml:space="preserve">      в пункте 4: </w:t>
      </w:r>
      <w:r>
        <w:br/>
      </w:r>
      <w:r>
        <w:rPr>
          <w:rFonts w:ascii="Times New Roman"/>
          <w:b w:val="false"/>
          <w:i w:val="false"/>
          <w:color w:val="000000"/>
          <w:sz w:val="28"/>
        </w:rPr>
        <w:t>
</w:t>
      </w:r>
      <w:r>
        <w:rPr>
          <w:rFonts w:ascii="Times New Roman"/>
          <w:b w:val="false"/>
          <w:i w:val="false"/>
          <w:color w:val="000000"/>
          <w:sz w:val="28"/>
        </w:rPr>
        <w:t xml:space="preserve">      в части первой: </w:t>
      </w:r>
      <w:r>
        <w:br/>
      </w:r>
      <w:r>
        <w:rPr>
          <w:rFonts w:ascii="Times New Roman"/>
          <w:b w:val="false"/>
          <w:i w:val="false"/>
          <w:color w:val="000000"/>
          <w:sz w:val="28"/>
        </w:rPr>
        <w:t>
</w:t>
      </w:r>
      <w:r>
        <w:rPr>
          <w:rFonts w:ascii="Times New Roman"/>
          <w:b w:val="false"/>
          <w:i w:val="false"/>
          <w:color w:val="000000"/>
          <w:sz w:val="28"/>
        </w:rPr>
        <w:t xml:space="preserve">      после слова «помещений» дополнить словом «(квартир)»; </w:t>
      </w:r>
      <w:r>
        <w:br/>
      </w:r>
      <w:r>
        <w:rPr>
          <w:rFonts w:ascii="Times New Roman"/>
          <w:b w:val="false"/>
          <w:i w:val="false"/>
          <w:color w:val="000000"/>
          <w:sz w:val="28"/>
        </w:rPr>
        <w:t>
</w:t>
      </w:r>
      <w:r>
        <w:rPr>
          <w:rFonts w:ascii="Times New Roman"/>
          <w:b w:val="false"/>
          <w:i w:val="false"/>
          <w:color w:val="000000"/>
          <w:sz w:val="28"/>
        </w:rPr>
        <w:t xml:space="preserve">      слова «либо решением органа управления объектом кондоминиума» исключить; </w:t>
      </w:r>
      <w:r>
        <w:br/>
      </w:r>
      <w:r>
        <w:rPr>
          <w:rFonts w:ascii="Times New Roman"/>
          <w:b w:val="false"/>
          <w:i w:val="false"/>
          <w:color w:val="000000"/>
          <w:sz w:val="28"/>
        </w:rPr>
        <w:t>
</w:t>
      </w:r>
      <w:r>
        <w:rPr>
          <w:rFonts w:ascii="Times New Roman"/>
          <w:b w:val="false"/>
          <w:i w:val="false"/>
          <w:color w:val="000000"/>
          <w:sz w:val="28"/>
        </w:rPr>
        <w:t xml:space="preserve">      часть вторую после слова «помещения» дополнить словом «(квартиры)»;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11) в </w:t>
      </w:r>
      <w:r>
        <w:rPr>
          <w:rFonts w:ascii="Times New Roman"/>
          <w:b w:val="false"/>
          <w:i w:val="false"/>
          <w:color w:val="000000"/>
          <w:sz w:val="28"/>
        </w:rPr>
        <w:t xml:space="preserve">статье 35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заголовок и пункт 1 после слова «помещений» дополнить словом «(квартир)»; </w:t>
      </w:r>
      <w:r>
        <w:br/>
      </w:r>
      <w:r>
        <w:rPr>
          <w:rFonts w:ascii="Times New Roman"/>
          <w:b w:val="false"/>
          <w:i w:val="false"/>
          <w:color w:val="000000"/>
          <w:sz w:val="28"/>
        </w:rPr>
        <w:t>
</w:t>
      </w:r>
      <w:r>
        <w:rPr>
          <w:rFonts w:ascii="Times New Roman"/>
          <w:b w:val="false"/>
          <w:i w:val="false"/>
          <w:color w:val="000000"/>
          <w:sz w:val="28"/>
        </w:rPr>
        <w:t xml:space="preserve">      пункт 2 после слов «собственники помещений» дополнить словом «(квартир)»; </w:t>
      </w:r>
      <w:r>
        <w:br/>
      </w:r>
      <w:r>
        <w:rPr>
          <w:rFonts w:ascii="Times New Roman"/>
          <w:b w:val="false"/>
          <w:i w:val="false"/>
          <w:color w:val="000000"/>
          <w:sz w:val="28"/>
        </w:rPr>
        <w:t>
</w:t>
      </w:r>
      <w:r>
        <w:rPr>
          <w:rFonts w:ascii="Times New Roman"/>
          <w:b w:val="false"/>
          <w:i w:val="false"/>
          <w:color w:val="000000"/>
          <w:sz w:val="28"/>
        </w:rPr>
        <w:t xml:space="preserve">      пункт 3 после слова «помещения» дополнить словом «(квартиры)»;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12) пункт 2 </w:t>
      </w:r>
      <w:r>
        <w:rPr>
          <w:rFonts w:ascii="Times New Roman"/>
          <w:b w:val="false"/>
          <w:i w:val="false"/>
          <w:color w:val="000000"/>
          <w:sz w:val="28"/>
        </w:rPr>
        <w:t xml:space="preserve">статьи 36 </w:t>
      </w:r>
      <w:r>
        <w:rPr>
          <w:rFonts w:ascii="Times New Roman"/>
          <w:b w:val="false"/>
          <w:i w:val="false"/>
          <w:color w:val="000000"/>
          <w:sz w:val="28"/>
        </w:rPr>
        <w:t xml:space="preserve">исключить;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13) часть вторую пункта 3 </w:t>
      </w:r>
      <w:r>
        <w:rPr>
          <w:rFonts w:ascii="Times New Roman"/>
          <w:b w:val="false"/>
          <w:i w:val="false"/>
          <w:color w:val="000000"/>
          <w:sz w:val="28"/>
        </w:rPr>
        <w:t xml:space="preserve">статьи 37 </w:t>
      </w:r>
      <w:r>
        <w:rPr>
          <w:rFonts w:ascii="Times New Roman"/>
          <w:b w:val="false"/>
          <w:i w:val="false"/>
          <w:color w:val="000000"/>
          <w:sz w:val="28"/>
        </w:rPr>
        <w:t xml:space="preserve">дополнить предложением вторым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«Исключением являются вопросы, касающиеся использования общего имущества.»;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14) часть первую </w:t>
      </w:r>
      <w:r>
        <w:rPr>
          <w:rFonts w:ascii="Times New Roman"/>
          <w:b w:val="false"/>
          <w:i w:val="false"/>
          <w:color w:val="000000"/>
          <w:sz w:val="28"/>
        </w:rPr>
        <w:t xml:space="preserve">статьи 38 </w:t>
      </w:r>
      <w:r>
        <w:rPr>
          <w:rFonts w:ascii="Times New Roman"/>
          <w:b w:val="false"/>
          <w:i w:val="false"/>
          <w:color w:val="000000"/>
          <w:sz w:val="28"/>
        </w:rPr>
        <w:t xml:space="preserve">после слова «помещений» дополнить словом «(квартир)»;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15) часть первую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статьи 39 </w:t>
      </w:r>
      <w:r>
        <w:rPr>
          <w:rFonts w:ascii="Times New Roman"/>
          <w:b w:val="false"/>
          <w:i w:val="false"/>
          <w:color w:val="000000"/>
          <w:sz w:val="28"/>
        </w:rPr>
        <w:t xml:space="preserve">после слова «помещения» дополнить словом «(квартиры)»;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16) в пункте 3 </w:t>
      </w:r>
      <w:r>
        <w:rPr>
          <w:rFonts w:ascii="Times New Roman"/>
          <w:b w:val="false"/>
          <w:i w:val="false"/>
          <w:color w:val="000000"/>
          <w:sz w:val="28"/>
        </w:rPr>
        <w:t xml:space="preserve">статьи 41 </w:t>
      </w:r>
      <w:r>
        <w:rPr>
          <w:rFonts w:ascii="Times New Roman"/>
          <w:b w:val="false"/>
          <w:i w:val="false"/>
          <w:color w:val="000000"/>
          <w:sz w:val="28"/>
        </w:rPr>
        <w:t xml:space="preserve">слова «или органа» заменить словами «и органа»;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 xml:space="preserve">дополнить главой 6-1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«Глава 6-1. Государственный контроль за соблюдением правил содержания жилищного фонда </w:t>
      </w:r>
      <w:r>
        <w:br/>
      </w:r>
      <w:r>
        <w:rPr>
          <w:rFonts w:ascii="Times New Roman"/>
          <w:b w:val="false"/>
          <w:i w:val="false"/>
          <w:color w:val="000000"/>
          <w:sz w:val="28"/>
        </w:rPr>
        <w:t>
</w:t>
      </w:r>
      <w:r>
        <w:rPr>
          <w:rFonts w:ascii="Times New Roman"/>
          <w:b w:val="false"/>
          <w:i w:val="false"/>
          <w:color w:val="000000"/>
          <w:sz w:val="28"/>
        </w:rPr>
        <w:t xml:space="preserve">      Статья 41-1. Государственный контроль за соблюдением правил </w:t>
      </w:r>
      <w:r>
        <w:br/>
      </w:r>
      <w:r>
        <w:rPr>
          <w:rFonts w:ascii="Times New Roman"/>
          <w:b w:val="false"/>
          <w:i w:val="false"/>
          <w:color w:val="000000"/>
          <w:sz w:val="28"/>
        </w:rPr>
        <w:t>
</w:t>
      </w:r>
      <w:r>
        <w:rPr>
          <w:rFonts w:ascii="Times New Roman"/>
          <w:b w:val="false"/>
          <w:i w:val="false"/>
          <w:color w:val="000000"/>
          <w:sz w:val="28"/>
        </w:rPr>
        <w:t xml:space="preserve">                   содержания жилищного фонда </w:t>
      </w:r>
      <w:r>
        <w:br/>
      </w:r>
      <w:r>
        <w:rPr>
          <w:rFonts w:ascii="Times New Roman"/>
          <w:b w:val="false"/>
          <w:i w:val="false"/>
          <w:color w:val="000000"/>
          <w:sz w:val="28"/>
        </w:rPr>
        <w:t>
</w:t>
      </w:r>
      <w:r>
        <w:rPr>
          <w:rFonts w:ascii="Times New Roman"/>
          <w:b w:val="false"/>
          <w:i w:val="false"/>
          <w:color w:val="000000"/>
          <w:sz w:val="28"/>
        </w:rPr>
        <w:t xml:space="preserve">      1. Государственный контроль за соблюдением правил содержания жилищного фонда осуществляется местным исполнительным органом посредством проведения проверок должностными лицами жилищной инспекции местных исполнительных органов (далее - жилищная инспекция) общего имущества участников кондоминиума. </w:t>
      </w:r>
      <w:r>
        <w:br/>
      </w:r>
      <w:r>
        <w:rPr>
          <w:rFonts w:ascii="Times New Roman"/>
          <w:b w:val="false"/>
          <w:i w:val="false"/>
          <w:color w:val="000000"/>
          <w:sz w:val="28"/>
        </w:rPr>
        <w:t>
</w:t>
      </w:r>
      <w:r>
        <w:rPr>
          <w:rFonts w:ascii="Times New Roman"/>
          <w:b w:val="false"/>
          <w:i w:val="false"/>
          <w:color w:val="000000"/>
          <w:sz w:val="28"/>
        </w:rPr>
        <w:t xml:space="preserve">      Проверка подразделяется на следующие виды: </w:t>
      </w:r>
      <w:r>
        <w:br/>
      </w:r>
      <w:r>
        <w:rPr>
          <w:rFonts w:ascii="Times New Roman"/>
          <w:b w:val="false"/>
          <w:i w:val="false"/>
          <w:color w:val="000000"/>
          <w:sz w:val="28"/>
        </w:rPr>
        <w:t>
</w:t>
      </w:r>
      <w:r>
        <w:rPr>
          <w:rFonts w:ascii="Times New Roman"/>
          <w:b w:val="false"/>
          <w:i w:val="false"/>
          <w:color w:val="000000"/>
          <w:sz w:val="28"/>
        </w:rPr>
        <w:t xml:space="preserve">      1) плановая - не чаще одного раза в год в соответствии с планом проверок местного исполнительного органа; </w:t>
      </w:r>
      <w:r>
        <w:br/>
      </w:r>
      <w:r>
        <w:rPr>
          <w:rFonts w:ascii="Times New Roman"/>
          <w:b w:val="false"/>
          <w:i w:val="false"/>
          <w:color w:val="000000"/>
          <w:sz w:val="28"/>
        </w:rPr>
        <w:t>
</w:t>
      </w:r>
      <w:r>
        <w:rPr>
          <w:rFonts w:ascii="Times New Roman"/>
          <w:b w:val="false"/>
          <w:i w:val="false"/>
          <w:color w:val="000000"/>
          <w:sz w:val="28"/>
        </w:rPr>
        <w:t xml:space="preserve">      2) внеплановая - назначаемая в связи с аварийными случаями или при иных чрезвычайных обстоятельствах, создающих угрозу здоровью или жизни человеку, по жалобам и обращениям физических и юридических лиц. </w:t>
      </w:r>
      <w:r>
        <w:br/>
      </w:r>
      <w:r>
        <w:rPr>
          <w:rFonts w:ascii="Times New Roman"/>
          <w:b w:val="false"/>
          <w:i w:val="false"/>
          <w:color w:val="000000"/>
          <w:sz w:val="28"/>
        </w:rPr>
        <w:t>
</w:t>
      </w:r>
      <w:r>
        <w:rPr>
          <w:rFonts w:ascii="Times New Roman"/>
          <w:b w:val="false"/>
          <w:i w:val="false"/>
          <w:color w:val="000000"/>
          <w:sz w:val="28"/>
        </w:rPr>
        <w:t xml:space="preserve">      О начале плановой проверки жилищная инспекция обязана известить орган управления объектом кондоминиума за четырнадцать календарных дней.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Проверка проводится на основании акта о назначении проверки общего имущества участников кондоминиума (далее - акт о назначении проверки). </w:t>
      </w:r>
      <w:r>
        <w:br/>
      </w:r>
      <w:r>
        <w:rPr>
          <w:rFonts w:ascii="Times New Roman"/>
          <w:b w:val="false"/>
          <w:i w:val="false"/>
          <w:color w:val="000000"/>
          <w:sz w:val="28"/>
        </w:rPr>
        <w:t>
</w:t>
      </w:r>
      <w:r>
        <w:rPr>
          <w:rFonts w:ascii="Times New Roman"/>
          <w:b w:val="false"/>
          <w:i w:val="false"/>
          <w:color w:val="000000"/>
          <w:sz w:val="28"/>
        </w:rPr>
        <w:t xml:space="preserve">      В акте о назначении проверки указываются: </w:t>
      </w:r>
      <w:r>
        <w:br/>
      </w:r>
      <w:r>
        <w:rPr>
          <w:rFonts w:ascii="Times New Roman"/>
          <w:b w:val="false"/>
          <w:i w:val="false"/>
          <w:color w:val="000000"/>
          <w:sz w:val="28"/>
        </w:rPr>
        <w:t>
</w:t>
      </w:r>
      <w:r>
        <w:rPr>
          <w:rFonts w:ascii="Times New Roman"/>
          <w:b w:val="false"/>
          <w:i w:val="false"/>
          <w:color w:val="000000"/>
          <w:sz w:val="28"/>
        </w:rPr>
        <w:t xml:space="preserve">      1) номер и дата акта; </w:t>
      </w:r>
      <w:r>
        <w:br/>
      </w:r>
      <w:r>
        <w:rPr>
          <w:rFonts w:ascii="Times New Roman"/>
          <w:b w:val="false"/>
          <w:i w:val="false"/>
          <w:color w:val="000000"/>
          <w:sz w:val="28"/>
        </w:rPr>
        <w:t>
</w:t>
      </w:r>
      <w:r>
        <w:rPr>
          <w:rFonts w:ascii="Times New Roman"/>
          <w:b w:val="false"/>
          <w:i w:val="false"/>
          <w:color w:val="000000"/>
          <w:sz w:val="28"/>
        </w:rPr>
        <w:t xml:space="preserve">      2) наименование государственного органа;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фамилия, имя, отчество и должность лица (лиц) жилищной инспекции, уполномоченного на проведение проверки; </w:t>
      </w:r>
      <w:r>
        <w:br/>
      </w:r>
      <w:r>
        <w:rPr>
          <w:rFonts w:ascii="Times New Roman"/>
          <w:b w:val="false"/>
          <w:i w:val="false"/>
          <w:color w:val="000000"/>
          <w:sz w:val="28"/>
        </w:rPr>
        <w:t>
</w:t>
      </w:r>
      <w:r>
        <w:rPr>
          <w:rFonts w:ascii="Times New Roman"/>
          <w:b w:val="false"/>
          <w:i w:val="false"/>
          <w:color w:val="000000"/>
          <w:sz w:val="28"/>
        </w:rPr>
        <w:t xml:space="preserve">      4) сведения о проверяемом объекте; </w:t>
      </w:r>
      <w:r>
        <w:br/>
      </w:r>
      <w:r>
        <w:rPr>
          <w:rFonts w:ascii="Times New Roman"/>
          <w:b w:val="false"/>
          <w:i w:val="false"/>
          <w:color w:val="000000"/>
          <w:sz w:val="28"/>
        </w:rPr>
        <w:t>
</w:t>
      </w:r>
      <w:r>
        <w:rPr>
          <w:rFonts w:ascii="Times New Roman"/>
          <w:b w:val="false"/>
          <w:i w:val="false"/>
          <w:color w:val="000000"/>
          <w:sz w:val="28"/>
        </w:rPr>
        <w:t xml:space="preserve">      5) предмет назначенной проверки; </w:t>
      </w:r>
      <w:r>
        <w:br/>
      </w:r>
      <w:r>
        <w:rPr>
          <w:rFonts w:ascii="Times New Roman"/>
          <w:b w:val="false"/>
          <w:i w:val="false"/>
          <w:color w:val="000000"/>
          <w:sz w:val="28"/>
        </w:rPr>
        <w:t>
</w:t>
      </w:r>
      <w:r>
        <w:rPr>
          <w:rFonts w:ascii="Times New Roman"/>
          <w:b w:val="false"/>
          <w:i w:val="false"/>
          <w:color w:val="000000"/>
          <w:sz w:val="28"/>
        </w:rPr>
        <w:t xml:space="preserve">      6) дата начала и окончания проверки; </w:t>
      </w:r>
      <w:r>
        <w:br/>
      </w:r>
      <w:r>
        <w:rPr>
          <w:rFonts w:ascii="Times New Roman"/>
          <w:b w:val="false"/>
          <w:i w:val="false"/>
          <w:color w:val="000000"/>
          <w:sz w:val="28"/>
        </w:rPr>
        <w:t>
</w:t>
      </w:r>
      <w:r>
        <w:rPr>
          <w:rFonts w:ascii="Times New Roman"/>
          <w:b w:val="false"/>
          <w:i w:val="false"/>
          <w:color w:val="000000"/>
          <w:sz w:val="28"/>
        </w:rPr>
        <w:t xml:space="preserve">      7) проверяемый период; </w:t>
      </w:r>
      <w:r>
        <w:br/>
      </w:r>
      <w:r>
        <w:rPr>
          <w:rFonts w:ascii="Times New Roman"/>
          <w:b w:val="false"/>
          <w:i w:val="false"/>
          <w:color w:val="000000"/>
          <w:sz w:val="28"/>
        </w:rPr>
        <w:t>
</w:t>
      </w:r>
      <w:r>
        <w:rPr>
          <w:rFonts w:ascii="Times New Roman"/>
          <w:b w:val="false"/>
          <w:i w:val="false"/>
          <w:color w:val="000000"/>
          <w:sz w:val="28"/>
        </w:rPr>
        <w:t xml:space="preserve">      8) правовые основания проведения проверки; </w:t>
      </w:r>
      <w:r>
        <w:br/>
      </w:r>
      <w:r>
        <w:rPr>
          <w:rFonts w:ascii="Times New Roman"/>
          <w:b w:val="false"/>
          <w:i w:val="false"/>
          <w:color w:val="000000"/>
          <w:sz w:val="28"/>
        </w:rPr>
        <w:t>
</w:t>
      </w:r>
      <w:r>
        <w:rPr>
          <w:rFonts w:ascii="Times New Roman"/>
          <w:b w:val="false"/>
          <w:i w:val="false"/>
          <w:color w:val="000000"/>
          <w:sz w:val="28"/>
        </w:rPr>
        <w:t xml:space="preserve">      9) подпись должностного лица жилищной инспекции, уполномоченного подписывать акты, и печать государственного органа.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Акт о назначении проверки в обязательном </w:t>
      </w:r>
      <w:r>
        <w:rPr>
          <w:rFonts w:ascii="Times New Roman"/>
          <w:b w:val="false"/>
          <w:i w:val="false"/>
          <w:color w:val="000000"/>
          <w:sz w:val="28"/>
        </w:rPr>
        <w:t xml:space="preserve">порядке регистрируется в государственном органе, осуществляющем в </w:t>
      </w:r>
      <w:r>
        <w:rPr>
          <w:rFonts w:ascii="Times New Roman"/>
          <w:b w:val="false"/>
          <w:i w:val="false"/>
          <w:color w:val="000000"/>
          <w:sz w:val="28"/>
        </w:rPr>
        <w:t xml:space="preserve">пределах своей компетенции статистическую деятельность в области </w:t>
      </w:r>
      <w:r>
        <w:rPr>
          <w:rFonts w:ascii="Times New Roman"/>
          <w:b w:val="false"/>
          <w:i w:val="false"/>
          <w:color w:val="000000"/>
          <w:sz w:val="28"/>
        </w:rPr>
        <w:t xml:space="preserve">правовой статистики и специальных учетов (далее - орган по правовой статистике),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Должностные лица жилищной инспекции, прибывшие для про </w:t>
      </w:r>
      <w:r>
        <w:rPr>
          <w:rFonts w:ascii="Times New Roman"/>
          <w:b w:val="false"/>
          <w:i w:val="false"/>
          <w:color w:val="000000"/>
          <w:sz w:val="28"/>
        </w:rPr>
        <w:t xml:space="preserve">верки, обязаны предъявить: </w:t>
      </w:r>
      <w:r>
        <w:br/>
      </w:r>
      <w:r>
        <w:rPr>
          <w:rFonts w:ascii="Times New Roman"/>
          <w:b w:val="false"/>
          <w:i w:val="false"/>
          <w:color w:val="000000"/>
          <w:sz w:val="28"/>
        </w:rPr>
        <w:t>
</w:t>
      </w:r>
      <w:r>
        <w:rPr>
          <w:rFonts w:ascii="Times New Roman"/>
          <w:b w:val="false"/>
          <w:i w:val="false"/>
          <w:color w:val="000000"/>
          <w:sz w:val="28"/>
        </w:rPr>
        <w:t xml:space="preserve">      1) акт о назначении проверки с отметкой о регистрации в органе по правовой статистике; </w:t>
      </w:r>
      <w:r>
        <w:br/>
      </w:r>
      <w:r>
        <w:rPr>
          <w:rFonts w:ascii="Times New Roman"/>
          <w:b w:val="false"/>
          <w:i w:val="false"/>
          <w:color w:val="000000"/>
          <w:sz w:val="28"/>
        </w:rPr>
        <w:t>
</w:t>
      </w:r>
      <w:r>
        <w:rPr>
          <w:rFonts w:ascii="Times New Roman"/>
          <w:b w:val="false"/>
          <w:i w:val="false"/>
          <w:color w:val="000000"/>
          <w:sz w:val="28"/>
        </w:rPr>
        <w:t xml:space="preserve">      2) служебное удостоверение; </w:t>
      </w:r>
      <w:r>
        <w:br/>
      </w:r>
      <w:r>
        <w:rPr>
          <w:rFonts w:ascii="Times New Roman"/>
          <w:b w:val="false"/>
          <w:i w:val="false"/>
          <w:color w:val="000000"/>
          <w:sz w:val="28"/>
        </w:rPr>
        <w:t>
</w:t>
      </w:r>
      <w:r>
        <w:rPr>
          <w:rFonts w:ascii="Times New Roman"/>
          <w:b w:val="false"/>
          <w:i w:val="false"/>
          <w:color w:val="000000"/>
          <w:sz w:val="28"/>
        </w:rPr>
        <w:t xml:space="preserve">      3) план проверки. </w:t>
      </w:r>
      <w:r>
        <w:br/>
      </w:r>
      <w:r>
        <w:rPr>
          <w:rFonts w:ascii="Times New Roman"/>
          <w:b w:val="false"/>
          <w:i w:val="false"/>
          <w:color w:val="000000"/>
          <w:sz w:val="28"/>
        </w:rPr>
        <w:t>
</w:t>
      </w:r>
      <w:r>
        <w:rPr>
          <w:rFonts w:ascii="Times New Roman"/>
          <w:b w:val="false"/>
          <w:i w:val="false"/>
          <w:color w:val="000000"/>
          <w:sz w:val="28"/>
        </w:rPr>
        <w:t xml:space="preserve">      5. Началом проведения проверки считается дата вручения органу управления объектом кондоминиума акта о назначении проверки. </w:t>
      </w:r>
      <w:r>
        <w:br/>
      </w:r>
      <w:r>
        <w:rPr>
          <w:rFonts w:ascii="Times New Roman"/>
          <w:b w:val="false"/>
          <w:i w:val="false"/>
          <w:color w:val="000000"/>
          <w:sz w:val="28"/>
        </w:rPr>
        <w:t>
</w:t>
      </w:r>
      <w:r>
        <w:rPr>
          <w:rFonts w:ascii="Times New Roman"/>
          <w:b w:val="false"/>
          <w:i w:val="false"/>
          <w:color w:val="000000"/>
          <w:sz w:val="28"/>
        </w:rPr>
        <w:t xml:space="preserve">      6. В случае отказа в принятии акта о назначении проверки или воспрепятствования доступу должностного лица жилищной инспекции, осуществляющего проверку, в проверяемый объект составляется протокол. Протокол подписывается должностным лицом жилищной инспекции и лицом, которое отказалось принять акт о назначении проверки или воспрепятствовало доступу должностного лица жилищной инспекции. </w:t>
      </w:r>
      <w:r>
        <w:br/>
      </w:r>
      <w:r>
        <w:rPr>
          <w:rFonts w:ascii="Times New Roman"/>
          <w:b w:val="false"/>
          <w:i w:val="false"/>
          <w:color w:val="000000"/>
          <w:sz w:val="28"/>
        </w:rPr>
        <w:t>
</w:t>
      </w:r>
      <w:r>
        <w:rPr>
          <w:rFonts w:ascii="Times New Roman"/>
          <w:b w:val="false"/>
          <w:i w:val="false"/>
          <w:color w:val="000000"/>
          <w:sz w:val="28"/>
        </w:rPr>
        <w:t xml:space="preserve">      Уполномоченное лицо органа управления объектом кондоминиума вправе отказаться от подписания протокола, дав письменное объяснение о причине отказа. Отказ от получения акта о назначении проверки не является основанием для отмены проверки. </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Проверка может проводиться только тем должностным лицом (лицами) жилищной инспекции, которое указано в акте о назначении проверки. </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Срок проведения проверки не может превышать тридцать календарных дней, в исключительных случаях при необходимости проведения специальных исследований, испытаний, экспертиз, а также в связи со значительным объемом проверки срок проведения проверки </w:t>
      </w:r>
      <w:r>
        <w:rPr>
          <w:rFonts w:ascii="Times New Roman"/>
          <w:b w:val="false"/>
          <w:i w:val="false"/>
          <w:color w:val="000000"/>
          <w:sz w:val="28"/>
        </w:rPr>
        <w:t xml:space="preserve">может быть продлен, но не более чем на тридцать календарных дней. </w:t>
      </w:r>
      <w:r>
        <w:br/>
      </w:r>
      <w:r>
        <w:rPr>
          <w:rFonts w:ascii="Times New Roman"/>
          <w:b w:val="false"/>
          <w:i w:val="false"/>
          <w:color w:val="000000"/>
          <w:sz w:val="28"/>
        </w:rPr>
        <w:t>
</w:t>
      </w:r>
      <w:r>
        <w:rPr>
          <w:rFonts w:ascii="Times New Roman"/>
          <w:b w:val="false"/>
          <w:i w:val="false"/>
          <w:color w:val="000000"/>
          <w:sz w:val="28"/>
        </w:rPr>
        <w:t xml:space="preserve">      В случае продления сроков проверки государственный орган в обязательном порядке оформляет дополнительный акт о продлении проверки с регистрацией в органе по правовой статистике, в котором указываются номер и дата регистрации предыдущего акта о назначении проверки и причина продления. </w:t>
      </w:r>
      <w:r>
        <w:br/>
      </w:r>
      <w:r>
        <w:rPr>
          <w:rFonts w:ascii="Times New Roman"/>
          <w:b w:val="false"/>
          <w:i w:val="false"/>
          <w:color w:val="000000"/>
          <w:sz w:val="28"/>
        </w:rPr>
        <w:t>
</w:t>
      </w:r>
      <w:r>
        <w:rPr>
          <w:rFonts w:ascii="Times New Roman"/>
          <w:b w:val="false"/>
          <w:i w:val="false"/>
          <w:color w:val="000000"/>
          <w:sz w:val="28"/>
        </w:rPr>
        <w:t xml:space="preserve">      На основании одного акта о назначении проверки может проводиться только одна проверка. </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 xml:space="preserve">По результатам проверки должностным лицом жилищной </w:t>
      </w:r>
      <w:r>
        <w:rPr>
          <w:rFonts w:ascii="Times New Roman"/>
          <w:b w:val="false"/>
          <w:i w:val="false"/>
          <w:color w:val="000000"/>
          <w:sz w:val="28"/>
        </w:rPr>
        <w:t xml:space="preserve">инспекции, осуществляющим проверку, составляется акт о результатах проверки в двух экземплярах. </w:t>
      </w:r>
      <w:r>
        <w:br/>
      </w:r>
      <w:r>
        <w:rPr>
          <w:rFonts w:ascii="Times New Roman"/>
          <w:b w:val="false"/>
          <w:i w:val="false"/>
          <w:color w:val="000000"/>
          <w:sz w:val="28"/>
        </w:rPr>
        <w:t>
</w:t>
      </w:r>
      <w:r>
        <w:rPr>
          <w:rFonts w:ascii="Times New Roman"/>
          <w:b w:val="false"/>
          <w:i w:val="false"/>
          <w:color w:val="000000"/>
          <w:sz w:val="28"/>
        </w:rPr>
        <w:t xml:space="preserve">      В акте о результатах проверки указываются: </w:t>
      </w:r>
      <w:r>
        <w:br/>
      </w:r>
      <w:r>
        <w:rPr>
          <w:rFonts w:ascii="Times New Roman"/>
          <w:b w:val="false"/>
          <w:i w:val="false"/>
          <w:color w:val="000000"/>
          <w:sz w:val="28"/>
        </w:rPr>
        <w:t>
</w:t>
      </w:r>
      <w:r>
        <w:rPr>
          <w:rFonts w:ascii="Times New Roman"/>
          <w:b w:val="false"/>
          <w:i w:val="false"/>
          <w:color w:val="000000"/>
          <w:sz w:val="28"/>
        </w:rPr>
        <w:t xml:space="preserve">      1) дата, время и место составления акта; </w:t>
      </w:r>
      <w:r>
        <w:br/>
      </w:r>
      <w:r>
        <w:rPr>
          <w:rFonts w:ascii="Times New Roman"/>
          <w:b w:val="false"/>
          <w:i w:val="false"/>
          <w:color w:val="000000"/>
          <w:sz w:val="28"/>
        </w:rPr>
        <w:t>
</w:t>
      </w:r>
      <w:r>
        <w:rPr>
          <w:rFonts w:ascii="Times New Roman"/>
          <w:b w:val="false"/>
          <w:i w:val="false"/>
          <w:color w:val="000000"/>
          <w:sz w:val="28"/>
        </w:rPr>
        <w:t xml:space="preserve">      2) наименование государственного органа, проводившего проверку; </w:t>
      </w:r>
      <w:r>
        <w:br/>
      </w:r>
      <w:r>
        <w:rPr>
          <w:rFonts w:ascii="Times New Roman"/>
          <w:b w:val="false"/>
          <w:i w:val="false"/>
          <w:color w:val="000000"/>
          <w:sz w:val="28"/>
        </w:rPr>
        <w:t>
</w:t>
      </w:r>
      <w:r>
        <w:rPr>
          <w:rFonts w:ascii="Times New Roman"/>
          <w:b w:val="false"/>
          <w:i w:val="false"/>
          <w:color w:val="000000"/>
          <w:sz w:val="28"/>
        </w:rPr>
        <w:t xml:space="preserve">      3) дата и номер акта о назначении проверки, на основании которого проведена проверка; </w:t>
      </w:r>
      <w:r>
        <w:br/>
      </w:r>
      <w:r>
        <w:rPr>
          <w:rFonts w:ascii="Times New Roman"/>
          <w:b w:val="false"/>
          <w:i w:val="false"/>
          <w:color w:val="000000"/>
          <w:sz w:val="28"/>
        </w:rPr>
        <w:t>
</w:t>
      </w:r>
      <w:r>
        <w:rPr>
          <w:rFonts w:ascii="Times New Roman"/>
          <w:b w:val="false"/>
          <w:i w:val="false"/>
          <w:color w:val="000000"/>
          <w:sz w:val="28"/>
        </w:rPr>
        <w:t xml:space="preserve">      4) фамилия, имя, отчество и должность лица (лиц) жилищной инспекции, проводившего проверку; </w:t>
      </w:r>
      <w:r>
        <w:br/>
      </w:r>
      <w:r>
        <w:rPr>
          <w:rFonts w:ascii="Times New Roman"/>
          <w:b w:val="false"/>
          <w:i w:val="false"/>
          <w:color w:val="000000"/>
          <w:sz w:val="28"/>
        </w:rPr>
        <w:t>
</w:t>
      </w:r>
      <w:r>
        <w:rPr>
          <w:rFonts w:ascii="Times New Roman"/>
          <w:b w:val="false"/>
          <w:i w:val="false"/>
          <w:color w:val="000000"/>
          <w:sz w:val="28"/>
        </w:rPr>
        <w:t xml:space="preserve">      5) сведения о проверяемом объекте; </w:t>
      </w:r>
      <w:r>
        <w:br/>
      </w:r>
      <w:r>
        <w:rPr>
          <w:rFonts w:ascii="Times New Roman"/>
          <w:b w:val="false"/>
          <w:i w:val="false"/>
          <w:color w:val="000000"/>
          <w:sz w:val="28"/>
        </w:rPr>
        <w:t>
</w:t>
      </w:r>
      <w:r>
        <w:rPr>
          <w:rFonts w:ascii="Times New Roman"/>
          <w:b w:val="false"/>
          <w:i w:val="false"/>
          <w:color w:val="000000"/>
          <w:sz w:val="28"/>
        </w:rPr>
        <w:t xml:space="preserve">      6) дата, место и период проведения проверки; </w:t>
      </w:r>
      <w:r>
        <w:br/>
      </w:r>
      <w:r>
        <w:rPr>
          <w:rFonts w:ascii="Times New Roman"/>
          <w:b w:val="false"/>
          <w:i w:val="false"/>
          <w:color w:val="000000"/>
          <w:sz w:val="28"/>
        </w:rPr>
        <w:t>
</w:t>
      </w:r>
      <w:r>
        <w:rPr>
          <w:rFonts w:ascii="Times New Roman"/>
          <w:b w:val="false"/>
          <w:i w:val="false"/>
          <w:color w:val="000000"/>
          <w:sz w:val="28"/>
        </w:rPr>
        <w:t xml:space="preserve">      7) сведения о результатах проверки, в том числе о выявленных нарушениях, об их характере; </w:t>
      </w:r>
      <w:r>
        <w:br/>
      </w:r>
      <w:r>
        <w:rPr>
          <w:rFonts w:ascii="Times New Roman"/>
          <w:b w:val="false"/>
          <w:i w:val="false"/>
          <w:color w:val="000000"/>
          <w:sz w:val="28"/>
        </w:rPr>
        <w:t>
</w:t>
      </w:r>
      <w:r>
        <w:rPr>
          <w:rFonts w:ascii="Times New Roman"/>
          <w:b w:val="false"/>
          <w:i w:val="false"/>
          <w:color w:val="000000"/>
          <w:sz w:val="28"/>
        </w:rPr>
        <w:t xml:space="preserve">      8) сведения об ознакомлении или отказе в ознакомлении с актом проверки уполномоченного лица органа управления объектом кондоминиума, а также лиц, присутствовавших при проведении проверки, их подписи или отказ от подписи; </w:t>
      </w:r>
      <w:r>
        <w:br/>
      </w:r>
      <w:r>
        <w:rPr>
          <w:rFonts w:ascii="Times New Roman"/>
          <w:b w:val="false"/>
          <w:i w:val="false"/>
          <w:color w:val="000000"/>
          <w:sz w:val="28"/>
        </w:rPr>
        <w:t>
</w:t>
      </w:r>
      <w:r>
        <w:rPr>
          <w:rFonts w:ascii="Times New Roman"/>
          <w:b w:val="false"/>
          <w:i w:val="false"/>
          <w:color w:val="000000"/>
          <w:sz w:val="28"/>
        </w:rPr>
        <w:t xml:space="preserve">      9) подпись должностного лица (лиц) жилищной инспекции, проводившего проверку. </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xml:space="preserve">В случае наличия замечаний и (или) возражений по результатам </w:t>
      </w:r>
      <w:r>
        <w:rPr>
          <w:rFonts w:ascii="Times New Roman"/>
          <w:b w:val="false"/>
          <w:i w:val="false"/>
          <w:color w:val="000000"/>
          <w:sz w:val="28"/>
        </w:rPr>
        <w:t xml:space="preserve">проверки уполномоченное лицо органа управления объектом кондоминиума излагает их в письменном виде. </w:t>
      </w:r>
      <w:r>
        <w:br/>
      </w:r>
      <w:r>
        <w:rPr>
          <w:rFonts w:ascii="Times New Roman"/>
          <w:b w:val="false"/>
          <w:i w:val="false"/>
          <w:color w:val="000000"/>
          <w:sz w:val="28"/>
        </w:rPr>
        <w:t>
</w:t>
      </w:r>
      <w:r>
        <w:rPr>
          <w:rFonts w:ascii="Times New Roman"/>
          <w:b w:val="false"/>
          <w:i w:val="false"/>
          <w:color w:val="000000"/>
          <w:sz w:val="28"/>
        </w:rPr>
        <w:t xml:space="preserve">      Замечания и (или) возражения прилагаются к акту о результатах проведения проверки, о чем делается соответствующая отметка. </w:t>
      </w:r>
      <w:r>
        <w:br/>
      </w:r>
      <w:r>
        <w:rPr>
          <w:rFonts w:ascii="Times New Roman"/>
          <w:b w:val="false"/>
          <w:i w:val="false"/>
          <w:color w:val="000000"/>
          <w:sz w:val="28"/>
        </w:rPr>
        <w:t>
</w:t>
      </w:r>
      <w:r>
        <w:rPr>
          <w:rFonts w:ascii="Times New Roman"/>
          <w:b w:val="false"/>
          <w:i w:val="false"/>
          <w:color w:val="000000"/>
          <w:sz w:val="28"/>
        </w:rPr>
        <w:t xml:space="preserve">      11. Один экземпляр акта о результатах проверки вручается уполномоченному лицу органа управления объектом кондоминиума. </w:t>
      </w:r>
      <w:r>
        <w:br/>
      </w:r>
      <w:r>
        <w:rPr>
          <w:rFonts w:ascii="Times New Roman"/>
          <w:b w:val="false"/>
          <w:i w:val="false"/>
          <w:color w:val="000000"/>
          <w:sz w:val="28"/>
        </w:rPr>
        <w:t>
</w:t>
      </w:r>
      <w:r>
        <w:rPr>
          <w:rFonts w:ascii="Times New Roman"/>
          <w:b w:val="false"/>
          <w:i w:val="false"/>
          <w:color w:val="000000"/>
          <w:sz w:val="28"/>
        </w:rPr>
        <w:t xml:space="preserve">      12) Завершением срока проверки считается день вручения уполномоченному лицу органа управления объектом кондоминиума акта о результатах проверки не позднее срока окончания проверки, указанного в акте о назначении проверки. </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xml:space="preserve">В случае выявления в ходе проверки фактов нарушения правил содержания жилищного фонда органом управления объектом </w:t>
      </w:r>
      <w:r>
        <w:rPr>
          <w:rFonts w:ascii="Times New Roman"/>
          <w:b w:val="false"/>
          <w:i w:val="false"/>
          <w:color w:val="000000"/>
          <w:sz w:val="28"/>
        </w:rPr>
        <w:t xml:space="preserve">кондоминиума должностным лицом жилищной инспекции выносится </w:t>
      </w:r>
      <w:r>
        <w:rPr>
          <w:rFonts w:ascii="Times New Roman"/>
          <w:b w:val="false"/>
          <w:i w:val="false"/>
          <w:color w:val="000000"/>
          <w:sz w:val="28"/>
        </w:rPr>
        <w:t xml:space="preserve">предписание об устранении выявленных нарушений. </w:t>
      </w:r>
      <w:r>
        <w:br/>
      </w:r>
      <w:r>
        <w:rPr>
          <w:rFonts w:ascii="Times New Roman"/>
          <w:b w:val="false"/>
          <w:i w:val="false"/>
          <w:color w:val="000000"/>
          <w:sz w:val="28"/>
        </w:rPr>
        <w:t>
</w:t>
      </w:r>
      <w:r>
        <w:rPr>
          <w:rFonts w:ascii="Times New Roman"/>
          <w:b w:val="false"/>
          <w:i w:val="false"/>
          <w:color w:val="000000"/>
          <w:sz w:val="28"/>
        </w:rPr>
        <w:t xml:space="preserve">      Предписания обязательны для исполнения в указанные в нем сроки. </w:t>
      </w:r>
      <w:r>
        <w:br/>
      </w:r>
      <w:r>
        <w:rPr>
          <w:rFonts w:ascii="Times New Roman"/>
          <w:b w:val="false"/>
          <w:i w:val="false"/>
          <w:color w:val="000000"/>
          <w:sz w:val="28"/>
        </w:rPr>
        <w:t>
</w:t>
      </w:r>
      <w:r>
        <w:rPr>
          <w:rFonts w:ascii="Times New Roman"/>
          <w:b w:val="false"/>
          <w:i w:val="false"/>
          <w:color w:val="000000"/>
          <w:sz w:val="28"/>
        </w:rPr>
        <w:t xml:space="preserve">      Предписания могут быть обжалованы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Статья 41-2. Полномочия должностных лиц жилищной инспекции, </w:t>
      </w:r>
      <w:r>
        <w:br/>
      </w:r>
      <w:r>
        <w:rPr>
          <w:rFonts w:ascii="Times New Roman"/>
          <w:b w:val="false"/>
          <w:i w:val="false"/>
          <w:color w:val="000000"/>
          <w:sz w:val="28"/>
        </w:rPr>
        <w:t>
</w:t>
      </w:r>
      <w:r>
        <w:rPr>
          <w:rFonts w:ascii="Times New Roman"/>
          <w:b w:val="false"/>
          <w:i w:val="false"/>
          <w:color w:val="000000"/>
          <w:sz w:val="28"/>
        </w:rPr>
        <w:t xml:space="preserve">                   осуществляющих государственный контроль за </w:t>
      </w:r>
      <w:r>
        <w:br/>
      </w:r>
      <w:r>
        <w:rPr>
          <w:rFonts w:ascii="Times New Roman"/>
          <w:b w:val="false"/>
          <w:i w:val="false"/>
          <w:color w:val="000000"/>
          <w:sz w:val="28"/>
        </w:rPr>
        <w:t>
</w:t>
      </w:r>
      <w:r>
        <w:rPr>
          <w:rFonts w:ascii="Times New Roman"/>
          <w:b w:val="false"/>
          <w:i w:val="false"/>
          <w:color w:val="000000"/>
          <w:sz w:val="28"/>
        </w:rPr>
        <w:t xml:space="preserve">                   соблюдением правил содержания жилищного фонда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Жилищная инспекция осуществляет полномочия по: </w:t>
      </w:r>
      <w:r>
        <w:br/>
      </w:r>
      <w:r>
        <w:rPr>
          <w:rFonts w:ascii="Times New Roman"/>
          <w:b w:val="false"/>
          <w:i w:val="false"/>
          <w:color w:val="000000"/>
          <w:sz w:val="28"/>
        </w:rPr>
        <w:t>
</w:t>
      </w:r>
      <w:r>
        <w:rPr>
          <w:rFonts w:ascii="Times New Roman"/>
          <w:b w:val="false"/>
          <w:i w:val="false"/>
          <w:color w:val="000000"/>
          <w:sz w:val="28"/>
        </w:rPr>
        <w:t xml:space="preserve">      1) организации технического обследования общего имущества объекта кондоминиума; </w:t>
      </w:r>
      <w:r>
        <w:br/>
      </w:r>
      <w:r>
        <w:rPr>
          <w:rFonts w:ascii="Times New Roman"/>
          <w:b w:val="false"/>
          <w:i w:val="false"/>
          <w:color w:val="000000"/>
          <w:sz w:val="28"/>
        </w:rPr>
        <w:t>
</w:t>
      </w:r>
      <w:r>
        <w:rPr>
          <w:rFonts w:ascii="Times New Roman"/>
          <w:b w:val="false"/>
          <w:i w:val="false"/>
          <w:color w:val="000000"/>
          <w:sz w:val="28"/>
        </w:rPr>
        <w:t xml:space="preserve">      2) определению перечня и очередности проведения отдельных видов капитального ремонта общего имущества объекта кондоминиума; </w:t>
      </w:r>
      <w:r>
        <w:br/>
      </w:r>
      <w:r>
        <w:rPr>
          <w:rFonts w:ascii="Times New Roman"/>
          <w:b w:val="false"/>
          <w:i w:val="false"/>
          <w:color w:val="000000"/>
          <w:sz w:val="28"/>
        </w:rPr>
        <w:t>
</w:t>
      </w:r>
      <w:r>
        <w:rPr>
          <w:rFonts w:ascii="Times New Roman"/>
          <w:b w:val="false"/>
          <w:i w:val="false"/>
          <w:color w:val="000000"/>
          <w:sz w:val="28"/>
        </w:rPr>
        <w:t xml:space="preserve">      3) согласованию сметы расходов на проведение отдельных видов капитального ремонта общего имущества объекта кондоминиума, представленной органом управления объекта кондоминиума, финансируемых с участием жилищной помощи; </w:t>
      </w:r>
      <w:r>
        <w:br/>
      </w:r>
      <w:r>
        <w:rPr>
          <w:rFonts w:ascii="Times New Roman"/>
          <w:b w:val="false"/>
          <w:i w:val="false"/>
          <w:color w:val="000000"/>
          <w:sz w:val="28"/>
        </w:rPr>
        <w:t>
</w:t>
      </w:r>
      <w:r>
        <w:rPr>
          <w:rFonts w:ascii="Times New Roman"/>
          <w:b w:val="false"/>
          <w:i w:val="false"/>
          <w:color w:val="000000"/>
          <w:sz w:val="28"/>
        </w:rPr>
        <w:t xml:space="preserve">      4) принятию участия в комиссиях по приемке выполненных работ по отдельным видам капитального ремонта общего имущества объекта кондоминиума.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В полномочия жилищной инспекции входят и иные вопросы, предусмотренные законами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Должностные лица жилищной инспекции имеют право: </w:t>
      </w:r>
      <w:r>
        <w:br/>
      </w:r>
      <w:r>
        <w:rPr>
          <w:rFonts w:ascii="Times New Roman"/>
          <w:b w:val="false"/>
          <w:i w:val="false"/>
          <w:color w:val="000000"/>
          <w:sz w:val="28"/>
        </w:rPr>
        <w:t>
</w:t>
      </w:r>
      <w:r>
        <w:rPr>
          <w:rFonts w:ascii="Times New Roman"/>
          <w:b w:val="false"/>
          <w:i w:val="false"/>
          <w:color w:val="000000"/>
          <w:sz w:val="28"/>
        </w:rPr>
        <w:t xml:space="preserve">      1) при предъявлении служебного удостоверения беспрепятственно посещать проверяемый объект во время проведения проверки; </w:t>
      </w:r>
      <w:r>
        <w:br/>
      </w:r>
      <w:r>
        <w:rPr>
          <w:rFonts w:ascii="Times New Roman"/>
          <w:b w:val="false"/>
          <w:i w:val="false"/>
          <w:color w:val="000000"/>
          <w:sz w:val="28"/>
        </w:rPr>
        <w:t>
</w:t>
      </w:r>
      <w:r>
        <w:rPr>
          <w:rFonts w:ascii="Times New Roman"/>
          <w:b w:val="false"/>
          <w:i w:val="false"/>
          <w:color w:val="000000"/>
          <w:sz w:val="28"/>
        </w:rPr>
        <w:t xml:space="preserve">      2) при проведении проверки запрашивать любую необходимую информацию, знакомиться с оригиналами документов, относящихся к предмету проверки.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Должностные лица жилищной инспекции обязаны: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проводить проверки в соответствии с законами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не препятствовать установленному режиму работы проверяемого объекта в период проведения проверки; </w:t>
      </w:r>
      <w:r>
        <w:br/>
      </w:r>
      <w:r>
        <w:rPr>
          <w:rFonts w:ascii="Times New Roman"/>
          <w:b w:val="false"/>
          <w:i w:val="false"/>
          <w:color w:val="000000"/>
          <w:sz w:val="28"/>
        </w:rPr>
        <w:t>
</w:t>
      </w:r>
      <w:r>
        <w:rPr>
          <w:rFonts w:ascii="Times New Roman"/>
          <w:b w:val="false"/>
          <w:i w:val="false"/>
          <w:color w:val="000000"/>
          <w:sz w:val="28"/>
        </w:rPr>
        <w:t xml:space="preserve">      3) обеспечивать сохранность полученных документов и сведений, полученных в результате проведения проверки; </w:t>
      </w:r>
      <w:r>
        <w:br/>
      </w:r>
      <w:r>
        <w:rPr>
          <w:rFonts w:ascii="Times New Roman"/>
          <w:b w:val="false"/>
          <w:i w:val="false"/>
          <w:color w:val="000000"/>
          <w:sz w:val="28"/>
        </w:rPr>
        <w:t>
</w:t>
      </w:r>
      <w:r>
        <w:rPr>
          <w:rFonts w:ascii="Times New Roman"/>
          <w:b w:val="false"/>
          <w:i w:val="false"/>
          <w:color w:val="000000"/>
          <w:sz w:val="28"/>
        </w:rPr>
        <w:t xml:space="preserve">      4) составлять акты о нарушениях правил содержания жилищного фонда;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выносить обязательные для исполнения предписания по устранению нарушений правил содержания жилищного фонда. </w:t>
      </w:r>
      <w:r>
        <w:br/>
      </w:r>
      <w:r>
        <w:rPr>
          <w:rFonts w:ascii="Times New Roman"/>
          <w:b w:val="false"/>
          <w:i w:val="false"/>
          <w:color w:val="000000"/>
          <w:sz w:val="28"/>
        </w:rPr>
        <w:t>
</w:t>
      </w:r>
      <w:r>
        <w:rPr>
          <w:rFonts w:ascii="Times New Roman"/>
          <w:b w:val="false"/>
          <w:i w:val="false"/>
          <w:color w:val="000000"/>
          <w:sz w:val="28"/>
        </w:rPr>
        <w:t xml:space="preserve">      5. Действия (бездействие) жилищной инспекции могут быть обжалованы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18) в </w:t>
      </w:r>
      <w:r>
        <w:rPr>
          <w:rFonts w:ascii="Times New Roman"/>
          <w:b w:val="false"/>
          <w:i w:val="false"/>
          <w:color w:val="000000"/>
          <w:sz w:val="28"/>
        </w:rPr>
        <w:t xml:space="preserve">статье 42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пункте 2: </w:t>
      </w:r>
      <w:r>
        <w:br/>
      </w:r>
      <w:r>
        <w:rPr>
          <w:rFonts w:ascii="Times New Roman"/>
          <w:b w:val="false"/>
          <w:i w:val="false"/>
          <w:color w:val="000000"/>
          <w:sz w:val="28"/>
        </w:rPr>
        <w:t>
</w:t>
      </w:r>
      <w:r>
        <w:rPr>
          <w:rFonts w:ascii="Times New Roman"/>
          <w:b w:val="false"/>
          <w:i w:val="false"/>
          <w:color w:val="000000"/>
          <w:sz w:val="28"/>
        </w:rPr>
        <w:t xml:space="preserve">      в подпункте 1) слово «четырех» заменить словом «двадцати»; </w:t>
      </w:r>
      <w:r>
        <w:br/>
      </w:r>
      <w:r>
        <w:rPr>
          <w:rFonts w:ascii="Times New Roman"/>
          <w:b w:val="false"/>
          <w:i w:val="false"/>
          <w:color w:val="000000"/>
          <w:sz w:val="28"/>
        </w:rPr>
        <w:t>
</w:t>
      </w:r>
      <w:r>
        <w:rPr>
          <w:rFonts w:ascii="Times New Roman"/>
          <w:b w:val="false"/>
          <w:i w:val="false"/>
          <w:color w:val="000000"/>
          <w:sz w:val="28"/>
        </w:rPr>
        <w:t xml:space="preserve">      подпункт 3)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«3) управление объектом кондоминиума третьими (сторонними) лицами: выборными или наемными физическими лицами - управляющими жилыми домами (менеджерами) или юридическими лицами;»; </w:t>
      </w:r>
      <w:r>
        <w:br/>
      </w:r>
      <w:r>
        <w:rPr>
          <w:rFonts w:ascii="Times New Roman"/>
          <w:b w:val="false"/>
          <w:i w:val="false"/>
          <w:color w:val="000000"/>
          <w:sz w:val="28"/>
        </w:rPr>
        <w:t>
</w:t>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«3. Сроки и объем правомочий по управлению объектом кондоминиума, передаваемых собственниками помещений (квартир) физическому или юридическому лицу, определяются договором управления объектом кондоминиума.»; </w:t>
      </w:r>
      <w:r>
        <w:br/>
      </w:r>
      <w:r>
        <w:rPr>
          <w:rFonts w:ascii="Times New Roman"/>
          <w:b w:val="false"/>
          <w:i w:val="false"/>
          <w:color w:val="000000"/>
          <w:sz w:val="28"/>
        </w:rPr>
        <w:t>
</w:t>
      </w:r>
      <w:r>
        <w:rPr>
          <w:rFonts w:ascii="Times New Roman"/>
          <w:b w:val="false"/>
          <w:i w:val="false"/>
          <w:color w:val="000000"/>
          <w:sz w:val="28"/>
        </w:rPr>
        <w:t xml:space="preserve">      пункт 7 после слов «отдельный кооператив» дополнить словами «, перейти в другой кооператив»;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дополнить пунктами 8 и 9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«8. Отношения, связанные с созданием, реорганизацией и ликвидацией кооперативов собственников помещений (квартир), контролем за их деятельностью, регулируются настоящим Законом. </w:t>
      </w:r>
      <w:r>
        <w:br/>
      </w:r>
      <w:r>
        <w:rPr>
          <w:rFonts w:ascii="Times New Roman"/>
          <w:b w:val="false"/>
          <w:i w:val="false"/>
          <w:color w:val="000000"/>
          <w:sz w:val="28"/>
        </w:rPr>
        <w:t>
</w:t>
      </w:r>
      <w:r>
        <w:rPr>
          <w:rFonts w:ascii="Times New Roman"/>
          <w:b w:val="false"/>
          <w:i w:val="false"/>
          <w:color w:val="000000"/>
          <w:sz w:val="28"/>
        </w:rPr>
        <w:t xml:space="preserve">      9. Если в результате неисполнения или ненадлежащего исполнения своих обязанностей лицами, осуществляющими управление объектом кондоминиума, а также отдельными собственниками помещений (квартир), не исполняющими или исполняющими ненадлежащим образом обязанностей по содержанию и эксплуатации общего имущества жилого дома (жилого здания), причинены убытки собственникам помещений (квартир), данные лица обязаны возместить убытки в соответствии с гражданским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000000"/>
          <w:sz w:val="28"/>
        </w:rPr>
        <w:t xml:space="preserve">главу 7 </w:t>
      </w:r>
      <w:r>
        <w:rPr>
          <w:rFonts w:ascii="Times New Roman"/>
          <w:b w:val="false"/>
          <w:i w:val="false"/>
          <w:color w:val="000000"/>
          <w:sz w:val="28"/>
        </w:rPr>
        <w:t xml:space="preserve">дополнить статьями 42-1 и 42-2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«Статья 42-1. Собрание собственников помещений (квартир)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На собраниях собственников помещений (квартир) рассматриваются и принимаются решения по вопросам, связанным с управлением и содержанием объекта кондоминиума. </w:t>
      </w:r>
      <w:r>
        <w:br/>
      </w:r>
      <w:r>
        <w:rPr>
          <w:rFonts w:ascii="Times New Roman"/>
          <w:b w:val="false"/>
          <w:i w:val="false"/>
          <w:color w:val="000000"/>
          <w:sz w:val="28"/>
        </w:rPr>
        <w:t>
</w:t>
      </w:r>
      <w:r>
        <w:rPr>
          <w:rFonts w:ascii="Times New Roman"/>
          <w:b w:val="false"/>
          <w:i w:val="false"/>
          <w:color w:val="000000"/>
          <w:sz w:val="28"/>
        </w:rPr>
        <w:t xml:space="preserve">      Решение собрания собственников помещений (квартир) оформляется протоколом.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Обязательного рассмотрения и одобрения на собрании собственников помещения (квартир) требуют следующие вопросы: </w:t>
      </w:r>
      <w:r>
        <w:br/>
      </w:r>
      <w:r>
        <w:rPr>
          <w:rFonts w:ascii="Times New Roman"/>
          <w:b w:val="false"/>
          <w:i w:val="false"/>
          <w:color w:val="000000"/>
          <w:sz w:val="28"/>
        </w:rPr>
        <w:t>
</w:t>
      </w:r>
      <w:r>
        <w:rPr>
          <w:rFonts w:ascii="Times New Roman"/>
          <w:b w:val="false"/>
          <w:i w:val="false"/>
          <w:color w:val="000000"/>
          <w:sz w:val="28"/>
        </w:rPr>
        <w:t xml:space="preserve">      1) связанные с выбором или изменением формы управления объектом кондоминиума; </w:t>
      </w:r>
      <w:r>
        <w:br/>
      </w:r>
      <w:r>
        <w:rPr>
          <w:rFonts w:ascii="Times New Roman"/>
          <w:b w:val="false"/>
          <w:i w:val="false"/>
          <w:color w:val="000000"/>
          <w:sz w:val="28"/>
        </w:rPr>
        <w:t>
</w:t>
      </w:r>
      <w:r>
        <w:rPr>
          <w:rFonts w:ascii="Times New Roman"/>
          <w:b w:val="false"/>
          <w:i w:val="false"/>
          <w:color w:val="000000"/>
          <w:sz w:val="28"/>
        </w:rPr>
        <w:t xml:space="preserve">      2) утверждения размеров взносов на управление и содержание общего имущества объекта кондоминиума в случае, если управление объектом кондоминиума осуществляется выборными (наемными) физическими или юридическими лицами;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принятия решения о заключении, об изменении или о </w:t>
      </w:r>
      <w:r>
        <w:rPr>
          <w:rFonts w:ascii="Times New Roman"/>
          <w:b w:val="false"/>
          <w:i w:val="false"/>
          <w:color w:val="000000"/>
          <w:sz w:val="28"/>
        </w:rPr>
        <w:t xml:space="preserve">расторжении договора управления объектом кондоминиума;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внесения изменений в правовой кадастр в органах юстиции;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изменения (расширения, модернизации, технического перевооружения, реконструкции, реставрации, капитального ремонта) жилого дома (жилого здания).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Для выбора формы управления объектом кондоминиума собрание может организовать инициативную группу. </w:t>
      </w:r>
      <w:r>
        <w:br/>
      </w:r>
      <w:r>
        <w:rPr>
          <w:rFonts w:ascii="Times New Roman"/>
          <w:b w:val="false"/>
          <w:i w:val="false"/>
          <w:color w:val="000000"/>
          <w:sz w:val="28"/>
        </w:rPr>
        <w:t>
</w:t>
      </w:r>
      <w:r>
        <w:rPr>
          <w:rFonts w:ascii="Times New Roman"/>
          <w:b w:val="false"/>
          <w:i w:val="false"/>
          <w:color w:val="000000"/>
          <w:sz w:val="28"/>
        </w:rPr>
        <w:t xml:space="preserve">      Собрание проводится по инициативе органа управления объектом кондоминиума, а также по требованию не менее десятой части собственников помещений (квартир). Местные исполнительные органы вправе инициировать проведение собрания собственников помещений (квартир). </w:t>
      </w:r>
      <w:r>
        <w:br/>
      </w:r>
      <w:r>
        <w:rPr>
          <w:rFonts w:ascii="Times New Roman"/>
          <w:b w:val="false"/>
          <w:i w:val="false"/>
          <w:color w:val="000000"/>
          <w:sz w:val="28"/>
        </w:rPr>
        <w:t>
</w:t>
      </w:r>
      <w:r>
        <w:rPr>
          <w:rFonts w:ascii="Times New Roman"/>
          <w:b w:val="false"/>
          <w:i w:val="false"/>
          <w:color w:val="000000"/>
          <w:sz w:val="28"/>
        </w:rPr>
        <w:t xml:space="preserve">      Инициаторы собрания собственников помещений (квартир) уведомляют не менее чем за десять дней всех собственников помещений (квартир) о дате, месте и повестке предстоящего собрания. </w:t>
      </w:r>
      <w:r>
        <w:br/>
      </w:r>
      <w:r>
        <w:rPr>
          <w:rFonts w:ascii="Times New Roman"/>
          <w:b w:val="false"/>
          <w:i w:val="false"/>
          <w:color w:val="000000"/>
          <w:sz w:val="28"/>
        </w:rPr>
        <w:t>
</w:t>
      </w:r>
      <w:r>
        <w:rPr>
          <w:rFonts w:ascii="Times New Roman"/>
          <w:b w:val="false"/>
          <w:i w:val="false"/>
          <w:color w:val="000000"/>
          <w:sz w:val="28"/>
        </w:rPr>
        <w:t xml:space="preserve">      4. Собственники помещений (квартир) до проведения собрания имеют право ознакомиться у его инициаторов с материалами,  необходимыми для принятия решений. </w:t>
      </w:r>
      <w:r>
        <w:br/>
      </w:r>
      <w:r>
        <w:rPr>
          <w:rFonts w:ascii="Times New Roman"/>
          <w:b w:val="false"/>
          <w:i w:val="false"/>
          <w:color w:val="000000"/>
          <w:sz w:val="28"/>
        </w:rPr>
        <w:t>
</w:t>
      </w:r>
      <w:r>
        <w:rPr>
          <w:rFonts w:ascii="Times New Roman"/>
          <w:b w:val="false"/>
          <w:i w:val="false"/>
          <w:color w:val="000000"/>
          <w:sz w:val="28"/>
        </w:rPr>
        <w:t xml:space="preserve">      5. Собрание собственников помещений (квартир) правомочно при наличии не менее двух третей от общего числа собственников помещений (квартир). Каждый собственник помещения (квартиры) при голосовании имеет один голос. Если собственнику помещения (квартиры) принадлежит несколько помещений (квартир), он имеет соответствующее количество голосов. </w:t>
      </w:r>
      <w:r>
        <w:br/>
      </w:r>
      <w:r>
        <w:rPr>
          <w:rFonts w:ascii="Times New Roman"/>
          <w:b w:val="false"/>
          <w:i w:val="false"/>
          <w:color w:val="000000"/>
          <w:sz w:val="28"/>
        </w:rPr>
        <w:t>
</w:t>
      </w:r>
      <w:r>
        <w:rPr>
          <w:rFonts w:ascii="Times New Roman"/>
          <w:b w:val="false"/>
          <w:i w:val="false"/>
          <w:color w:val="000000"/>
          <w:sz w:val="28"/>
        </w:rPr>
        <w:t xml:space="preserve">      Для ведения собрания избираются председатель и секретарь. </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Решение собрания принимается открытым или закрытым голосованием большинством голосов от общего числа собственников помещений (квартир). </w:t>
      </w:r>
      <w:r>
        <w:br/>
      </w:r>
      <w:r>
        <w:rPr>
          <w:rFonts w:ascii="Times New Roman"/>
          <w:b w:val="false"/>
          <w:i w:val="false"/>
          <w:color w:val="000000"/>
          <w:sz w:val="28"/>
        </w:rPr>
        <w:t>
</w:t>
      </w:r>
      <w:r>
        <w:rPr>
          <w:rFonts w:ascii="Times New Roman"/>
          <w:b w:val="false"/>
          <w:i w:val="false"/>
          <w:color w:val="000000"/>
          <w:sz w:val="28"/>
        </w:rPr>
        <w:t xml:space="preserve">      7. В случае отсутствия кворума голосование проводится путем письменного опроса в соответствии со статьей 42-2 настоящего Закона. </w:t>
      </w:r>
      <w:r>
        <w:br/>
      </w:r>
      <w:r>
        <w:rPr>
          <w:rFonts w:ascii="Times New Roman"/>
          <w:b w:val="false"/>
          <w:i w:val="false"/>
          <w:color w:val="000000"/>
          <w:sz w:val="28"/>
        </w:rPr>
        <w:t>
</w:t>
      </w:r>
      <w:r>
        <w:rPr>
          <w:rFonts w:ascii="Times New Roman"/>
          <w:b w:val="false"/>
          <w:i w:val="false"/>
          <w:color w:val="000000"/>
          <w:sz w:val="28"/>
        </w:rPr>
        <w:t xml:space="preserve">      8. В протоколе собрания собственников помещений (квартир) указываются: </w:t>
      </w:r>
      <w:r>
        <w:br/>
      </w:r>
      <w:r>
        <w:rPr>
          <w:rFonts w:ascii="Times New Roman"/>
          <w:b w:val="false"/>
          <w:i w:val="false"/>
          <w:color w:val="000000"/>
          <w:sz w:val="28"/>
        </w:rPr>
        <w:t>
</w:t>
      </w:r>
      <w:r>
        <w:rPr>
          <w:rFonts w:ascii="Times New Roman"/>
          <w:b w:val="false"/>
          <w:i w:val="false"/>
          <w:color w:val="000000"/>
          <w:sz w:val="28"/>
        </w:rPr>
        <w:t xml:space="preserve">      1) местонахождение объекта кондоминиума; </w:t>
      </w:r>
      <w:r>
        <w:br/>
      </w:r>
      <w:r>
        <w:rPr>
          <w:rFonts w:ascii="Times New Roman"/>
          <w:b w:val="false"/>
          <w:i w:val="false"/>
          <w:color w:val="000000"/>
          <w:sz w:val="28"/>
        </w:rPr>
        <w:t>
</w:t>
      </w:r>
      <w:r>
        <w:rPr>
          <w:rFonts w:ascii="Times New Roman"/>
          <w:b w:val="false"/>
          <w:i w:val="false"/>
          <w:color w:val="000000"/>
          <w:sz w:val="28"/>
        </w:rPr>
        <w:t xml:space="preserve">      2) дата, время проведения собрания; </w:t>
      </w:r>
      <w:r>
        <w:br/>
      </w:r>
      <w:r>
        <w:rPr>
          <w:rFonts w:ascii="Times New Roman"/>
          <w:b w:val="false"/>
          <w:i w:val="false"/>
          <w:color w:val="000000"/>
          <w:sz w:val="28"/>
        </w:rPr>
        <w:t>
</w:t>
      </w:r>
      <w:r>
        <w:rPr>
          <w:rFonts w:ascii="Times New Roman"/>
          <w:b w:val="false"/>
          <w:i w:val="false"/>
          <w:color w:val="000000"/>
          <w:sz w:val="28"/>
        </w:rPr>
        <w:t xml:space="preserve">      3) общее количество собственников помещений (квартир);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количество присутствующих на собрании собственников </w:t>
      </w:r>
      <w:r>
        <w:rPr>
          <w:rFonts w:ascii="Times New Roman"/>
          <w:b w:val="false"/>
          <w:i w:val="false"/>
          <w:color w:val="000000"/>
          <w:sz w:val="28"/>
        </w:rPr>
        <w:t xml:space="preserve">помещений (квартир); </w:t>
      </w:r>
      <w:r>
        <w:br/>
      </w:r>
      <w:r>
        <w:rPr>
          <w:rFonts w:ascii="Times New Roman"/>
          <w:b w:val="false"/>
          <w:i w:val="false"/>
          <w:color w:val="000000"/>
          <w:sz w:val="28"/>
        </w:rPr>
        <w:t>
</w:t>
      </w:r>
      <w:r>
        <w:rPr>
          <w:rFonts w:ascii="Times New Roman"/>
          <w:b w:val="false"/>
          <w:i w:val="false"/>
          <w:color w:val="000000"/>
          <w:sz w:val="28"/>
        </w:rPr>
        <w:t xml:space="preserve">      5) председатель и секретарь собрания; </w:t>
      </w:r>
      <w:r>
        <w:br/>
      </w:r>
      <w:r>
        <w:rPr>
          <w:rFonts w:ascii="Times New Roman"/>
          <w:b w:val="false"/>
          <w:i w:val="false"/>
          <w:color w:val="000000"/>
          <w:sz w:val="28"/>
        </w:rPr>
        <w:t>
</w:t>
      </w:r>
      <w:r>
        <w:rPr>
          <w:rFonts w:ascii="Times New Roman"/>
          <w:b w:val="false"/>
          <w:i w:val="false"/>
          <w:color w:val="000000"/>
          <w:sz w:val="28"/>
        </w:rPr>
        <w:t xml:space="preserve">      6) повестка дня собрания; </w:t>
      </w:r>
      <w:r>
        <w:br/>
      </w:r>
      <w:r>
        <w:rPr>
          <w:rFonts w:ascii="Times New Roman"/>
          <w:b w:val="false"/>
          <w:i w:val="false"/>
          <w:color w:val="000000"/>
          <w:sz w:val="28"/>
        </w:rPr>
        <w:t>
</w:t>
      </w:r>
      <w:r>
        <w:rPr>
          <w:rFonts w:ascii="Times New Roman"/>
          <w:b w:val="false"/>
          <w:i w:val="false"/>
          <w:color w:val="000000"/>
          <w:sz w:val="28"/>
        </w:rPr>
        <w:t xml:space="preserve">      7) лица, выступившие на собрании; </w:t>
      </w:r>
      <w:r>
        <w:br/>
      </w:r>
      <w:r>
        <w:rPr>
          <w:rFonts w:ascii="Times New Roman"/>
          <w:b w:val="false"/>
          <w:i w:val="false"/>
          <w:color w:val="000000"/>
          <w:sz w:val="28"/>
        </w:rPr>
        <w:t>
</w:t>
      </w:r>
      <w:r>
        <w:rPr>
          <w:rFonts w:ascii="Times New Roman"/>
          <w:b w:val="false"/>
          <w:i w:val="false"/>
          <w:color w:val="000000"/>
          <w:sz w:val="28"/>
        </w:rPr>
        <w:t xml:space="preserve">      8) форма и итоги голосования; </w:t>
      </w:r>
      <w:r>
        <w:br/>
      </w:r>
      <w:r>
        <w:rPr>
          <w:rFonts w:ascii="Times New Roman"/>
          <w:b w:val="false"/>
          <w:i w:val="false"/>
          <w:color w:val="000000"/>
          <w:sz w:val="28"/>
        </w:rPr>
        <w:t>
</w:t>
      </w:r>
      <w:r>
        <w:rPr>
          <w:rFonts w:ascii="Times New Roman"/>
          <w:b w:val="false"/>
          <w:i w:val="false"/>
          <w:color w:val="000000"/>
          <w:sz w:val="28"/>
        </w:rPr>
        <w:t xml:space="preserve">      9) решение, принятое собранием. </w:t>
      </w:r>
      <w:r>
        <w:br/>
      </w:r>
      <w:r>
        <w:rPr>
          <w:rFonts w:ascii="Times New Roman"/>
          <w:b w:val="false"/>
          <w:i w:val="false"/>
          <w:color w:val="000000"/>
          <w:sz w:val="28"/>
        </w:rPr>
        <w:t>
</w:t>
      </w:r>
      <w:r>
        <w:rPr>
          <w:rFonts w:ascii="Times New Roman"/>
          <w:b w:val="false"/>
          <w:i w:val="false"/>
          <w:color w:val="000000"/>
          <w:sz w:val="28"/>
        </w:rPr>
        <w:t xml:space="preserve">      Протокол подписывается председателем и секретарем собрания. К протоколу прилагается лист регистрации собственников помещений (квартир), участвовавших на собрании, с указанием их фамилий, имен, отчеств, номеров помещений (квартир). </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 xml:space="preserve">Принятое решение является обязательным для всех собственников </w:t>
      </w:r>
      <w:r>
        <w:rPr>
          <w:rFonts w:ascii="Times New Roman"/>
          <w:b w:val="false"/>
          <w:i w:val="false"/>
          <w:color w:val="000000"/>
          <w:sz w:val="28"/>
        </w:rPr>
        <w:t xml:space="preserve">помещений (квартир) и является документом для рассмотрения спорных и </w:t>
      </w:r>
      <w:r>
        <w:rPr>
          <w:rFonts w:ascii="Times New Roman"/>
          <w:b w:val="false"/>
          <w:i w:val="false"/>
          <w:color w:val="000000"/>
          <w:sz w:val="28"/>
        </w:rPr>
        <w:t xml:space="preserve">иных вопросов в судах и других государственных учреждениях как </w:t>
      </w:r>
      <w:r>
        <w:rPr>
          <w:rFonts w:ascii="Times New Roman"/>
          <w:b w:val="false"/>
          <w:i w:val="false"/>
          <w:color w:val="000000"/>
          <w:sz w:val="28"/>
        </w:rPr>
        <w:t xml:space="preserve">волеизъявление собственников помещений (квартир), а также служит </w:t>
      </w:r>
      <w:r>
        <w:rPr>
          <w:rFonts w:ascii="Times New Roman"/>
          <w:b w:val="false"/>
          <w:i w:val="false"/>
          <w:color w:val="000000"/>
          <w:sz w:val="28"/>
        </w:rPr>
        <w:t xml:space="preserve">основанием для расчета жилищной помощи. </w:t>
      </w:r>
    </w:p>
    <w:p>
      <w:pPr>
        <w:spacing w:after="0"/>
        <w:ind w:left="0"/>
        <w:jc w:val="both"/>
      </w:pPr>
      <w:r>
        <w:rPr>
          <w:rFonts w:ascii="Times New Roman"/>
          <w:b w:val="false"/>
          <w:i w:val="false"/>
          <w:color w:val="000000"/>
          <w:sz w:val="28"/>
        </w:rPr>
        <w:t xml:space="preserve">      Статья 42-2. Проведение письменного опроса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Письменный опрос проводится при невозможности обеспечить кворум при проведении общего собрания собственников помещений (квартир).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Каждый собственник помещения (квартиры) имеет при </w:t>
      </w:r>
      <w:r>
        <w:rPr>
          <w:rFonts w:ascii="Times New Roman"/>
          <w:b w:val="false"/>
          <w:i w:val="false"/>
          <w:color w:val="000000"/>
          <w:sz w:val="28"/>
        </w:rPr>
        <w:t xml:space="preserve">проведении письменного опроса один голос. Если собственнику </w:t>
      </w:r>
      <w:r>
        <w:rPr>
          <w:rFonts w:ascii="Times New Roman"/>
          <w:b w:val="false"/>
          <w:i w:val="false"/>
          <w:color w:val="000000"/>
          <w:sz w:val="28"/>
        </w:rPr>
        <w:t xml:space="preserve">помещения (квартиры) принадлежит несколько помещений (квартир), то </w:t>
      </w:r>
      <w:r>
        <w:rPr>
          <w:rFonts w:ascii="Times New Roman"/>
          <w:b w:val="false"/>
          <w:i w:val="false"/>
          <w:color w:val="000000"/>
          <w:sz w:val="28"/>
        </w:rPr>
        <w:t xml:space="preserve">он имеет соответствующее количество голосов. </w:t>
      </w:r>
      <w:r>
        <w:br/>
      </w:r>
      <w:r>
        <w:rPr>
          <w:rFonts w:ascii="Times New Roman"/>
          <w:b w:val="false"/>
          <w:i w:val="false"/>
          <w:color w:val="000000"/>
          <w:sz w:val="28"/>
        </w:rPr>
        <w:t>
</w:t>
      </w:r>
      <w:r>
        <w:rPr>
          <w:rFonts w:ascii="Times New Roman"/>
          <w:b w:val="false"/>
          <w:i w:val="false"/>
          <w:color w:val="000000"/>
          <w:sz w:val="28"/>
        </w:rPr>
        <w:t xml:space="preserve">      3. Для организации проведения письменного опроса назначаются ответственные лица из числа собственников помещений (квартир). </w:t>
      </w:r>
      <w:r>
        <w:br/>
      </w:r>
      <w:r>
        <w:rPr>
          <w:rFonts w:ascii="Times New Roman"/>
          <w:b w:val="false"/>
          <w:i w:val="false"/>
          <w:color w:val="000000"/>
          <w:sz w:val="28"/>
        </w:rPr>
        <w:t>
</w:t>
      </w:r>
      <w:r>
        <w:rPr>
          <w:rFonts w:ascii="Times New Roman"/>
          <w:b w:val="false"/>
          <w:i w:val="false"/>
          <w:color w:val="000000"/>
          <w:sz w:val="28"/>
        </w:rPr>
        <w:t xml:space="preserve">      4. Каждый лист голосования должен содержать порядковый номер, вопросы, внесенные для обсуждения, адрес, фамилию, имя, отчество собственника помещения (квартиры), место для подписи, подпись руководителя органа управления объектом кондоминиума.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Лист голосования по вопросам, вынесенным на проведение письменного опроса, доводится до каждого собственника помещения (квартиры). </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Письменный опрос считается состоявшимся, если в голосовании приняло участие не менее двух третей собственников помещений (квартир). </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Итоги голосования подводятся на собрании собственников помещений (квартир). Решение считается принятым, если за него проголосовало более половины собственников помещений (квартир). </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В протоколе по итогам письменного опроса приводятся сводные данные по листам голосования. Листы голосования являются </w:t>
      </w:r>
      <w:r>
        <w:rPr>
          <w:rFonts w:ascii="Times New Roman"/>
          <w:b w:val="false"/>
          <w:i w:val="false"/>
          <w:color w:val="000000"/>
          <w:sz w:val="28"/>
        </w:rPr>
        <w:t xml:space="preserve">обязательным приложением к протоколу и хранятся совместно. </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 xml:space="preserve">Решение, принятое путем письменного опроса, является обязательным для всех собственников помещений (квартир).»;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20) в </w:t>
      </w:r>
      <w:r>
        <w:rPr>
          <w:rFonts w:ascii="Times New Roman"/>
          <w:b w:val="false"/>
          <w:i w:val="false"/>
          <w:color w:val="000000"/>
          <w:sz w:val="28"/>
        </w:rPr>
        <w:t xml:space="preserve">статье 43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заголовок после слова «помещений» дополнить словом «(квартир)»;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в пункте 1 слова «рядом расположенных» исключить; </w:t>
      </w:r>
      <w:r>
        <w:br/>
      </w:r>
      <w:r>
        <w:rPr>
          <w:rFonts w:ascii="Times New Roman"/>
          <w:b w:val="false"/>
          <w:i w:val="false"/>
          <w:color w:val="000000"/>
          <w:sz w:val="28"/>
        </w:rPr>
        <w:t>
</w:t>
      </w:r>
      <w:r>
        <w:rPr>
          <w:rFonts w:ascii="Times New Roman"/>
          <w:b w:val="false"/>
          <w:i w:val="false"/>
          <w:color w:val="000000"/>
          <w:sz w:val="28"/>
        </w:rPr>
        <w:t xml:space="preserve">      пункт 3 после слова «помещения» дополнить словом «(квартиры)»; </w:t>
      </w:r>
      <w:r>
        <w:br/>
      </w:r>
      <w:r>
        <w:rPr>
          <w:rFonts w:ascii="Times New Roman"/>
          <w:b w:val="false"/>
          <w:i w:val="false"/>
          <w:color w:val="000000"/>
          <w:sz w:val="28"/>
        </w:rPr>
        <w:t>
</w:t>
      </w:r>
      <w:r>
        <w:rPr>
          <w:rFonts w:ascii="Times New Roman"/>
          <w:b w:val="false"/>
          <w:i w:val="false"/>
          <w:color w:val="000000"/>
          <w:sz w:val="28"/>
        </w:rPr>
        <w:t xml:space="preserve">      пункт 4 после слова «помещений» дополнить словом «(квартир)»; </w:t>
      </w:r>
      <w:r>
        <w:br/>
      </w:r>
      <w:r>
        <w:rPr>
          <w:rFonts w:ascii="Times New Roman"/>
          <w:b w:val="false"/>
          <w:i w:val="false"/>
          <w:color w:val="000000"/>
          <w:sz w:val="28"/>
        </w:rPr>
        <w:t>
</w:t>
      </w:r>
      <w:r>
        <w:rPr>
          <w:rFonts w:ascii="Times New Roman"/>
          <w:b w:val="false"/>
          <w:i w:val="false"/>
          <w:color w:val="000000"/>
          <w:sz w:val="28"/>
        </w:rPr>
        <w:t xml:space="preserve">      в пункте 5: </w:t>
      </w:r>
      <w:r>
        <w:br/>
      </w:r>
      <w:r>
        <w:rPr>
          <w:rFonts w:ascii="Times New Roman"/>
          <w:b w:val="false"/>
          <w:i w:val="false"/>
          <w:color w:val="000000"/>
          <w:sz w:val="28"/>
        </w:rPr>
        <w:t>
</w:t>
      </w:r>
      <w:r>
        <w:rPr>
          <w:rFonts w:ascii="Times New Roman"/>
          <w:b w:val="false"/>
          <w:i w:val="false"/>
          <w:color w:val="000000"/>
          <w:sz w:val="28"/>
        </w:rPr>
        <w:t xml:space="preserve">      часть первую после слова «помещений» дополнить словом «(квартир)»; </w:t>
      </w:r>
      <w:r>
        <w:br/>
      </w:r>
      <w:r>
        <w:rPr>
          <w:rFonts w:ascii="Times New Roman"/>
          <w:b w:val="false"/>
          <w:i w:val="false"/>
          <w:color w:val="000000"/>
          <w:sz w:val="28"/>
        </w:rPr>
        <w:t>
</w:t>
      </w:r>
      <w:r>
        <w:rPr>
          <w:rFonts w:ascii="Times New Roman"/>
          <w:b w:val="false"/>
          <w:i w:val="false"/>
          <w:color w:val="000000"/>
          <w:sz w:val="28"/>
        </w:rPr>
        <w:t xml:space="preserve">      части вторую и третью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«О созыве повторного собрания и проведении письменного опроса собственники помещений (квартир) извещаются не менее чем за десять календарных дней до намеченного дня созыва. Письменный опрос мнения более двух третей собственников помещений (квартир) по вопросам повестки дня проводится органом управления объектом кондоминиума или инициаторами создания кооператива собственников помещений (квартир) до повторного собрания. </w:t>
      </w:r>
      <w:r>
        <w:br/>
      </w:r>
      <w:r>
        <w:rPr>
          <w:rFonts w:ascii="Times New Roman"/>
          <w:b w:val="false"/>
          <w:i w:val="false"/>
          <w:color w:val="000000"/>
          <w:sz w:val="28"/>
        </w:rPr>
        <w:t>
</w:t>
      </w:r>
      <w:r>
        <w:rPr>
          <w:rFonts w:ascii="Times New Roman"/>
          <w:b w:val="false"/>
          <w:i w:val="false"/>
          <w:color w:val="000000"/>
          <w:sz w:val="28"/>
        </w:rPr>
        <w:t xml:space="preserve">      Повторное собрание признается состоявшимся независимо от числа его участников. Для ведения собрания избираются председатель и секретарь. Результаты письменного опроса включаются в протокол повторного собрания.»; </w:t>
      </w:r>
      <w:r>
        <w:br/>
      </w:r>
      <w:r>
        <w:rPr>
          <w:rFonts w:ascii="Times New Roman"/>
          <w:b w:val="false"/>
          <w:i w:val="false"/>
          <w:color w:val="000000"/>
          <w:sz w:val="28"/>
        </w:rPr>
        <w:t>
</w:t>
      </w:r>
      <w:r>
        <w:rPr>
          <w:rFonts w:ascii="Times New Roman"/>
          <w:b w:val="false"/>
          <w:i w:val="false"/>
          <w:color w:val="000000"/>
          <w:sz w:val="28"/>
        </w:rPr>
        <w:t xml:space="preserve">      в части первой пункта 6 слово «соразмерное» заменить словом «соответствующее»;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21) в </w:t>
      </w:r>
      <w:r>
        <w:rPr>
          <w:rFonts w:ascii="Times New Roman"/>
          <w:b w:val="false"/>
          <w:i w:val="false"/>
          <w:color w:val="000000"/>
          <w:sz w:val="28"/>
        </w:rPr>
        <w:t xml:space="preserve">статье 44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заголовок и текст после слов «регистрация», «регистрации» дополнить соответственно словами «и перерегистрация», «и перерегистрации»; </w:t>
      </w:r>
      <w:r>
        <w:br/>
      </w:r>
      <w:r>
        <w:rPr>
          <w:rFonts w:ascii="Times New Roman"/>
          <w:b w:val="false"/>
          <w:i w:val="false"/>
          <w:color w:val="000000"/>
          <w:sz w:val="28"/>
        </w:rPr>
        <w:t>
</w:t>
      </w:r>
      <w:r>
        <w:rPr>
          <w:rFonts w:ascii="Times New Roman"/>
          <w:b w:val="false"/>
          <w:i w:val="false"/>
          <w:color w:val="000000"/>
          <w:sz w:val="28"/>
        </w:rPr>
        <w:t xml:space="preserve">      в пункте 2: </w:t>
      </w:r>
      <w:r>
        <w:br/>
      </w:r>
      <w:r>
        <w:rPr>
          <w:rFonts w:ascii="Times New Roman"/>
          <w:b w:val="false"/>
          <w:i w:val="false"/>
          <w:color w:val="000000"/>
          <w:sz w:val="28"/>
        </w:rPr>
        <w:t>
</w:t>
      </w:r>
      <w:r>
        <w:rPr>
          <w:rFonts w:ascii="Times New Roman"/>
          <w:b w:val="false"/>
          <w:i w:val="false"/>
          <w:color w:val="000000"/>
          <w:sz w:val="28"/>
        </w:rPr>
        <w:t xml:space="preserve">      после слова «помещений» дополнить словом «(квартир)»; </w:t>
      </w:r>
      <w:r>
        <w:br/>
      </w:r>
      <w:r>
        <w:rPr>
          <w:rFonts w:ascii="Times New Roman"/>
          <w:b w:val="false"/>
          <w:i w:val="false"/>
          <w:color w:val="000000"/>
          <w:sz w:val="28"/>
        </w:rPr>
        <w:t>
</w:t>
      </w:r>
      <w:r>
        <w:rPr>
          <w:rFonts w:ascii="Times New Roman"/>
          <w:b w:val="false"/>
          <w:i w:val="false"/>
          <w:color w:val="000000"/>
          <w:sz w:val="28"/>
        </w:rPr>
        <w:t xml:space="preserve">      подпункт 2) дополнить словами «или протокол с листами голосования по итогам письменного опроса»; </w:t>
      </w:r>
      <w:r>
        <w:br/>
      </w:r>
      <w:r>
        <w:rPr>
          <w:rFonts w:ascii="Times New Roman"/>
          <w:b w:val="false"/>
          <w:i w:val="false"/>
          <w:color w:val="000000"/>
          <w:sz w:val="28"/>
        </w:rPr>
        <w:t>
</w:t>
      </w:r>
      <w:r>
        <w:rPr>
          <w:rFonts w:ascii="Times New Roman"/>
          <w:b w:val="false"/>
          <w:i w:val="false"/>
          <w:color w:val="000000"/>
          <w:sz w:val="28"/>
        </w:rPr>
        <w:t xml:space="preserve">      пункт 3 после слова «помещений» дополнить словом «(квартир)»; </w:t>
      </w:r>
      <w:r>
        <w:br/>
      </w:r>
      <w:r>
        <w:rPr>
          <w:rFonts w:ascii="Times New Roman"/>
          <w:b w:val="false"/>
          <w:i w:val="false"/>
          <w:color w:val="000000"/>
          <w:sz w:val="28"/>
        </w:rPr>
        <w:t>
</w:t>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«4. В случае представления неполного пакета документов, а также по иным основаниям, предусмотренным законами Республики Казахстан, срок государственной регистрации и перерегистрации прерывается.»; </w:t>
      </w:r>
      <w:r>
        <w:br/>
      </w:r>
      <w:r>
        <w:rPr>
          <w:rFonts w:ascii="Times New Roman"/>
          <w:b w:val="false"/>
          <w:i w:val="false"/>
          <w:color w:val="000000"/>
          <w:sz w:val="28"/>
        </w:rPr>
        <w:t>
</w:t>
      </w:r>
      <w:r>
        <w:rPr>
          <w:rFonts w:ascii="Times New Roman"/>
          <w:b w:val="false"/>
          <w:i w:val="false"/>
          <w:color w:val="000000"/>
          <w:sz w:val="28"/>
        </w:rPr>
        <w:t xml:space="preserve">      в пункте 5: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подпункт 2) исключить; </w:t>
      </w:r>
      <w:r>
        <w:br/>
      </w:r>
      <w:r>
        <w:rPr>
          <w:rFonts w:ascii="Times New Roman"/>
          <w:b w:val="false"/>
          <w:i w:val="false"/>
          <w:color w:val="000000"/>
          <w:sz w:val="28"/>
        </w:rPr>
        <w:t>
</w:t>
      </w:r>
      <w:r>
        <w:rPr>
          <w:rFonts w:ascii="Times New Roman"/>
          <w:b w:val="false"/>
          <w:i w:val="false"/>
          <w:color w:val="000000"/>
          <w:sz w:val="28"/>
        </w:rPr>
        <w:t xml:space="preserve">      подпункт 3)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«3) о мотивированном отказе в регистрации кооператива.»; </w:t>
      </w:r>
      <w:r>
        <w:br/>
      </w:r>
      <w:r>
        <w:rPr>
          <w:rFonts w:ascii="Times New Roman"/>
          <w:b w:val="false"/>
          <w:i w:val="false"/>
          <w:color w:val="000000"/>
          <w:sz w:val="28"/>
        </w:rPr>
        <w:t>
</w:t>
      </w:r>
      <w:r>
        <w:rPr>
          <w:rFonts w:ascii="Times New Roman"/>
          <w:b w:val="false"/>
          <w:i w:val="false"/>
          <w:color w:val="000000"/>
          <w:sz w:val="28"/>
        </w:rPr>
        <w:t xml:space="preserve">      пункт 6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«6. В регистрации кооператива собственников помещений (квартир) должно быть отказано в случае нарушения установленного законами Республики Казахстан порядка образования юридического лица или несоответствия его учредительных документов требованиям законодательных актов Республики Казахстан.»;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22) заголовок </w:t>
      </w:r>
      <w:r>
        <w:rPr>
          <w:rFonts w:ascii="Times New Roman"/>
          <w:b w:val="false"/>
          <w:i w:val="false"/>
          <w:color w:val="000000"/>
          <w:sz w:val="28"/>
        </w:rPr>
        <w:t xml:space="preserve">статьи 45 </w:t>
      </w:r>
      <w:r>
        <w:rPr>
          <w:rFonts w:ascii="Times New Roman"/>
          <w:b w:val="false"/>
          <w:i w:val="false"/>
          <w:color w:val="000000"/>
          <w:sz w:val="28"/>
        </w:rPr>
        <w:t xml:space="preserve">после слова «помещений» дополнить словом «(квартир)»;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23) в </w:t>
      </w:r>
      <w:r>
        <w:rPr>
          <w:rFonts w:ascii="Times New Roman"/>
          <w:b w:val="false"/>
          <w:i w:val="false"/>
          <w:color w:val="000000"/>
          <w:sz w:val="28"/>
        </w:rPr>
        <w:t xml:space="preserve">статье 46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заголовок после слова «помещений» дополнить словом «(квартир)»; </w:t>
      </w:r>
      <w:r>
        <w:br/>
      </w:r>
      <w:r>
        <w:rPr>
          <w:rFonts w:ascii="Times New Roman"/>
          <w:b w:val="false"/>
          <w:i w:val="false"/>
          <w:color w:val="000000"/>
          <w:sz w:val="28"/>
        </w:rPr>
        <w:t>
</w:t>
      </w:r>
      <w:r>
        <w:rPr>
          <w:rFonts w:ascii="Times New Roman"/>
          <w:b w:val="false"/>
          <w:i w:val="false"/>
          <w:color w:val="000000"/>
          <w:sz w:val="28"/>
        </w:rPr>
        <w:t xml:space="preserve">      в пункте 1 слова «статьями 42 и 108 Гражданского кодекса Республики Казахстан» заменить словами «законами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пункт 2 после слова «законодательству» дополнить словами «Республики Казахстан»;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24) в </w:t>
      </w:r>
      <w:r>
        <w:rPr>
          <w:rFonts w:ascii="Times New Roman"/>
          <w:b w:val="false"/>
          <w:i w:val="false"/>
          <w:color w:val="000000"/>
          <w:sz w:val="28"/>
        </w:rPr>
        <w:t xml:space="preserve">статье 47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заголовок после слова «помещений» дополнить словом «(квартир)»; </w:t>
      </w:r>
      <w:r>
        <w:br/>
      </w:r>
      <w:r>
        <w:rPr>
          <w:rFonts w:ascii="Times New Roman"/>
          <w:b w:val="false"/>
          <w:i w:val="false"/>
          <w:color w:val="000000"/>
          <w:sz w:val="28"/>
        </w:rPr>
        <w:t>
</w:t>
      </w:r>
      <w:r>
        <w:rPr>
          <w:rFonts w:ascii="Times New Roman"/>
          <w:b w:val="false"/>
          <w:i w:val="false"/>
          <w:color w:val="000000"/>
          <w:sz w:val="28"/>
        </w:rPr>
        <w:t xml:space="preserve">      в пункте 1: </w:t>
      </w:r>
      <w:r>
        <w:br/>
      </w:r>
      <w:r>
        <w:rPr>
          <w:rFonts w:ascii="Times New Roman"/>
          <w:b w:val="false"/>
          <w:i w:val="false"/>
          <w:color w:val="000000"/>
          <w:sz w:val="28"/>
        </w:rPr>
        <w:t>
</w:t>
      </w:r>
      <w:r>
        <w:rPr>
          <w:rFonts w:ascii="Times New Roman"/>
          <w:b w:val="false"/>
          <w:i w:val="false"/>
          <w:color w:val="000000"/>
          <w:sz w:val="28"/>
        </w:rPr>
        <w:t xml:space="preserve">      часть первую дополнить словами «или принимать участие в письменном опросе»; </w:t>
      </w:r>
      <w:r>
        <w:br/>
      </w:r>
      <w:r>
        <w:rPr>
          <w:rFonts w:ascii="Times New Roman"/>
          <w:b w:val="false"/>
          <w:i w:val="false"/>
          <w:color w:val="000000"/>
          <w:sz w:val="28"/>
        </w:rPr>
        <w:t>
</w:t>
      </w:r>
      <w:r>
        <w:rPr>
          <w:rFonts w:ascii="Times New Roman"/>
          <w:b w:val="false"/>
          <w:i w:val="false"/>
          <w:color w:val="000000"/>
          <w:sz w:val="28"/>
        </w:rPr>
        <w:t xml:space="preserve">      в части второй: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в подпункте 1) слова «в государственный акт о регистрации объекта кондоминиума, а также» исключить; </w:t>
      </w:r>
      <w:r>
        <w:br/>
      </w:r>
      <w:r>
        <w:rPr>
          <w:rFonts w:ascii="Times New Roman"/>
          <w:b w:val="false"/>
          <w:i w:val="false"/>
          <w:color w:val="000000"/>
          <w:sz w:val="28"/>
        </w:rPr>
        <w:t>
</w:t>
      </w:r>
      <w:r>
        <w:rPr>
          <w:rFonts w:ascii="Times New Roman"/>
          <w:b w:val="false"/>
          <w:i w:val="false"/>
          <w:color w:val="000000"/>
          <w:sz w:val="28"/>
        </w:rPr>
        <w:t xml:space="preserve">      подпункт 2) после слова «избрание» дополнить словами «и освобождение»; </w:t>
      </w:r>
      <w:r>
        <w:br/>
      </w:r>
      <w:r>
        <w:rPr>
          <w:rFonts w:ascii="Times New Roman"/>
          <w:b w:val="false"/>
          <w:i w:val="false"/>
          <w:color w:val="000000"/>
          <w:sz w:val="28"/>
        </w:rPr>
        <w:t>
</w:t>
      </w:r>
      <w:r>
        <w:rPr>
          <w:rFonts w:ascii="Times New Roman"/>
          <w:b w:val="false"/>
          <w:i w:val="false"/>
          <w:color w:val="000000"/>
          <w:sz w:val="28"/>
        </w:rPr>
        <w:t xml:space="preserve">      подпункт 4) после слов «доходов и расходов» дополнить словами «, а также внесение в них изменений и дополнений»; </w:t>
      </w:r>
      <w:r>
        <w:br/>
      </w:r>
      <w:r>
        <w:rPr>
          <w:rFonts w:ascii="Times New Roman"/>
          <w:b w:val="false"/>
          <w:i w:val="false"/>
          <w:color w:val="000000"/>
          <w:sz w:val="28"/>
        </w:rPr>
        <w:t>
</w:t>
      </w:r>
      <w:r>
        <w:rPr>
          <w:rFonts w:ascii="Times New Roman"/>
          <w:b w:val="false"/>
          <w:i w:val="false"/>
          <w:color w:val="000000"/>
          <w:sz w:val="28"/>
        </w:rPr>
        <w:t xml:space="preserve">      подпункт 9)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«9) ликвидация или реорганизация кооператива собственников помещений (квартир).»; </w:t>
      </w:r>
      <w:r>
        <w:br/>
      </w:r>
      <w:r>
        <w:rPr>
          <w:rFonts w:ascii="Times New Roman"/>
          <w:b w:val="false"/>
          <w:i w:val="false"/>
          <w:color w:val="000000"/>
          <w:sz w:val="28"/>
        </w:rPr>
        <w:t>
</w:t>
      </w:r>
      <w:r>
        <w:rPr>
          <w:rFonts w:ascii="Times New Roman"/>
          <w:b w:val="false"/>
          <w:i w:val="false"/>
          <w:color w:val="000000"/>
          <w:sz w:val="28"/>
        </w:rPr>
        <w:t xml:space="preserve">      пункт 8 дополнить словами «или участвовавших в письменном опросе»;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25) в </w:t>
      </w:r>
      <w:r>
        <w:rPr>
          <w:rFonts w:ascii="Times New Roman"/>
          <w:b w:val="false"/>
          <w:i w:val="false"/>
          <w:color w:val="000000"/>
          <w:sz w:val="28"/>
        </w:rPr>
        <w:t xml:space="preserve">статье 48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заголовок и пункт 1 после слова «помещений» дополнить словом «(квартир)»; </w:t>
      </w:r>
      <w:r>
        <w:br/>
      </w:r>
      <w:r>
        <w:rPr>
          <w:rFonts w:ascii="Times New Roman"/>
          <w:b w:val="false"/>
          <w:i w:val="false"/>
          <w:color w:val="000000"/>
          <w:sz w:val="28"/>
        </w:rPr>
        <w:t>
</w:t>
      </w:r>
      <w:r>
        <w:rPr>
          <w:rFonts w:ascii="Times New Roman"/>
          <w:b w:val="false"/>
          <w:i w:val="false"/>
          <w:color w:val="000000"/>
          <w:sz w:val="28"/>
        </w:rPr>
        <w:t xml:space="preserve">      в пункте 2: </w:t>
      </w:r>
      <w:r>
        <w:br/>
      </w:r>
      <w:r>
        <w:rPr>
          <w:rFonts w:ascii="Times New Roman"/>
          <w:b w:val="false"/>
          <w:i w:val="false"/>
          <w:color w:val="000000"/>
          <w:sz w:val="28"/>
        </w:rPr>
        <w:t>
</w:t>
      </w:r>
      <w:r>
        <w:rPr>
          <w:rFonts w:ascii="Times New Roman"/>
          <w:b w:val="false"/>
          <w:i w:val="false"/>
          <w:color w:val="000000"/>
          <w:sz w:val="28"/>
        </w:rPr>
        <w:t xml:space="preserve">      дополнить подпунктом 2-1)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«2-1) представление по требованию собственников помещений (квартир) отчета по использованию денег по объекту кондоминиума с периодичностью не реже одного раза за квартал;»; </w:t>
      </w:r>
      <w:r>
        <w:br/>
      </w:r>
      <w:r>
        <w:rPr>
          <w:rFonts w:ascii="Times New Roman"/>
          <w:b w:val="false"/>
          <w:i w:val="false"/>
          <w:color w:val="000000"/>
          <w:sz w:val="28"/>
        </w:rPr>
        <w:t>
</w:t>
      </w:r>
      <w:r>
        <w:rPr>
          <w:rFonts w:ascii="Times New Roman"/>
          <w:b w:val="false"/>
          <w:i w:val="false"/>
          <w:color w:val="000000"/>
          <w:sz w:val="28"/>
        </w:rPr>
        <w:t xml:space="preserve">      подпункт 7) дополнить словами «или письменного опроса»;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26) в </w:t>
      </w:r>
      <w:r>
        <w:rPr>
          <w:rFonts w:ascii="Times New Roman"/>
          <w:b w:val="false"/>
          <w:i w:val="false"/>
          <w:color w:val="000000"/>
          <w:sz w:val="28"/>
        </w:rPr>
        <w:t xml:space="preserve">статье 49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заголовок после слова «помещений» дополнить словом «(квартир)»; </w:t>
      </w:r>
      <w:r>
        <w:br/>
      </w:r>
      <w:r>
        <w:rPr>
          <w:rFonts w:ascii="Times New Roman"/>
          <w:b w:val="false"/>
          <w:i w:val="false"/>
          <w:color w:val="000000"/>
          <w:sz w:val="28"/>
        </w:rPr>
        <w:t>
</w:t>
      </w:r>
      <w:r>
        <w:rPr>
          <w:rFonts w:ascii="Times New Roman"/>
          <w:b w:val="false"/>
          <w:i w:val="false"/>
          <w:color w:val="000000"/>
          <w:sz w:val="28"/>
        </w:rPr>
        <w:t xml:space="preserve">      в пункте 1: </w:t>
      </w:r>
      <w:r>
        <w:br/>
      </w:r>
      <w:r>
        <w:rPr>
          <w:rFonts w:ascii="Times New Roman"/>
          <w:b w:val="false"/>
          <w:i w:val="false"/>
          <w:color w:val="000000"/>
          <w:sz w:val="28"/>
        </w:rPr>
        <w:t>
</w:t>
      </w:r>
      <w:r>
        <w:rPr>
          <w:rFonts w:ascii="Times New Roman"/>
          <w:b w:val="false"/>
          <w:i w:val="false"/>
          <w:color w:val="000000"/>
          <w:sz w:val="28"/>
        </w:rPr>
        <w:t xml:space="preserve">      слово «вправе» заменить словом «обязана»; </w:t>
      </w:r>
      <w:r>
        <w:br/>
      </w:r>
      <w:r>
        <w:rPr>
          <w:rFonts w:ascii="Times New Roman"/>
          <w:b w:val="false"/>
          <w:i w:val="false"/>
          <w:color w:val="000000"/>
          <w:sz w:val="28"/>
        </w:rPr>
        <w:t>
</w:t>
      </w:r>
      <w:r>
        <w:rPr>
          <w:rFonts w:ascii="Times New Roman"/>
          <w:b w:val="false"/>
          <w:i w:val="false"/>
          <w:color w:val="000000"/>
          <w:sz w:val="28"/>
        </w:rPr>
        <w:t xml:space="preserve">      слово «любого» заменить словом «каждого»; </w:t>
      </w:r>
      <w:r>
        <w:br/>
      </w:r>
      <w:r>
        <w:rPr>
          <w:rFonts w:ascii="Times New Roman"/>
          <w:b w:val="false"/>
          <w:i w:val="false"/>
          <w:color w:val="000000"/>
          <w:sz w:val="28"/>
        </w:rPr>
        <w:t>
</w:t>
      </w:r>
      <w:r>
        <w:rPr>
          <w:rFonts w:ascii="Times New Roman"/>
          <w:b w:val="false"/>
          <w:i w:val="false"/>
          <w:color w:val="000000"/>
          <w:sz w:val="28"/>
        </w:rPr>
        <w:t xml:space="preserve">      дополнить пунктом 1-1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«1-1. Акт проверки ревизионной комиссией финансово-хозяйственной деятельности кооператива собственников помещений (квартир) доводится до сведения собственников помещений (квартир) на общем собрании собственников помещений (квартир).»;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27) в </w:t>
      </w:r>
      <w:r>
        <w:rPr>
          <w:rFonts w:ascii="Times New Roman"/>
          <w:b w:val="false"/>
          <w:i w:val="false"/>
          <w:color w:val="000000"/>
          <w:sz w:val="28"/>
        </w:rPr>
        <w:t xml:space="preserve">статье 50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заголовок после слова «помещений» дополнить словом «(квартир)»; </w:t>
      </w:r>
      <w:r>
        <w:br/>
      </w:r>
      <w:r>
        <w:rPr>
          <w:rFonts w:ascii="Times New Roman"/>
          <w:b w:val="false"/>
          <w:i w:val="false"/>
          <w:color w:val="000000"/>
          <w:sz w:val="28"/>
        </w:rPr>
        <w:t>
</w:t>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«1. Собственники помещений (квартир) обязаны участвовать в общих расходах по содержанию и использованию общего имущества соразмерно их доле. Расходы на содержание жилого дома (жилого здания) производятся ежемесячно, если уставом кооператива не предусмотрено иное. </w:t>
      </w:r>
      <w:r>
        <w:br/>
      </w:r>
      <w:r>
        <w:rPr>
          <w:rFonts w:ascii="Times New Roman"/>
          <w:b w:val="false"/>
          <w:i w:val="false"/>
          <w:color w:val="000000"/>
          <w:sz w:val="28"/>
        </w:rPr>
        <w:t>
</w:t>
      </w:r>
      <w:r>
        <w:rPr>
          <w:rFonts w:ascii="Times New Roman"/>
          <w:b w:val="false"/>
          <w:i w:val="false"/>
          <w:color w:val="000000"/>
          <w:sz w:val="28"/>
        </w:rPr>
        <w:t xml:space="preserve">      Дополнительные расходы, не относящиеся к расходам на содержание жилого дома (жилого здания), не могут возлагаться на собственников помещений (квартир) без их согласия.»; </w:t>
      </w:r>
      <w:r>
        <w:br/>
      </w:r>
      <w:r>
        <w:rPr>
          <w:rFonts w:ascii="Times New Roman"/>
          <w:b w:val="false"/>
          <w:i w:val="false"/>
          <w:color w:val="000000"/>
          <w:sz w:val="28"/>
        </w:rPr>
        <w:t>
</w:t>
      </w:r>
      <w:r>
        <w:rPr>
          <w:rFonts w:ascii="Times New Roman"/>
          <w:b w:val="false"/>
          <w:i w:val="false"/>
          <w:color w:val="000000"/>
          <w:sz w:val="28"/>
        </w:rPr>
        <w:t xml:space="preserve">      часть вторую пункта 2 и часть вторую пункта 4 после слова «помещений» дополнить словом «(квартир)»;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28) </w:t>
      </w:r>
      <w:r>
        <w:rPr>
          <w:rFonts w:ascii="Times New Roman"/>
          <w:b w:val="false"/>
          <w:i w:val="false"/>
          <w:color w:val="000000"/>
          <w:sz w:val="28"/>
        </w:rPr>
        <w:t xml:space="preserve">главу 7 </w:t>
      </w:r>
      <w:r>
        <w:rPr>
          <w:rFonts w:ascii="Times New Roman"/>
          <w:b w:val="false"/>
          <w:i w:val="false"/>
          <w:color w:val="000000"/>
          <w:sz w:val="28"/>
        </w:rPr>
        <w:t xml:space="preserve">дополнить статьями 50-1 и 50-2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«Статья 50-1. Права кооперативов собственников помещений </w:t>
      </w:r>
      <w:r>
        <w:br/>
      </w:r>
      <w:r>
        <w:rPr>
          <w:rFonts w:ascii="Times New Roman"/>
          <w:b w:val="false"/>
          <w:i w:val="false"/>
          <w:color w:val="000000"/>
          <w:sz w:val="28"/>
        </w:rPr>
        <w:t>
</w:t>
      </w:r>
      <w:r>
        <w:rPr>
          <w:rFonts w:ascii="Times New Roman"/>
          <w:b w:val="false"/>
          <w:i w:val="false"/>
          <w:color w:val="000000"/>
          <w:sz w:val="28"/>
        </w:rPr>
        <w:t xml:space="preserve">                    (квартир) </w:t>
      </w:r>
      <w:r>
        <w:br/>
      </w:r>
      <w:r>
        <w:rPr>
          <w:rFonts w:ascii="Times New Roman"/>
          <w:b w:val="false"/>
          <w:i w:val="false"/>
          <w:color w:val="000000"/>
          <w:sz w:val="28"/>
        </w:rPr>
        <w:t>
</w:t>
      </w:r>
      <w:r>
        <w:rPr>
          <w:rFonts w:ascii="Times New Roman"/>
          <w:b w:val="false"/>
          <w:i w:val="false"/>
          <w:color w:val="000000"/>
          <w:sz w:val="28"/>
        </w:rPr>
        <w:t xml:space="preserve">      1. Кооперативы собственников помещений (квартир) имеют право: </w:t>
      </w:r>
      <w:r>
        <w:br/>
      </w:r>
      <w:r>
        <w:rPr>
          <w:rFonts w:ascii="Times New Roman"/>
          <w:b w:val="false"/>
          <w:i w:val="false"/>
          <w:color w:val="000000"/>
          <w:sz w:val="28"/>
        </w:rPr>
        <w:t>
</w:t>
      </w:r>
      <w:r>
        <w:rPr>
          <w:rFonts w:ascii="Times New Roman"/>
          <w:b w:val="false"/>
          <w:i w:val="false"/>
          <w:color w:val="000000"/>
          <w:sz w:val="28"/>
        </w:rPr>
        <w:t xml:space="preserve">      1) объединяться на добровольной основе в ассоциации (союзы) в порядке, установленном законами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вносить предложения по разработке нормативных правовых актов или передавать на рассмотрение уполномоченного органа инициативные проекты таких актов;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вносить в уполномоченный орган предложения по совершенствованию жилищно-коммунальных отношений;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обращаться с иском в защиту прав собственников помещений (квартир) в суды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совершать иные действия, не противоречащие законодательству Республики Казахстан. </w:t>
      </w:r>
    </w:p>
    <w:p>
      <w:pPr>
        <w:spacing w:after="0"/>
        <w:ind w:left="0"/>
        <w:jc w:val="both"/>
      </w:pPr>
      <w:r>
        <w:rPr>
          <w:rFonts w:ascii="Times New Roman"/>
          <w:b w:val="false"/>
          <w:i w:val="false"/>
          <w:color w:val="000000"/>
          <w:sz w:val="28"/>
        </w:rPr>
        <w:t xml:space="preserve">      Статья 50-2. Отчет по управлению объектом кондоминиума </w:t>
      </w:r>
      <w:r>
        <w:br/>
      </w:r>
      <w:r>
        <w:rPr>
          <w:rFonts w:ascii="Times New Roman"/>
          <w:b w:val="false"/>
          <w:i w:val="false"/>
          <w:color w:val="000000"/>
          <w:sz w:val="28"/>
        </w:rPr>
        <w:t>
</w:t>
      </w:r>
      <w:r>
        <w:rPr>
          <w:rFonts w:ascii="Times New Roman"/>
          <w:b w:val="false"/>
          <w:i w:val="false"/>
          <w:color w:val="000000"/>
          <w:sz w:val="28"/>
        </w:rPr>
        <w:t xml:space="preserve">      Расходы, связанные с использованием общего имущества, должны быть отражены в отчете по управлению объектом кондоминиума, который представляется собственникам помещений (квартир) каждый квартал в письменной форме в первую декаду месяца, следующего за отчетным периодом.»;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29) заголовок и пункт 1 </w:t>
      </w:r>
      <w:r>
        <w:rPr>
          <w:rFonts w:ascii="Times New Roman"/>
          <w:b w:val="false"/>
          <w:i w:val="false"/>
          <w:color w:val="000000"/>
          <w:sz w:val="28"/>
        </w:rPr>
        <w:t xml:space="preserve">статьи 51 </w:t>
      </w:r>
      <w:r>
        <w:rPr>
          <w:rFonts w:ascii="Times New Roman"/>
          <w:b w:val="false"/>
          <w:i w:val="false"/>
          <w:color w:val="000000"/>
          <w:sz w:val="28"/>
        </w:rPr>
        <w:t xml:space="preserve">после слова «помещений» дополнить словом «(квартир)»;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30) в части первой пункта 3 </w:t>
      </w:r>
      <w:r>
        <w:rPr>
          <w:rFonts w:ascii="Times New Roman"/>
          <w:b w:val="false"/>
          <w:i w:val="false"/>
          <w:color w:val="000000"/>
          <w:sz w:val="28"/>
        </w:rPr>
        <w:t xml:space="preserve">статьи 57 </w:t>
      </w:r>
      <w:r>
        <w:rPr>
          <w:rFonts w:ascii="Times New Roman"/>
          <w:b w:val="false"/>
          <w:i w:val="false"/>
          <w:color w:val="000000"/>
          <w:sz w:val="28"/>
        </w:rPr>
        <w:t xml:space="preserve">слова «для регистрации недвижимости» заменить словами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31) заголовок </w:t>
      </w:r>
      <w:r>
        <w:rPr>
          <w:rFonts w:ascii="Times New Roman"/>
          <w:b w:val="false"/>
          <w:i w:val="false"/>
          <w:color w:val="000000"/>
          <w:sz w:val="28"/>
        </w:rPr>
        <w:t xml:space="preserve">статьи 66 </w:t>
      </w:r>
      <w:r>
        <w:rPr>
          <w:rFonts w:ascii="Times New Roman"/>
          <w:b w:val="false"/>
          <w:i w:val="false"/>
          <w:color w:val="000000"/>
          <w:sz w:val="28"/>
        </w:rPr>
        <w:t xml:space="preserve">после слова «помещений» дополнить словом «(квартир)»;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32) в подпункте 6) </w:t>
      </w:r>
      <w:r>
        <w:rPr>
          <w:rFonts w:ascii="Times New Roman"/>
          <w:b w:val="false"/>
          <w:i w:val="false"/>
          <w:color w:val="000000"/>
          <w:sz w:val="28"/>
        </w:rPr>
        <w:t xml:space="preserve">статьи 68 </w:t>
      </w:r>
      <w:r>
        <w:rPr>
          <w:rFonts w:ascii="Times New Roman"/>
          <w:b w:val="false"/>
          <w:i w:val="false"/>
          <w:color w:val="000000"/>
          <w:sz w:val="28"/>
        </w:rPr>
        <w:t xml:space="preserve">слова «дети-сироты, не достигшие двадцати лет» заменить словами «дети-сироты и дети, оставшиеся без попечения родителей, не достигшие двадцати трех лет»;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33) в абзаце первом </w:t>
      </w:r>
      <w:r>
        <w:rPr>
          <w:rFonts w:ascii="Times New Roman"/>
          <w:b w:val="false"/>
          <w:i w:val="false"/>
          <w:color w:val="000000"/>
          <w:sz w:val="28"/>
        </w:rPr>
        <w:t xml:space="preserve">статьи 72 </w:t>
      </w:r>
      <w:r>
        <w:rPr>
          <w:rFonts w:ascii="Times New Roman"/>
          <w:b w:val="false"/>
          <w:i w:val="false"/>
          <w:color w:val="000000"/>
          <w:sz w:val="28"/>
        </w:rPr>
        <w:t xml:space="preserve">слова «может быть отказано» заменить словом «отказывается»;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34) заголовок </w:t>
      </w:r>
      <w:r>
        <w:rPr>
          <w:rFonts w:ascii="Times New Roman"/>
          <w:b w:val="false"/>
          <w:i w:val="false"/>
          <w:color w:val="000000"/>
          <w:sz w:val="28"/>
        </w:rPr>
        <w:t xml:space="preserve">главы 12 </w:t>
      </w:r>
      <w:r>
        <w:rPr>
          <w:rFonts w:ascii="Times New Roman"/>
          <w:b w:val="false"/>
          <w:i w:val="false"/>
          <w:color w:val="000000"/>
          <w:sz w:val="28"/>
        </w:rPr>
        <w:t xml:space="preserve">после слов «жилищном фонде,» дополнить словами «содержания жилого дома (жилого здания),»;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35) в </w:t>
      </w:r>
      <w:r>
        <w:rPr>
          <w:rFonts w:ascii="Times New Roman"/>
          <w:b w:val="false"/>
          <w:i w:val="false"/>
          <w:color w:val="000000"/>
          <w:sz w:val="28"/>
        </w:rPr>
        <w:t xml:space="preserve">статье 97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заголовок после слов «жилищном фонде, за» дополнить словами «содержание жилого дома (жилого здания),»; </w:t>
      </w:r>
      <w:r>
        <w:br/>
      </w:r>
      <w:r>
        <w:rPr>
          <w:rFonts w:ascii="Times New Roman"/>
          <w:b w:val="false"/>
          <w:i w:val="false"/>
          <w:color w:val="000000"/>
          <w:sz w:val="28"/>
        </w:rPr>
        <w:t>
</w:t>
      </w:r>
      <w:r>
        <w:rPr>
          <w:rFonts w:ascii="Times New Roman"/>
          <w:b w:val="false"/>
          <w:i w:val="false"/>
          <w:color w:val="000000"/>
          <w:sz w:val="28"/>
        </w:rPr>
        <w:t xml:space="preserve">      часть вторую пункта 2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«Государство принимает меры по оказанию жилищной помощи малообеспеченным семьям (гражданам) на оплату: </w:t>
      </w:r>
      <w:r>
        <w:br/>
      </w:r>
      <w:r>
        <w:rPr>
          <w:rFonts w:ascii="Times New Roman"/>
          <w:b w:val="false"/>
          <w:i w:val="false"/>
          <w:color w:val="000000"/>
          <w:sz w:val="28"/>
        </w:rPr>
        <w:t>
</w:t>
      </w:r>
      <w:r>
        <w:rPr>
          <w:rFonts w:ascii="Times New Roman"/>
          <w:b w:val="false"/>
          <w:i w:val="false"/>
          <w:color w:val="000000"/>
          <w:sz w:val="28"/>
        </w:rPr>
        <w:t xml:space="preserve">      капитального ремонта и (или) взносов на накопление средств на капитальный ремонт общего имущества объекта кондоминиума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 </w:t>
      </w:r>
      <w:r>
        <w:br/>
      </w:r>
      <w:r>
        <w:rPr>
          <w:rFonts w:ascii="Times New Roman"/>
          <w:b w:val="false"/>
          <w:i w:val="false"/>
          <w:color w:val="000000"/>
          <w:sz w:val="28"/>
        </w:rPr>
        <w:t>
</w:t>
      </w:r>
      <w:r>
        <w:rPr>
          <w:rFonts w:ascii="Times New Roman"/>
          <w:b w:val="false"/>
          <w:i w:val="false"/>
          <w:color w:val="000000"/>
          <w:sz w:val="28"/>
        </w:rPr>
        <w:t xml:space="preserve">      потребления коммунальных услуг и услуг связи в части увеличения абонентской платы за телефон, подключенный к городской сети телекоммуникаций, семьям (гражданам), являющимся собственниками или нанимателями (поднанимателями) жилища; </w:t>
      </w:r>
      <w:r>
        <w:br/>
      </w:r>
      <w:r>
        <w:rPr>
          <w:rFonts w:ascii="Times New Roman"/>
          <w:b w:val="false"/>
          <w:i w:val="false"/>
          <w:color w:val="000000"/>
          <w:sz w:val="28"/>
        </w:rPr>
        <w:t>
</w:t>
      </w:r>
      <w:r>
        <w:rPr>
          <w:rFonts w:ascii="Times New Roman"/>
          <w:b w:val="false"/>
          <w:i w:val="false"/>
          <w:color w:val="000000"/>
          <w:sz w:val="28"/>
        </w:rPr>
        <w:t xml:space="preserve">      арендной платы за пользование жилищем, арендованным местным исполнительным органом в частном жилищном фонде. </w:t>
      </w:r>
      <w:r>
        <w:br/>
      </w:r>
      <w:r>
        <w:rPr>
          <w:rFonts w:ascii="Times New Roman"/>
          <w:b w:val="false"/>
          <w:i w:val="false"/>
          <w:color w:val="000000"/>
          <w:sz w:val="28"/>
        </w:rPr>
        <w:t>
</w:t>
      </w:r>
      <w:r>
        <w:rPr>
          <w:rFonts w:ascii="Times New Roman"/>
          <w:b w:val="false"/>
          <w:i w:val="false"/>
          <w:color w:val="000000"/>
          <w:sz w:val="28"/>
        </w:rPr>
        <w:t xml:space="preserve">      Жилищная помощь оказывается по предъявленным поставщиками счетам на оплату коммунальных услуг на содержание, капитальный ремонт общего имущества объекта кондоминиума согласно смете, определяющей размер ежемесячных и целевых взносов на содержание, капитальный ремонт общего имущества объекта кондоминиума, за счет бюджетных средств лицам, постоянно проживающим в данной местности. Размер и порядок оказания жилищной помощи определяются местными представительными органами города республиканского значения, столицы, районов (городов областного значения) на основании правил предоставления жилищной помощи, утвержденных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36) пункт 2 </w:t>
      </w:r>
      <w:r>
        <w:rPr>
          <w:rFonts w:ascii="Times New Roman"/>
          <w:b w:val="false"/>
          <w:i w:val="false"/>
          <w:color w:val="000000"/>
          <w:sz w:val="28"/>
        </w:rPr>
        <w:t xml:space="preserve">статьи 109 </w:t>
      </w:r>
      <w:r>
        <w:rPr>
          <w:rFonts w:ascii="Times New Roman"/>
          <w:b w:val="false"/>
          <w:i w:val="false"/>
          <w:color w:val="000000"/>
          <w:sz w:val="28"/>
        </w:rPr>
        <w:t xml:space="preserve">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9 июля 1998 года «О естественных монополиях и регулируемых рынках» (Ведомости </w:t>
      </w:r>
      <w:r>
        <w:rPr>
          <w:rFonts w:ascii="Times New Roman"/>
          <w:b w:val="false"/>
          <w:i w:val="false"/>
          <w:color w:val="000000"/>
          <w:sz w:val="28"/>
        </w:rPr>
        <w:t xml:space="preserve">Парламента Республики Казахстан, 1998 г., № 16, ст. 214; 1999 г., № 19, </w:t>
      </w:r>
      <w:r>
        <w:rPr>
          <w:rFonts w:ascii="Times New Roman"/>
          <w:b w:val="false"/>
          <w:i w:val="false"/>
          <w:color w:val="000000"/>
          <w:sz w:val="28"/>
        </w:rPr>
        <w:t xml:space="preserve">ст. 646; 2000 г., № 3-4, ст. 66; 2001 г., № 23, ст. 309; 2002 г., № 23-24, ст. 193; </w:t>
      </w:r>
      <w:r>
        <w:rPr>
          <w:rFonts w:ascii="Times New Roman"/>
          <w:b w:val="false"/>
          <w:i w:val="false"/>
          <w:color w:val="000000"/>
          <w:sz w:val="28"/>
        </w:rPr>
        <w:t xml:space="preserve">2004 г., № 14, ст. 82; № 23, ст. 138, 142; 2006 г., № 2, ст. 17; № 3, ст. 22; № 4, </w:t>
      </w:r>
      <w:r>
        <w:rPr>
          <w:rFonts w:ascii="Times New Roman"/>
          <w:b w:val="false"/>
          <w:i w:val="false"/>
          <w:color w:val="000000"/>
          <w:sz w:val="28"/>
        </w:rPr>
        <w:t xml:space="preserve">ст. 24; № 8, ст.45; № 13, ст.87; 2007 г., № 3, ст. 20; № 19, ст. 148; 2008 г., </w:t>
      </w:r>
      <w:r>
        <w:rPr>
          <w:rFonts w:ascii="Times New Roman"/>
          <w:b w:val="false"/>
          <w:i w:val="false"/>
          <w:color w:val="000000"/>
          <w:sz w:val="28"/>
        </w:rPr>
        <w:t xml:space="preserve">№ 15-16, ст. 64; № 24, ст. 129):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статью 7 </w:t>
      </w:r>
      <w:r>
        <w:rPr>
          <w:rFonts w:ascii="Times New Roman"/>
          <w:b w:val="false"/>
          <w:i w:val="false"/>
          <w:color w:val="000000"/>
          <w:sz w:val="28"/>
        </w:rPr>
        <w:t xml:space="preserve">дополнить подпунктом 8-1)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«8-1) заключать в соответствии с типовыми договорами сотрудничества, утвержденными Правительством Республики Казахстан, договоры сотрудничества с органом управления объектом кондоминиума на каждый вид предоставляемых им регулируемых коммунальных услуг (товаров, работ);».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31 января 2006 года «О частном предпринимательстве» (Ведомости Парламента Республики Казахстан, </w:t>
      </w:r>
      <w:r>
        <w:rPr>
          <w:rFonts w:ascii="Times New Roman"/>
          <w:b w:val="false"/>
          <w:i w:val="false"/>
          <w:color w:val="000000"/>
          <w:sz w:val="28"/>
        </w:rPr>
        <w:t xml:space="preserve">2006 г., № 3, ст. 21; № 16, ст. 99; № 23, ст. 141; 2007 г., № 2, ст. 18; № 3, ст. 20; № 17, ст. 136; 2008 г., № 13-14, ст. 57, 58; № 15-16, ст. 60; № 23, ст. 114; № 24, ст. 128, 129; 2009 г., № 2-3, ст. 18, 21;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4 мая 2009 года «О внесении изменений и дополнений в некоторые законодательные акты Республики Казахстан по вопросам товарных бирж», опубликованный в газетах «Егемен Қазақстан» 8 мая 2009 г. и «Казахстанская правда» 9 мая 2009 г.;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4 мая 2009 года «О внесении изменений и дополнений в некоторые законодательные акты Республики Казахстан по вопросам игорного бизнеса», опубликованный в газетах «Егемен Қазақстан»» 8 мая 2009 г. и «Казахстанская правда» 9 мая 2009 г.):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приложение </w:t>
      </w:r>
      <w:r>
        <w:rPr>
          <w:rFonts w:ascii="Times New Roman"/>
          <w:b w:val="false"/>
          <w:i w:val="false"/>
          <w:color w:val="000000"/>
          <w:sz w:val="28"/>
        </w:rPr>
        <w:t xml:space="preserve">к указанному Закону дополнить пунктом 6-1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«6-1. Государственный орган в сфере жилищных отношений: </w:t>
      </w:r>
      <w:r>
        <w:br/>
      </w:r>
      <w:r>
        <w:rPr>
          <w:rFonts w:ascii="Times New Roman"/>
          <w:b w:val="false"/>
          <w:i w:val="false"/>
          <w:color w:val="000000"/>
          <w:sz w:val="28"/>
        </w:rPr>
        <w:t>
</w:t>
      </w:r>
      <w:r>
        <w:rPr>
          <w:rFonts w:ascii="Times New Roman"/>
          <w:b w:val="false"/>
          <w:i w:val="false"/>
          <w:color w:val="000000"/>
          <w:sz w:val="28"/>
        </w:rPr>
        <w:t xml:space="preserve">      контроль за соблюдением жилищного законодательства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Статья 2 </w:t>
      </w:r>
      <w:r>
        <w:rPr>
          <w:rFonts w:ascii="Times New Roman"/>
          <w:b w:val="false"/>
          <w:i w:val="false"/>
          <w:color w:val="000000"/>
          <w:sz w:val="28"/>
        </w:rPr>
        <w:t xml:space="preserve">. Настоящий Закон вводится в действие по истечении десяти календарных дней после его первого официального опубликования.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