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e249" w14:textId="6f3e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w:t>
      </w:r>
    </w:p>
    <w:p>
      <w:pPr>
        <w:spacing w:after="0"/>
        <w:ind w:left="0"/>
        <w:jc w:val="both"/>
      </w:pPr>
      <w:r>
        <w:rPr>
          <w:rFonts w:ascii="Times New Roman"/>
          <w:b w:val="false"/>
          <w:i w:val="false"/>
          <w:color w:val="000000"/>
          <w:sz w:val="28"/>
        </w:rPr>
        <w:t>Закон Республики Казахстан от 8 декабря 2011 года № 506-IV.</w:t>
      </w:r>
    </w:p>
    <w:p>
      <w:pPr>
        <w:spacing w:after="0"/>
        <w:ind w:left="0"/>
        <w:jc w:val="both"/>
      </w:pPr>
      <w:bookmarkStart w:name="z1" w:id="0"/>
      <w:r>
        <w:rPr>
          <w:rFonts w:ascii="Times New Roman"/>
          <w:b w:val="false"/>
          <w:i w:val="false"/>
          <w:color w:val="000000"/>
          <w:sz w:val="28"/>
        </w:rPr>
        <w:t>
      Ратифицировать Договор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совершенный в Астане 5 июля 2010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об особенностях уголовной и административной ответственности за</w:t>
      </w:r>
      <w:r>
        <w:br/>
      </w:r>
      <w:r>
        <w:rPr>
          <w:rFonts w:ascii="Times New Roman"/>
          <w:b/>
          <w:i w:val="false"/>
          <w:color w:val="000000"/>
        </w:rPr>
        <w:t>нарушения таможенного законодательства таможенного союза и</w:t>
      </w:r>
      <w:r>
        <w:br/>
      </w:r>
      <w:r>
        <w:rPr>
          <w:rFonts w:ascii="Times New Roman"/>
          <w:b/>
          <w:i w:val="false"/>
          <w:color w:val="000000"/>
        </w:rPr>
        <w:t>государств-членов таможенного союза</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(Официальный сайт МИД РК - вступил в силу 30 декабря 2011 </w:t>
      </w:r>
      <w:r>
        <w:rPr>
          <w:rFonts w:ascii="Times New Roman"/>
          <w:b w:val="false"/>
          <w:i/>
          <w:color w:val="000000"/>
          <w:sz w:val="28"/>
        </w:rPr>
        <w:t>года )</w:t>
      </w:r>
    </w:p>
    <w:bookmarkStart w:name="z3" w:id="2"/>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именуемые в дальнейшем Сторонами,</w:t>
      </w:r>
    </w:p>
    <w:bookmarkEnd w:id="2"/>
    <w:bookmarkStart w:name="z4" w:id="3"/>
    <w:p>
      <w:pPr>
        <w:spacing w:after="0"/>
        <w:ind w:left="0"/>
        <w:jc w:val="both"/>
      </w:pPr>
      <w:r>
        <w:rPr>
          <w:rFonts w:ascii="Times New Roman"/>
          <w:b w:val="false"/>
          <w:i w:val="false"/>
          <w:color w:val="000000"/>
          <w:sz w:val="28"/>
        </w:rPr>
        <w:t>
      в целях обеспечения соблюдения таможенного законодательства таможенного союза и государств-членов таможенного союза, установления особенностей уголовной и административной ответственности за нарушения таможенного законодательства таможенного союза и государств-членов таможенного союза,</w:t>
      </w:r>
    </w:p>
    <w:bookmarkEnd w:id="3"/>
    <w:bookmarkStart w:name="z5" w:id="4"/>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4"/>
    <w:bookmarkStart w:name="z6" w:id="5"/>
    <w:p>
      <w:pPr>
        <w:spacing w:after="0"/>
        <w:ind w:left="0"/>
        <w:jc w:val="both"/>
      </w:pPr>
      <w:r>
        <w:rPr>
          <w:rFonts w:ascii="Times New Roman"/>
          <w:b w:val="false"/>
          <w:i w:val="false"/>
          <w:color w:val="000000"/>
          <w:sz w:val="28"/>
        </w:rPr>
        <w:t xml:space="preserve">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Договор о Таможенном кодексе таможенного союза),</w:t>
      </w:r>
    </w:p>
    <w:bookmarkEnd w:id="5"/>
    <w:bookmarkStart w:name="z7" w:id="6"/>
    <w:p>
      <w:pPr>
        <w:spacing w:after="0"/>
        <w:ind w:left="0"/>
        <w:jc w:val="both"/>
      </w:pPr>
      <w:r>
        <w:rPr>
          <w:rFonts w:ascii="Times New Roman"/>
          <w:b w:val="false"/>
          <w:i w:val="false"/>
          <w:color w:val="000000"/>
          <w:sz w:val="28"/>
        </w:rPr>
        <w:t>
      договорились о нижеследующем:</w:t>
      </w:r>
    </w:p>
    <w:bookmarkEnd w:id="6"/>
    <w:bookmarkStart w:name="z8" w:id="7"/>
    <w:p>
      <w:pPr>
        <w:spacing w:after="0"/>
        <w:ind w:left="0"/>
        <w:jc w:val="left"/>
      </w:pPr>
      <w:r>
        <w:rPr>
          <w:rFonts w:ascii="Times New Roman"/>
          <w:b/>
          <w:i w:val="false"/>
          <w:color w:val="000000"/>
        </w:rPr>
        <w:t xml:space="preserve"> Статья 1</w:t>
      </w:r>
    </w:p>
    <w:bookmarkEnd w:id="7"/>
    <w:bookmarkStart w:name="z9" w:id="8"/>
    <w:p>
      <w:pPr>
        <w:spacing w:after="0"/>
        <w:ind w:left="0"/>
        <w:jc w:val="both"/>
      </w:pPr>
      <w:r>
        <w:rPr>
          <w:rFonts w:ascii="Times New Roman"/>
          <w:b w:val="false"/>
          <w:i w:val="false"/>
          <w:color w:val="000000"/>
          <w:sz w:val="28"/>
        </w:rPr>
        <w:t>
      Для целей настоящего Договора используются следующие основные термины и их определения:</w:t>
      </w:r>
    </w:p>
    <w:bookmarkEnd w:id="8"/>
    <w:bookmarkStart w:name="z10" w:id="9"/>
    <w:p>
      <w:pPr>
        <w:spacing w:after="0"/>
        <w:ind w:left="0"/>
        <w:jc w:val="both"/>
      </w:pPr>
      <w:r>
        <w:rPr>
          <w:rFonts w:ascii="Times New Roman"/>
          <w:b w:val="false"/>
          <w:i w:val="false"/>
          <w:color w:val="000000"/>
          <w:sz w:val="28"/>
        </w:rPr>
        <w:t>
      "компетентные органы" - таможенные органы и иные уполномоченные государственные органы Сторон;</w:t>
      </w:r>
    </w:p>
    <w:bookmarkEnd w:id="9"/>
    <w:bookmarkStart w:name="z11" w:id="10"/>
    <w:p>
      <w:pPr>
        <w:spacing w:after="0"/>
        <w:ind w:left="0"/>
        <w:jc w:val="both"/>
      </w:pPr>
      <w:r>
        <w:rPr>
          <w:rFonts w:ascii="Times New Roman"/>
          <w:b w:val="false"/>
          <w:i w:val="false"/>
          <w:color w:val="000000"/>
          <w:sz w:val="28"/>
        </w:rPr>
        <w:t>
      "таможенные органы" - таможенные органы Сторон;</w:t>
      </w:r>
    </w:p>
    <w:bookmarkEnd w:id="10"/>
    <w:bookmarkStart w:name="z12" w:id="11"/>
    <w:p>
      <w:pPr>
        <w:spacing w:after="0"/>
        <w:ind w:left="0"/>
        <w:jc w:val="both"/>
      </w:pPr>
      <w:r>
        <w:rPr>
          <w:rFonts w:ascii="Times New Roman"/>
          <w:b w:val="false"/>
          <w:i w:val="false"/>
          <w:color w:val="000000"/>
          <w:sz w:val="28"/>
        </w:rPr>
        <w:t>
      "преступления"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уголовная ответственность законодательством Сторон;</w:t>
      </w:r>
    </w:p>
    <w:bookmarkEnd w:id="11"/>
    <w:bookmarkStart w:name="z13" w:id="12"/>
    <w:p>
      <w:pPr>
        <w:spacing w:after="0"/>
        <w:ind w:left="0"/>
        <w:jc w:val="both"/>
      </w:pPr>
      <w:r>
        <w:rPr>
          <w:rFonts w:ascii="Times New Roman"/>
          <w:b w:val="false"/>
          <w:i w:val="false"/>
          <w:color w:val="000000"/>
          <w:sz w:val="28"/>
        </w:rPr>
        <w:t>
      "административные правонарушения" - нарушения таможенного законодательства таможенного союза и законодательства Сторон, контроль за соблюдением которого возложен на таможенные органы, за совершение которых предусмотрена административная ответственность законодательством Сторон;</w:t>
      </w:r>
    </w:p>
    <w:bookmarkEnd w:id="12"/>
    <w:bookmarkStart w:name="z14" w:id="13"/>
    <w:p>
      <w:pPr>
        <w:spacing w:after="0"/>
        <w:ind w:left="0"/>
        <w:jc w:val="both"/>
      </w:pPr>
      <w:r>
        <w:rPr>
          <w:rFonts w:ascii="Times New Roman"/>
          <w:b w:val="false"/>
          <w:i w:val="false"/>
          <w:color w:val="000000"/>
          <w:sz w:val="28"/>
        </w:rPr>
        <w:t xml:space="preserve">
      "товары" - товары в значении, предусмотренном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w:t>
      </w:r>
    </w:p>
    <w:bookmarkEnd w:id="13"/>
    <w:bookmarkStart w:name="z15" w:id="14"/>
    <w:p>
      <w:pPr>
        <w:spacing w:after="0"/>
        <w:ind w:left="0"/>
        <w:jc w:val="both"/>
      </w:pPr>
      <w:r>
        <w:rPr>
          <w:rFonts w:ascii="Times New Roman"/>
          <w:b w:val="false"/>
          <w:i w:val="false"/>
          <w:color w:val="000000"/>
          <w:sz w:val="28"/>
        </w:rPr>
        <w:t xml:space="preserve">
      "культурные ценности" - предметы и/или коллекции религиозного или светского характера, а также их составные части или фрагменты, независимо от времени их создания, рассматриваемые каждой Стороной как представляющие значение для культуры, археологии, истории, литературы, искусства или науки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Сторон;</w:t>
      </w:r>
    </w:p>
    <w:bookmarkEnd w:id="14"/>
    <w:bookmarkStart w:name="z16" w:id="15"/>
    <w:p>
      <w:pPr>
        <w:spacing w:after="0"/>
        <w:ind w:left="0"/>
        <w:jc w:val="both"/>
      </w:pPr>
      <w:r>
        <w:rPr>
          <w:rFonts w:ascii="Times New Roman"/>
          <w:b w:val="false"/>
          <w:i w:val="false"/>
          <w:color w:val="000000"/>
          <w:sz w:val="28"/>
        </w:rPr>
        <w:t>
      "лицо" - юридическое лицо; организация, не являющаяся юридическим лицом; физическое лицо, в том числе индивидуальный предприниматель.</w:t>
      </w:r>
    </w:p>
    <w:bookmarkEnd w:id="15"/>
    <w:bookmarkStart w:name="z17" w:id="16"/>
    <w:p>
      <w:pPr>
        <w:spacing w:after="0"/>
        <w:ind w:left="0"/>
        <w:jc w:val="left"/>
      </w:pPr>
      <w:r>
        <w:rPr>
          <w:rFonts w:ascii="Times New Roman"/>
          <w:b/>
          <w:i w:val="false"/>
          <w:color w:val="000000"/>
        </w:rPr>
        <w:t xml:space="preserve"> Статья 2</w:t>
      </w:r>
    </w:p>
    <w:bookmarkEnd w:id="16"/>
    <w:bookmarkStart w:name="z18" w:id="17"/>
    <w:p>
      <w:pPr>
        <w:spacing w:after="0"/>
        <w:ind w:left="0"/>
        <w:jc w:val="both"/>
      </w:pPr>
      <w:r>
        <w:rPr>
          <w:rFonts w:ascii="Times New Roman"/>
          <w:b w:val="false"/>
          <w:i w:val="false"/>
          <w:color w:val="000000"/>
          <w:sz w:val="28"/>
        </w:rPr>
        <w:t>
      1. Настоящий Договор определяет особенности привлечения к уголовной и (или) административной ответственности за нарушения таможенного законодательства таможенного союза и законодательства Сторон, контроль за соблюдением которого возложен на таможенные органы.</w:t>
      </w:r>
    </w:p>
    <w:bookmarkEnd w:id="17"/>
    <w:bookmarkStart w:name="z19" w:id="18"/>
    <w:p>
      <w:pPr>
        <w:spacing w:after="0"/>
        <w:ind w:left="0"/>
        <w:jc w:val="both"/>
      </w:pPr>
      <w:r>
        <w:rPr>
          <w:rFonts w:ascii="Times New Roman"/>
          <w:b w:val="false"/>
          <w:i w:val="false"/>
          <w:color w:val="000000"/>
          <w:sz w:val="28"/>
        </w:rPr>
        <w:t>
      2. При привлечении к уголовной и (или) административной ответственности лиц Стороны и их компетентные органы обеспечивают достижение целей настоящего Договора.</w:t>
      </w:r>
    </w:p>
    <w:bookmarkEnd w:id="18"/>
    <w:bookmarkStart w:name="z20" w:id="19"/>
    <w:p>
      <w:pPr>
        <w:spacing w:after="0"/>
        <w:ind w:left="0"/>
        <w:jc w:val="left"/>
      </w:pPr>
      <w:r>
        <w:rPr>
          <w:rFonts w:ascii="Times New Roman"/>
          <w:b/>
          <w:i w:val="false"/>
          <w:color w:val="000000"/>
        </w:rPr>
        <w:t xml:space="preserve"> Статья 3</w:t>
      </w:r>
    </w:p>
    <w:bookmarkEnd w:id="19"/>
    <w:bookmarkStart w:name="z21" w:id="20"/>
    <w:p>
      <w:pPr>
        <w:spacing w:after="0"/>
        <w:ind w:left="0"/>
        <w:jc w:val="both"/>
      </w:pPr>
      <w:r>
        <w:rPr>
          <w:rFonts w:ascii="Times New Roman"/>
          <w:b w:val="false"/>
          <w:i w:val="false"/>
          <w:color w:val="000000"/>
          <w:sz w:val="28"/>
        </w:rPr>
        <w:t>
      1. Виды преступлений и административных правонарушений, а также порядок и принципы привлечения лиц к уголовной и (или) административной ответственности определяются законодательством Сторон с особенностями, установленными настоящим Договором.</w:t>
      </w:r>
    </w:p>
    <w:bookmarkEnd w:id="20"/>
    <w:bookmarkStart w:name="z22" w:id="21"/>
    <w:p>
      <w:pPr>
        <w:spacing w:after="0"/>
        <w:ind w:left="0"/>
        <w:jc w:val="both"/>
      </w:pPr>
      <w:r>
        <w:rPr>
          <w:rFonts w:ascii="Times New Roman"/>
          <w:b w:val="false"/>
          <w:i w:val="false"/>
          <w:color w:val="000000"/>
          <w:sz w:val="28"/>
        </w:rPr>
        <w:t>
      2. Каждая Сторона обязуется принять меры по внесению изменений в свое законодательство, предусматривающее уголовную и административную ответственность за нарушения таможенного законодательства таможенного союза и законодательства Сторон, и приведению к единообразному определению противоправности таких деяний.</w:t>
      </w:r>
    </w:p>
    <w:bookmarkEnd w:id="21"/>
    <w:bookmarkStart w:name="z23" w:id="22"/>
    <w:p>
      <w:pPr>
        <w:spacing w:after="0"/>
        <w:ind w:left="0"/>
        <w:jc w:val="left"/>
      </w:pPr>
      <w:r>
        <w:rPr>
          <w:rFonts w:ascii="Times New Roman"/>
          <w:b/>
          <w:i w:val="false"/>
          <w:color w:val="000000"/>
        </w:rPr>
        <w:t xml:space="preserve"> Статья 4</w:t>
      </w:r>
    </w:p>
    <w:bookmarkEnd w:id="22"/>
    <w:bookmarkStart w:name="z24" w:id="23"/>
    <w:p>
      <w:pPr>
        <w:spacing w:after="0"/>
        <w:ind w:left="0"/>
        <w:jc w:val="both"/>
      </w:pPr>
      <w:r>
        <w:rPr>
          <w:rFonts w:ascii="Times New Roman"/>
          <w:b w:val="false"/>
          <w:i w:val="false"/>
          <w:color w:val="000000"/>
          <w:sz w:val="28"/>
        </w:rPr>
        <w:t>
      1. Лицо, совершившее административное правонарушение на таможенной территории таможенного союза, подлежит привлечению к административной ответственности по законодательству той Стороны, на территории которой выявлено административное правонарушение.</w:t>
      </w:r>
    </w:p>
    <w:bookmarkEnd w:id="23"/>
    <w:bookmarkStart w:name="z25" w:id="24"/>
    <w:p>
      <w:pPr>
        <w:spacing w:after="0"/>
        <w:ind w:left="0"/>
        <w:jc w:val="both"/>
      </w:pPr>
      <w:r>
        <w:rPr>
          <w:rFonts w:ascii="Times New Roman"/>
          <w:b w:val="false"/>
          <w:i w:val="false"/>
          <w:color w:val="000000"/>
          <w:sz w:val="28"/>
        </w:rPr>
        <w:t>
      2. В случае недоставки товаров и документов на них в место доставки, установленное таможенным органом отправления, лицо подлежит привлечению к административной ответственности по законодательству той Стороны, таможенными органами которой товары выпущены в соответствии с таможенной процедурой таможенного транзита.</w:t>
      </w:r>
    </w:p>
    <w:bookmarkEnd w:id="24"/>
    <w:bookmarkStart w:name="z26" w:id="25"/>
    <w:p>
      <w:pPr>
        <w:spacing w:after="0"/>
        <w:ind w:left="0"/>
        <w:jc w:val="both"/>
      </w:pPr>
      <w:r>
        <w:rPr>
          <w:rFonts w:ascii="Times New Roman"/>
          <w:b w:val="false"/>
          <w:i w:val="false"/>
          <w:color w:val="000000"/>
          <w:sz w:val="28"/>
        </w:rPr>
        <w:t>
      3. Административный процесс (производство) ведется (осуществляется) по законодательству Стороны, в которой лицо привлекается либо подлежит привлечению к административной ответственности.</w:t>
      </w:r>
    </w:p>
    <w:bookmarkEnd w:id="25"/>
    <w:bookmarkStart w:name="z27" w:id="26"/>
    <w:p>
      <w:pPr>
        <w:spacing w:after="0"/>
        <w:ind w:left="0"/>
        <w:jc w:val="left"/>
      </w:pPr>
      <w:r>
        <w:rPr>
          <w:rFonts w:ascii="Times New Roman"/>
          <w:b/>
          <w:i w:val="false"/>
          <w:color w:val="000000"/>
        </w:rPr>
        <w:t xml:space="preserve"> Статья 5</w:t>
      </w:r>
    </w:p>
    <w:bookmarkEnd w:id="26"/>
    <w:bookmarkStart w:name="z28" w:id="27"/>
    <w:p>
      <w:pPr>
        <w:spacing w:after="0"/>
        <w:ind w:left="0"/>
        <w:jc w:val="both"/>
      </w:pPr>
      <w:r>
        <w:rPr>
          <w:rFonts w:ascii="Times New Roman"/>
          <w:b w:val="false"/>
          <w:i w:val="false"/>
          <w:color w:val="000000"/>
          <w:sz w:val="28"/>
        </w:rPr>
        <w:t>
      1. Если иное не предусмотрено настоящим Договором, уголовное дело возбуждается и расследуется по месту совершения преступления, а в случае невозможности определения места совершения преступления - по месту обнаружения преступления.</w:t>
      </w:r>
    </w:p>
    <w:bookmarkEnd w:id="27"/>
    <w:bookmarkStart w:name="z29" w:id="28"/>
    <w:p>
      <w:pPr>
        <w:spacing w:after="0"/>
        <w:ind w:left="0"/>
        <w:jc w:val="both"/>
      </w:pPr>
      <w:r>
        <w:rPr>
          <w:rFonts w:ascii="Times New Roman"/>
          <w:b w:val="false"/>
          <w:i w:val="false"/>
          <w:color w:val="000000"/>
          <w:sz w:val="28"/>
        </w:rPr>
        <w:t>
      Если лицо, в отношении которого осуществляется уголовное преследование компетентным органом одной Стороны, является гражданином другой Стороны, которая его не выдает, уголовное дело может быть направлено для осуществления уголовного преследования данного лица этой другой Стороне.</w:t>
      </w:r>
    </w:p>
    <w:bookmarkEnd w:id="28"/>
    <w:bookmarkStart w:name="z30" w:id="29"/>
    <w:p>
      <w:pPr>
        <w:spacing w:after="0"/>
        <w:ind w:left="0"/>
        <w:jc w:val="both"/>
      </w:pPr>
      <w:r>
        <w:rPr>
          <w:rFonts w:ascii="Times New Roman"/>
          <w:b w:val="false"/>
          <w:i w:val="false"/>
          <w:color w:val="000000"/>
          <w:sz w:val="28"/>
        </w:rPr>
        <w:t>
      В случае совершения лицом преступления на территории нескольких Сторон местом его совершения считается территория Стороны, на которой совершено последнее преступное деяние.</w:t>
      </w:r>
    </w:p>
    <w:bookmarkEnd w:id="29"/>
    <w:bookmarkStart w:name="z31" w:id="30"/>
    <w:p>
      <w:pPr>
        <w:spacing w:after="0"/>
        <w:ind w:left="0"/>
        <w:jc w:val="both"/>
      </w:pPr>
      <w:r>
        <w:rPr>
          <w:rFonts w:ascii="Times New Roman"/>
          <w:b w:val="false"/>
          <w:i w:val="false"/>
          <w:color w:val="000000"/>
          <w:sz w:val="28"/>
        </w:rPr>
        <w:t>
      Если преступления совершены лицом на территории разных Сторон, то по согласованию между уполномоченными в соответствии с законодательством Сторон органами уголовное дело может расследоваться на территории той Стороны, где совершено большинство преступлений или наиболее тяжкое из них.</w:t>
      </w:r>
    </w:p>
    <w:bookmarkEnd w:id="30"/>
    <w:bookmarkStart w:name="z32" w:id="31"/>
    <w:p>
      <w:pPr>
        <w:spacing w:after="0"/>
        <w:ind w:left="0"/>
        <w:jc w:val="both"/>
      </w:pPr>
      <w:r>
        <w:rPr>
          <w:rFonts w:ascii="Times New Roman"/>
          <w:b w:val="false"/>
          <w:i w:val="false"/>
          <w:color w:val="000000"/>
          <w:sz w:val="28"/>
        </w:rPr>
        <w:t>
      2. Каждая Сторона в соответствии со своим законодательством может возбуждать и расследовать уголовные дела по преступлениям, направленным против ее интересов, совершенным на территории других Сторон.</w:t>
      </w:r>
    </w:p>
    <w:bookmarkEnd w:id="31"/>
    <w:bookmarkStart w:name="z33" w:id="32"/>
    <w:p>
      <w:pPr>
        <w:spacing w:after="0"/>
        <w:ind w:left="0"/>
        <w:jc w:val="both"/>
      </w:pPr>
      <w:r>
        <w:rPr>
          <w:rFonts w:ascii="Times New Roman"/>
          <w:b w:val="false"/>
          <w:i w:val="false"/>
          <w:color w:val="000000"/>
          <w:sz w:val="28"/>
        </w:rPr>
        <w:t>
      3. Предварительное расследование по уголовному делу производится в соответствии с уголовно-процессуальным законодательством Стороны, на территории которой расследуется уголовное дело.</w:t>
      </w:r>
    </w:p>
    <w:bookmarkEnd w:id="32"/>
    <w:bookmarkStart w:name="z34" w:id="33"/>
    <w:p>
      <w:pPr>
        <w:spacing w:after="0"/>
        <w:ind w:left="0"/>
        <w:jc w:val="both"/>
      </w:pPr>
      <w:r>
        <w:rPr>
          <w:rFonts w:ascii="Times New Roman"/>
          <w:b w:val="false"/>
          <w:i w:val="false"/>
          <w:color w:val="000000"/>
          <w:sz w:val="28"/>
        </w:rPr>
        <w:t xml:space="preserve">
      4. В случае выявления одной Стороной при рассмотрении заявления, сообщения о преступлении или в ходе расследования уголовного дела о преступлении признаков другого уголовно-наказуемого деяния, не являющегося преступлением по смыслу </w:t>
      </w:r>
      <w:r>
        <w:rPr>
          <w:rFonts w:ascii="Times New Roman"/>
          <w:b w:val="false"/>
          <w:i w:val="false"/>
          <w:color w:val="000000"/>
          <w:sz w:val="28"/>
        </w:rPr>
        <w:t>статьи 1</w:t>
      </w:r>
      <w:r>
        <w:rPr>
          <w:rFonts w:ascii="Times New Roman"/>
          <w:b w:val="false"/>
          <w:i w:val="false"/>
          <w:color w:val="000000"/>
          <w:sz w:val="28"/>
        </w:rPr>
        <w:t xml:space="preserve"> настоящего Договора, совершенного на территории другой Стороны, материалы передаются этой другой Стороне для рассмотрения в соответствии с ее уголовно-процессуальным законодательством.</w:t>
      </w:r>
    </w:p>
    <w:bookmarkEnd w:id="33"/>
    <w:bookmarkStart w:name="z35" w:id="34"/>
    <w:p>
      <w:pPr>
        <w:spacing w:after="0"/>
        <w:ind w:left="0"/>
        <w:jc w:val="left"/>
      </w:pPr>
      <w:r>
        <w:rPr>
          <w:rFonts w:ascii="Times New Roman"/>
          <w:b/>
          <w:i w:val="false"/>
          <w:color w:val="000000"/>
        </w:rPr>
        <w:t xml:space="preserve"> Статья 6</w:t>
      </w:r>
    </w:p>
    <w:bookmarkEnd w:id="34"/>
    <w:bookmarkStart w:name="z36" w:id="35"/>
    <w:p>
      <w:pPr>
        <w:spacing w:after="0"/>
        <w:ind w:left="0"/>
        <w:jc w:val="both"/>
      </w:pPr>
      <w:r>
        <w:rPr>
          <w:rFonts w:ascii="Times New Roman"/>
          <w:b w:val="false"/>
          <w:i w:val="false"/>
          <w:color w:val="000000"/>
          <w:sz w:val="28"/>
        </w:rPr>
        <w:t xml:space="preserve">
      Результаты проведения таможенного контроля, оформленные таможенными органами любой Стороны в соответствии с положениями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а также результаты выполнения компетентным органом одной Стороны в соответствии с законодательством этой Стороны процессуальных действий на основании поручений компетентных органов другой Стороны признаются в качестве доказательств по уголовным делам и делам об административных правонарушениях и подлежат оценке при рассмотрении указанных дел наряду с другими доказательствами согласно законодательству Сторон.</w:t>
      </w:r>
    </w:p>
    <w:bookmarkEnd w:id="35"/>
    <w:bookmarkStart w:name="z37" w:id="36"/>
    <w:p>
      <w:pPr>
        <w:spacing w:after="0"/>
        <w:ind w:left="0"/>
        <w:jc w:val="left"/>
      </w:pPr>
      <w:r>
        <w:rPr>
          <w:rFonts w:ascii="Times New Roman"/>
          <w:b/>
          <w:i w:val="false"/>
          <w:color w:val="000000"/>
        </w:rPr>
        <w:t xml:space="preserve"> Статья 7</w:t>
      </w:r>
    </w:p>
    <w:bookmarkEnd w:id="36"/>
    <w:bookmarkStart w:name="z38" w:id="37"/>
    <w:p>
      <w:pPr>
        <w:spacing w:after="0"/>
        <w:ind w:left="0"/>
        <w:jc w:val="both"/>
      </w:pPr>
      <w:r>
        <w:rPr>
          <w:rFonts w:ascii="Times New Roman"/>
          <w:b w:val="false"/>
          <w:i w:val="false"/>
          <w:color w:val="000000"/>
          <w:sz w:val="28"/>
        </w:rPr>
        <w:t>
      1. Лицо, в отношении которого вступил в законную силу приговор или иное судебное решение по уголовному делу на территории одной Стороны, не может быть привлечено к уголовной ответственности за то же самое деяние другой Стороной.</w:t>
      </w:r>
    </w:p>
    <w:bookmarkEnd w:id="37"/>
    <w:bookmarkStart w:name="z39" w:id="38"/>
    <w:p>
      <w:pPr>
        <w:spacing w:after="0"/>
        <w:ind w:left="0"/>
        <w:jc w:val="both"/>
      </w:pPr>
      <w:r>
        <w:rPr>
          <w:rFonts w:ascii="Times New Roman"/>
          <w:b w:val="false"/>
          <w:i w:val="false"/>
          <w:color w:val="000000"/>
          <w:sz w:val="28"/>
        </w:rPr>
        <w:t>
      2. Лицо, в отношении которого вступило в законную силу решение по делу об административном правонарушении на территории одной Стороны, не может за то же самое деяние привлекаться к административной ответственности другой Стороной.</w:t>
      </w:r>
    </w:p>
    <w:bookmarkEnd w:id="38"/>
    <w:bookmarkStart w:name="z40" w:id="39"/>
    <w:p>
      <w:pPr>
        <w:spacing w:after="0"/>
        <w:ind w:left="0"/>
        <w:jc w:val="left"/>
      </w:pPr>
      <w:r>
        <w:rPr>
          <w:rFonts w:ascii="Times New Roman"/>
          <w:b/>
          <w:i w:val="false"/>
          <w:color w:val="000000"/>
        </w:rPr>
        <w:t xml:space="preserve"> Статья 8</w:t>
      </w:r>
    </w:p>
    <w:bookmarkEnd w:id="39"/>
    <w:bookmarkStart w:name="z41" w:id="40"/>
    <w:p>
      <w:pPr>
        <w:spacing w:after="0"/>
        <w:ind w:left="0"/>
        <w:jc w:val="both"/>
      </w:pPr>
      <w:r>
        <w:rPr>
          <w:rFonts w:ascii="Times New Roman"/>
          <w:b w:val="false"/>
          <w:i w:val="false"/>
          <w:color w:val="000000"/>
          <w:sz w:val="28"/>
        </w:rPr>
        <w:t>
      1. Каждая из Сторон признает и принимает меры к исполнению вступивших в законную силу решений по делам об административных правонарушениях, вынесенных на территории другой Стороны.</w:t>
      </w:r>
    </w:p>
    <w:bookmarkEnd w:id="40"/>
    <w:bookmarkStart w:name="z42" w:id="41"/>
    <w:p>
      <w:pPr>
        <w:spacing w:after="0"/>
        <w:ind w:left="0"/>
        <w:jc w:val="both"/>
      </w:pPr>
      <w:r>
        <w:rPr>
          <w:rFonts w:ascii="Times New Roman"/>
          <w:b w:val="false"/>
          <w:i w:val="false"/>
          <w:color w:val="000000"/>
          <w:sz w:val="28"/>
        </w:rPr>
        <w:t>
      2. Порядок признания и исполнения решений, указанных в пункте 1 настоящей статьи, определяется международным договором и законодательством Стороны, на территории которой осуществляется исполнение.</w:t>
      </w:r>
    </w:p>
    <w:bookmarkEnd w:id="41"/>
    <w:bookmarkStart w:name="z43" w:id="42"/>
    <w:p>
      <w:pPr>
        <w:spacing w:after="0"/>
        <w:ind w:left="0"/>
        <w:jc w:val="both"/>
      </w:pPr>
      <w:r>
        <w:rPr>
          <w:rFonts w:ascii="Times New Roman"/>
          <w:b w:val="false"/>
          <w:i w:val="false"/>
          <w:color w:val="000000"/>
          <w:sz w:val="28"/>
        </w:rPr>
        <w:t xml:space="preserve">
      3. Положения настоящей статьи применяются к решениям, вынесенным после вступления в силу настоящего Договора и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w:t>
      </w:r>
    </w:p>
    <w:bookmarkEnd w:id="42"/>
    <w:bookmarkStart w:name="z44" w:id="43"/>
    <w:p>
      <w:pPr>
        <w:spacing w:after="0"/>
        <w:ind w:left="0"/>
        <w:jc w:val="left"/>
      </w:pPr>
      <w:r>
        <w:rPr>
          <w:rFonts w:ascii="Times New Roman"/>
          <w:b/>
          <w:i w:val="false"/>
          <w:color w:val="000000"/>
        </w:rPr>
        <w:t xml:space="preserve"> Статья 9</w:t>
      </w:r>
    </w:p>
    <w:bookmarkEnd w:id="43"/>
    <w:bookmarkStart w:name="z45" w:id="44"/>
    <w:p>
      <w:pPr>
        <w:spacing w:after="0"/>
        <w:ind w:left="0"/>
        <w:jc w:val="both"/>
      </w:pPr>
      <w:r>
        <w:rPr>
          <w:rFonts w:ascii="Times New Roman"/>
          <w:b w:val="false"/>
          <w:i w:val="false"/>
          <w:color w:val="000000"/>
          <w:sz w:val="28"/>
        </w:rPr>
        <w:t>
      Изъятые либо арестованные одной Стороной в ходе ведения административного процесса (осуществления производства) по делам об административных правонарушениях и производства предварительного расследования по уголовным делам культурные ценности и иные товары, представляющие государственный интерес для другой Стороны, по мотивированному запросу этой Стороны после вступления в законную силу решения по уголовному делу или делу об административном правонарушении могут быть возвращены данной Стороне.</w:t>
      </w:r>
    </w:p>
    <w:bookmarkEnd w:id="44"/>
    <w:bookmarkStart w:name="z46" w:id="45"/>
    <w:p>
      <w:pPr>
        <w:spacing w:after="0"/>
        <w:ind w:left="0"/>
        <w:jc w:val="both"/>
      </w:pPr>
      <w:r>
        <w:rPr>
          <w:rFonts w:ascii="Times New Roman"/>
          <w:b w:val="false"/>
          <w:i w:val="false"/>
          <w:color w:val="000000"/>
          <w:sz w:val="28"/>
        </w:rPr>
        <w:t xml:space="preserve">
      Товары, представляющие государственный интерес,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Сторон.</w:t>
      </w:r>
    </w:p>
    <w:bookmarkEnd w:id="45"/>
    <w:bookmarkStart w:name="z47" w:id="46"/>
    <w:p>
      <w:pPr>
        <w:spacing w:after="0"/>
        <w:ind w:left="0"/>
        <w:jc w:val="left"/>
      </w:pPr>
      <w:r>
        <w:rPr>
          <w:rFonts w:ascii="Times New Roman"/>
          <w:b/>
          <w:i w:val="false"/>
          <w:color w:val="000000"/>
        </w:rPr>
        <w:t xml:space="preserve"> Статья 10</w:t>
      </w:r>
    </w:p>
    <w:bookmarkEnd w:id="46"/>
    <w:bookmarkStart w:name="z48" w:id="47"/>
    <w:p>
      <w:pPr>
        <w:spacing w:after="0"/>
        <w:ind w:left="0"/>
        <w:jc w:val="both"/>
      </w:pPr>
      <w:r>
        <w:rPr>
          <w:rFonts w:ascii="Times New Roman"/>
          <w:b w:val="false"/>
          <w:i w:val="false"/>
          <w:color w:val="000000"/>
          <w:sz w:val="28"/>
        </w:rPr>
        <w:t>
      Настоящий Договор не затрагивает прав и обязательств каждой из Сторон по другим международным договорам, применимым между государствами-членами таможенного союза.</w:t>
      </w:r>
    </w:p>
    <w:bookmarkEnd w:id="47"/>
    <w:bookmarkStart w:name="z49" w:id="48"/>
    <w:p>
      <w:pPr>
        <w:spacing w:after="0"/>
        <w:ind w:left="0"/>
        <w:jc w:val="left"/>
      </w:pPr>
      <w:r>
        <w:rPr>
          <w:rFonts w:ascii="Times New Roman"/>
          <w:b/>
          <w:i w:val="false"/>
          <w:color w:val="000000"/>
        </w:rPr>
        <w:t xml:space="preserve"> Статья 11</w:t>
      </w:r>
    </w:p>
    <w:bookmarkEnd w:id="48"/>
    <w:bookmarkStart w:name="z50" w:id="49"/>
    <w:p>
      <w:pPr>
        <w:spacing w:after="0"/>
        <w:ind w:left="0"/>
        <w:jc w:val="both"/>
      </w:pPr>
      <w:r>
        <w:rPr>
          <w:rFonts w:ascii="Times New Roman"/>
          <w:b w:val="false"/>
          <w:i w:val="false"/>
          <w:color w:val="000000"/>
          <w:sz w:val="28"/>
        </w:rPr>
        <w:t>
      Для целей настоящего Договора рабочим языком является русский язык.</w:t>
      </w:r>
    </w:p>
    <w:bookmarkEnd w:id="49"/>
    <w:bookmarkStart w:name="z51" w:id="50"/>
    <w:p>
      <w:pPr>
        <w:spacing w:after="0"/>
        <w:ind w:left="0"/>
        <w:jc w:val="left"/>
      </w:pPr>
      <w:r>
        <w:rPr>
          <w:rFonts w:ascii="Times New Roman"/>
          <w:b/>
          <w:i w:val="false"/>
          <w:color w:val="000000"/>
        </w:rPr>
        <w:t xml:space="preserve"> Статья 12</w:t>
      </w:r>
    </w:p>
    <w:bookmarkEnd w:id="50"/>
    <w:bookmarkStart w:name="z52" w:id="51"/>
    <w:p>
      <w:pPr>
        <w:spacing w:after="0"/>
        <w:ind w:left="0"/>
        <w:jc w:val="both"/>
      </w:pPr>
      <w:r>
        <w:rPr>
          <w:rFonts w:ascii="Times New Roman"/>
          <w:b w:val="false"/>
          <w:i w:val="false"/>
          <w:color w:val="000000"/>
          <w:sz w:val="28"/>
        </w:rPr>
        <w:t xml:space="preserve">
      Споры и разногласия между Сторонами, связанные с толкованием и (или) применением положений настоящего Договора,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51"/>
    <w:bookmarkStart w:name="z53" w:id="52"/>
    <w:p>
      <w:pPr>
        <w:spacing w:after="0"/>
        <w:ind w:left="0"/>
        <w:jc w:val="left"/>
      </w:pPr>
      <w:r>
        <w:rPr>
          <w:rFonts w:ascii="Times New Roman"/>
          <w:b/>
          <w:i w:val="false"/>
          <w:color w:val="000000"/>
        </w:rPr>
        <w:t xml:space="preserve"> Статья 13</w:t>
      </w:r>
    </w:p>
    <w:bookmarkEnd w:id="52"/>
    <w:bookmarkStart w:name="z54" w:id="53"/>
    <w:p>
      <w:pPr>
        <w:spacing w:after="0"/>
        <w:ind w:left="0"/>
        <w:jc w:val="both"/>
      </w:pPr>
      <w:r>
        <w:rPr>
          <w:rFonts w:ascii="Times New Roman"/>
          <w:b w:val="false"/>
          <w:i w:val="false"/>
          <w:color w:val="000000"/>
          <w:sz w:val="28"/>
        </w:rPr>
        <w:t>
      По согласию Сторон в настоящий Договор могут быть внесены изменения, которые оформляются отдельными протоколами.</w:t>
      </w:r>
    </w:p>
    <w:bookmarkEnd w:id="53"/>
    <w:bookmarkStart w:name="z55" w:id="54"/>
    <w:p>
      <w:pPr>
        <w:spacing w:after="0"/>
        <w:ind w:left="0"/>
        <w:jc w:val="left"/>
      </w:pPr>
      <w:r>
        <w:rPr>
          <w:rFonts w:ascii="Times New Roman"/>
          <w:b/>
          <w:i w:val="false"/>
          <w:color w:val="000000"/>
        </w:rPr>
        <w:t xml:space="preserve"> Статья 14</w:t>
      </w:r>
    </w:p>
    <w:bookmarkEnd w:id="54"/>
    <w:bookmarkStart w:name="z56" w:id="55"/>
    <w:p>
      <w:pPr>
        <w:spacing w:after="0"/>
        <w:ind w:left="0"/>
        <w:jc w:val="both"/>
      </w:pPr>
      <w:r>
        <w:rPr>
          <w:rFonts w:ascii="Times New Roman"/>
          <w:b w:val="false"/>
          <w:i w:val="false"/>
          <w:color w:val="000000"/>
          <w:sz w:val="28"/>
        </w:rPr>
        <w:t>
      Настоящий Договор подлежит ратификации.</w:t>
      </w:r>
    </w:p>
    <w:bookmarkEnd w:id="55"/>
    <w:bookmarkStart w:name="z57" w:id="56"/>
    <w:p>
      <w:pPr>
        <w:spacing w:after="0"/>
        <w:ind w:left="0"/>
        <w:jc w:val="both"/>
      </w:pPr>
      <w:r>
        <w:rPr>
          <w:rFonts w:ascii="Times New Roman"/>
          <w:b w:val="false"/>
          <w:i w:val="false"/>
          <w:color w:val="000000"/>
          <w:sz w:val="28"/>
        </w:rPr>
        <w:t>
      Настоящий Договор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p>
    <w:bookmarkEnd w:id="56"/>
    <w:bookmarkStart w:name="z58" w:id="57"/>
    <w:p>
      <w:pPr>
        <w:spacing w:after="0"/>
        <w:ind w:left="0"/>
        <w:jc w:val="both"/>
      </w:pP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p>
    <w:bookmarkEnd w:id="57"/>
    <w:bookmarkStart w:name="z59" w:id="58"/>
    <w:p>
      <w:pPr>
        <w:spacing w:after="0"/>
        <w:ind w:left="0"/>
        <w:jc w:val="both"/>
      </w:pPr>
      <w:r>
        <w:rPr>
          <w:rFonts w:ascii="Times New Roman"/>
          <w:b w:val="false"/>
          <w:i w:val="false"/>
          <w:color w:val="000000"/>
          <w:sz w:val="28"/>
        </w:rPr>
        <w:t>
      Для присоединяющегося государства настоящий Договор вступает в силу, если иное не предусмотрено соглашением Сторон с даты сдачи им депозитарию письменного уведомления о выполнении внутригосударственных процедур, необходимых для вступления настоящего Договора в силу.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24.12.2014 </w:t>
      </w:r>
      <w:r>
        <w:rPr>
          <w:rFonts w:ascii="Times New Roman"/>
          <w:b w:val="false"/>
          <w:i w:val="false"/>
          <w:color w:val="ff0000"/>
          <w:sz w:val="28"/>
        </w:rPr>
        <w:t>№ 265-V</w:t>
      </w:r>
      <w:r>
        <w:rPr>
          <w:rFonts w:ascii="Times New Roman"/>
          <w:b w:val="false"/>
          <w:i w:val="false"/>
          <w:color w:val="ff0000"/>
          <w:sz w:val="28"/>
        </w:rPr>
        <w:t>.</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Совершено в городе Астане 5 июля 2010 года в одном подлинном экземпляре на русском языке.</w:t>
      </w:r>
    </w:p>
    <w:bookmarkEnd w:id="59"/>
    <w:bookmarkStart w:name="z61" w:id="60"/>
    <w:p>
      <w:pPr>
        <w:spacing w:after="0"/>
        <w:ind w:left="0"/>
        <w:jc w:val="both"/>
      </w:pPr>
      <w:r>
        <w:rPr>
          <w:rFonts w:ascii="Times New Roman"/>
          <w:b w:val="false"/>
          <w:i w:val="false"/>
          <w:color w:val="000000"/>
          <w:sz w:val="28"/>
        </w:rPr>
        <w:t xml:space="preserve">
      Подлинный экземпляр настоящего Договора хранится в </w:t>
      </w:r>
      <w:r>
        <w:rPr>
          <w:rFonts w:ascii="Times New Roman"/>
          <w:b w:val="false"/>
          <w:i w:val="false"/>
          <w:color w:val="000000"/>
          <w:sz w:val="28"/>
        </w:rPr>
        <w:t>Комиссии таможенного союза</w:t>
      </w:r>
      <w:r>
        <w:rPr>
          <w:rFonts w:ascii="Times New Roman"/>
          <w:b w:val="false"/>
          <w:i w:val="false"/>
          <w:color w:val="000000"/>
          <w:sz w:val="28"/>
        </w:rPr>
        <w:t>, которая является депозитарием настоящего Договора и направит каждой Стороне его заверенную копию.</w:t>
      </w:r>
    </w:p>
    <w:bookmarkEnd w:id="6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подписанного 5 июля 2010 года в г. Астане:</w:t>
      </w:r>
    </w:p>
    <w:bookmarkEnd w:id="61"/>
    <w:bookmarkStart w:name="z63" w:id="62"/>
    <w:p>
      <w:pPr>
        <w:spacing w:after="0"/>
        <w:ind w:left="0"/>
        <w:jc w:val="both"/>
      </w:pPr>
      <w:r>
        <w:rPr>
          <w:rFonts w:ascii="Times New Roman"/>
          <w:b w:val="false"/>
          <w:i w:val="false"/>
          <w:color w:val="000000"/>
          <w:sz w:val="28"/>
        </w:rPr>
        <w:t>
      от Республики Беларусь - Президентом Республики Беларусь А.Г. Лукашенко;</w:t>
      </w:r>
    </w:p>
    <w:bookmarkEnd w:id="62"/>
    <w:bookmarkStart w:name="z64" w:id="63"/>
    <w:p>
      <w:pPr>
        <w:spacing w:after="0"/>
        <w:ind w:left="0"/>
        <w:jc w:val="both"/>
      </w:pPr>
      <w:r>
        <w:rPr>
          <w:rFonts w:ascii="Times New Roman"/>
          <w:b w:val="false"/>
          <w:i w:val="false"/>
          <w:color w:val="000000"/>
          <w:sz w:val="28"/>
        </w:rPr>
        <w:t>
      от Республики Казахстан - Президентом Республики Казахстан Н.А. Назарбаевым;</w:t>
      </w:r>
    </w:p>
    <w:bookmarkEnd w:id="63"/>
    <w:bookmarkStart w:name="z65" w:id="64"/>
    <w:p>
      <w:pPr>
        <w:spacing w:after="0"/>
        <w:ind w:left="0"/>
        <w:jc w:val="both"/>
      </w:pPr>
      <w:r>
        <w:rPr>
          <w:rFonts w:ascii="Times New Roman"/>
          <w:b w:val="false"/>
          <w:i w:val="false"/>
          <w:color w:val="000000"/>
          <w:sz w:val="28"/>
        </w:rPr>
        <w:t>
      от Российской Федерации - Президентом Российской Федерации Д.А. Медведевым.</w:t>
      </w:r>
    </w:p>
    <w:bookmarkEnd w:id="64"/>
    <w:p>
      <w:pPr>
        <w:spacing w:after="0"/>
        <w:ind w:left="0"/>
        <w:jc w:val="both"/>
      </w:pP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подписью и печатью 7 листов</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Правового департамента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Секретариата Комиссии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Слюсарь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