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2dbd" w14:textId="9bd2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w:t>
      </w:r>
    </w:p>
    <w:p>
      <w:pPr>
        <w:spacing w:after="0"/>
        <w:ind w:left="0"/>
        <w:jc w:val="both"/>
      </w:pPr>
      <w:r>
        <w:rPr>
          <w:rFonts w:ascii="Times New Roman"/>
          <w:b w:val="false"/>
          <w:i w:val="false"/>
          <w:color w:val="000000"/>
          <w:sz w:val="28"/>
        </w:rPr>
        <w:t>Закон Республики Казахстан от 21 июня 2012 года № 19-V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156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307-1 следующего содержания:</w:t>
      </w:r>
      <w:r>
        <w:br/>
      </w:r>
      <w:r>
        <w:rPr>
          <w:rFonts w:ascii="Times New Roman"/>
          <w:b w:val="false"/>
          <w:i w:val="false"/>
          <w:color w:val="000000"/>
          <w:sz w:val="28"/>
        </w:rPr>
        <w:t>
      «Статья 307-1. Незаконное разглашение или иное незаконное использование сведений и информации об операциях с деньгами и (или) иным имуществом»;</w:t>
      </w:r>
      <w:r>
        <w:br/>
      </w:r>
      <w:r>
        <w:rPr>
          <w:rFonts w:ascii="Times New Roman"/>
          <w:b w:val="false"/>
          <w:i w:val="false"/>
          <w:color w:val="000000"/>
          <w:sz w:val="28"/>
        </w:rPr>
        <w:t>
</w:t>
      </w:r>
      <w:r>
        <w:rPr>
          <w:rFonts w:ascii="Times New Roman"/>
          <w:b w:val="false"/>
          <w:i w:val="false"/>
          <w:color w:val="000000"/>
          <w:sz w:val="28"/>
        </w:rPr>
        <w:t>
      2) дополнить статьей 307-1 следующего содержания:</w:t>
      </w:r>
      <w:r>
        <w:br/>
      </w:r>
      <w:r>
        <w:rPr>
          <w:rFonts w:ascii="Times New Roman"/>
          <w:b w:val="false"/>
          <w:i w:val="false"/>
          <w:color w:val="000000"/>
          <w:sz w:val="28"/>
        </w:rPr>
        <w:t>
      «Статья 307-1. Незаконное разглашение или иное незаконное</w:t>
      </w:r>
      <w:r>
        <w:br/>
      </w:r>
      <w:r>
        <w:rPr>
          <w:rFonts w:ascii="Times New Roman"/>
          <w:b w:val="false"/>
          <w:i w:val="false"/>
          <w:color w:val="000000"/>
          <w:sz w:val="28"/>
        </w:rPr>
        <w:t>
                     использование сведений и информации об операциях</w:t>
      </w:r>
      <w:r>
        <w:br/>
      </w:r>
      <w:r>
        <w:rPr>
          <w:rFonts w:ascii="Times New Roman"/>
          <w:b w:val="false"/>
          <w:i w:val="false"/>
          <w:color w:val="000000"/>
          <w:sz w:val="28"/>
        </w:rPr>
        <w:t>
                     с деньгами и (или) иным имуществом</w:t>
      </w:r>
      <w:r>
        <w:br/>
      </w:r>
      <w:r>
        <w:rPr>
          <w:rFonts w:ascii="Times New Roman"/>
          <w:b w:val="false"/>
          <w:i w:val="false"/>
          <w:color w:val="000000"/>
          <w:sz w:val="28"/>
        </w:rPr>
        <w:t>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bookmarkEnd w:id="2"/>
    <w:bookmarkStart w:name="z7" w:id="3"/>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w:t>
      </w:r>
      <w:r>
        <w:br/>
      </w:r>
      <w:r>
        <w:rPr>
          <w:rFonts w:ascii="Times New Roman"/>
          <w:b w:val="false"/>
          <w:i w:val="false"/>
          <w:color w:val="000000"/>
          <w:sz w:val="28"/>
        </w:rPr>
        <w:t>
</w:t>
      </w:r>
      <w:r>
        <w:rPr>
          <w:rFonts w:ascii="Times New Roman"/>
          <w:b w:val="false"/>
          <w:i w:val="false"/>
          <w:color w:val="000000"/>
          <w:sz w:val="28"/>
        </w:rPr>
        <w:t>
      предложение первое части третьей </w:t>
      </w:r>
      <w:r>
        <w:rPr>
          <w:rFonts w:ascii="Times New Roman"/>
          <w:b w:val="false"/>
          <w:i w:val="false"/>
          <w:color w:val="000000"/>
          <w:sz w:val="28"/>
        </w:rPr>
        <w:t>статьи 285</w:t>
      </w:r>
      <w:r>
        <w:rPr>
          <w:rFonts w:ascii="Times New Roman"/>
          <w:b w:val="false"/>
          <w:i w:val="false"/>
          <w:color w:val="000000"/>
          <w:sz w:val="28"/>
        </w:rPr>
        <w:t xml:space="preserve"> дополнить словами «, 307-1 Уголовного кодекса Республики Казахстан».</w:t>
      </w:r>
    </w:p>
    <w:bookmarkEnd w:id="3"/>
    <w:bookmarkStart w:name="z9" w:id="4"/>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w:t>
      </w:r>
      <w:r>
        <w:br/>
      </w:r>
      <w:r>
        <w:rPr>
          <w:rFonts w:ascii="Times New Roman"/>
          <w:b w:val="false"/>
          <w:i w:val="false"/>
          <w:color w:val="000000"/>
          <w:sz w:val="28"/>
        </w:rPr>
        <w:t>
</w:t>
      </w:r>
      <w:r>
        <w:rPr>
          <w:rFonts w:ascii="Times New Roman"/>
          <w:b w:val="false"/>
          <w:i w:val="false"/>
          <w:color w:val="000000"/>
          <w:sz w:val="28"/>
        </w:rPr>
        <w:t>
      1) в пункте 7 </w:t>
      </w:r>
      <w:r>
        <w:rPr>
          <w:rFonts w:ascii="Times New Roman"/>
          <w:b w:val="false"/>
          <w:i w:val="false"/>
          <w:color w:val="000000"/>
          <w:sz w:val="28"/>
        </w:rPr>
        <w:t>статьи 765</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2) в подпункте 4-1) пункта 5 </w:t>
      </w:r>
      <w:r>
        <w:rPr>
          <w:rFonts w:ascii="Times New Roman"/>
          <w:b w:val="false"/>
          <w:i w:val="false"/>
          <w:color w:val="000000"/>
          <w:sz w:val="28"/>
        </w:rPr>
        <w:t>статьи 830</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4"/>
    <w:bookmarkStart w:name="z12" w:id="5"/>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161-2 следующего содержания:</w:t>
      </w:r>
      <w:r>
        <w:br/>
      </w:r>
      <w:r>
        <w:rPr>
          <w:rFonts w:ascii="Times New Roman"/>
          <w:b w:val="false"/>
          <w:i w:val="false"/>
          <w:color w:val="000000"/>
          <w:sz w:val="28"/>
        </w:rPr>
        <w:t>
      «Статья 161-2.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161-1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161-1. Отказ в принятии платежей с использованием</w:t>
      </w:r>
      <w:r>
        <w:br/>
      </w:r>
      <w:r>
        <w:rPr>
          <w:rFonts w:ascii="Times New Roman"/>
          <w:b w:val="false"/>
          <w:i w:val="false"/>
          <w:color w:val="000000"/>
          <w:sz w:val="28"/>
        </w:rPr>
        <w:t>
                     платежных карточек</w:t>
      </w:r>
      <w:r>
        <w:br/>
      </w:r>
      <w:r>
        <w:rPr>
          <w:rFonts w:ascii="Times New Roman"/>
          <w:b w:val="false"/>
          <w:i w:val="false"/>
          <w:color w:val="000000"/>
          <w:sz w:val="28"/>
        </w:rPr>
        <w:t xml:space="preserve">
      1. Отказ в принятии платежей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 </w:t>
      </w:r>
      <w:r>
        <w:br/>
      </w:r>
      <w:r>
        <w:rPr>
          <w:rFonts w:ascii="Times New Roman"/>
          <w:b w:val="false"/>
          <w:i w:val="false"/>
          <w:color w:val="000000"/>
          <w:sz w:val="28"/>
        </w:rPr>
        <w:t>
      влечет штраф на индивидуальных предпринимателей в размере двадцати,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индивидуальных предпринимателей в размере сорока, на юридических лиц, являющихся субъектами малого или среднего предпринимательства, – в размере шестидесяти,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дополнить статьей 161-2 следующего содержания:</w:t>
      </w:r>
      <w:r>
        <w:br/>
      </w:r>
      <w:r>
        <w:rPr>
          <w:rFonts w:ascii="Times New Roman"/>
          <w:b w:val="false"/>
          <w:i w:val="false"/>
          <w:color w:val="000000"/>
          <w:sz w:val="28"/>
        </w:rPr>
        <w:t>
      «Статья 161-2. Отсутствие у индивидуального предпринимателя</w:t>
      </w:r>
      <w:r>
        <w:br/>
      </w:r>
      <w:r>
        <w:rPr>
          <w:rFonts w:ascii="Times New Roman"/>
          <w:b w:val="false"/>
          <w:i w:val="false"/>
          <w:color w:val="000000"/>
          <w:sz w:val="28"/>
        </w:rPr>
        <w:t>
                     или юридического лица оборудования (устройства),</w:t>
      </w:r>
      <w:r>
        <w:br/>
      </w:r>
      <w:r>
        <w:rPr>
          <w:rFonts w:ascii="Times New Roman"/>
          <w:b w:val="false"/>
          <w:i w:val="false"/>
          <w:color w:val="000000"/>
          <w:sz w:val="28"/>
        </w:rPr>
        <w:t>
                     предназначенного для осуществления платежей с</w:t>
      </w:r>
      <w:r>
        <w:br/>
      </w:r>
      <w:r>
        <w:rPr>
          <w:rFonts w:ascii="Times New Roman"/>
          <w:b w:val="false"/>
          <w:i w:val="false"/>
          <w:color w:val="000000"/>
          <w:sz w:val="28"/>
        </w:rPr>
        <w:t>
                     использованием платежных карточек</w:t>
      </w:r>
      <w:r>
        <w:br/>
      </w: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r>
        <w:br/>
      </w:r>
      <w:r>
        <w:rPr>
          <w:rFonts w:ascii="Times New Roman"/>
          <w:b w:val="false"/>
          <w:i w:val="false"/>
          <w:color w:val="000000"/>
          <w:sz w:val="28"/>
        </w:rPr>
        <w:t>
      влечет штраф на индивидуальных предпринимателей в размере сорока, на юридических лиц, являющихся субъектами малого или среднего предпринимательства, – в размере шестидесяти,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 влечет штраф на индивидуальных предпринимателей в размере восьмидесяти,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168-3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 всему тексту слово «частных» исключить;</w:t>
      </w:r>
      <w:r>
        <w:br/>
      </w:r>
      <w:r>
        <w:rPr>
          <w:rFonts w:ascii="Times New Roman"/>
          <w:b w:val="false"/>
          <w:i w:val="false"/>
          <w:color w:val="000000"/>
          <w:sz w:val="28"/>
        </w:rPr>
        <w:t>
</w:t>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«влекут штраф на физических лиц в размере от ста пятидесяти до двухсот, на должностных лиц товарных бирж, организаторов игорного бизнеса и лотерей, аудиторских организаций, нотариусов, адвокатов, индивидуальных предпринимателей – в размере от трехсот восьмидесяти до четырехсот, на товарные биржи, организаторов игорного бизнеса и лотерей, аудиторские организации – юридических лиц, являющихся субъектами среднего предпринимательства или некоммерческими организациями, – в размере от восьмисот до тысячи, на организаторов игорного бизнеса и лотерей, аудиторские организации – юридических лиц, являющихся субъектами крупного предпринимательства, –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либо их лишением или приостановлением деятельности юридического лица на срок до шести месяцев.»;</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нотариусами в настоящей статье понимаются нотариусы, осуществляющие нотариальные действия с деньгами и (или) иным имуществом.»;</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«четырех тысяч» заменить словами «одной тысячи»;</w:t>
      </w:r>
      <w:r>
        <w:br/>
      </w:r>
      <w:r>
        <w:rPr>
          <w:rFonts w:ascii="Times New Roman"/>
          <w:b w:val="false"/>
          <w:i w:val="false"/>
          <w:color w:val="000000"/>
          <w:sz w:val="28"/>
        </w:rPr>
        <w:t>
</w:t>
      </w:r>
      <w:r>
        <w:rPr>
          <w:rFonts w:ascii="Times New Roman"/>
          <w:b w:val="false"/>
          <w:i w:val="false"/>
          <w:color w:val="000000"/>
          <w:sz w:val="28"/>
        </w:rPr>
        <w:t>
      в абзаце втором слова «до пяти» заменить словом «пяти»;</w:t>
      </w:r>
      <w:r>
        <w:br/>
      </w:r>
      <w:r>
        <w:rPr>
          <w:rFonts w:ascii="Times New Roman"/>
          <w:b w:val="false"/>
          <w:i w:val="false"/>
          <w:color w:val="000000"/>
          <w:sz w:val="28"/>
        </w:rPr>
        <w:t>
</w:t>
      </w:r>
      <w:r>
        <w:rPr>
          <w:rFonts w:ascii="Times New Roman"/>
          <w:b w:val="false"/>
          <w:i w:val="false"/>
          <w:color w:val="000000"/>
          <w:sz w:val="28"/>
        </w:rPr>
        <w:t>
      6) в части первой </w:t>
      </w:r>
      <w:r>
        <w:rPr>
          <w:rFonts w:ascii="Times New Roman"/>
          <w:b w:val="false"/>
          <w:i w:val="false"/>
          <w:color w:val="000000"/>
          <w:sz w:val="28"/>
        </w:rPr>
        <w:t>статьи 570</w:t>
      </w:r>
      <w:r>
        <w:rPr>
          <w:rFonts w:ascii="Times New Roman"/>
          <w:b w:val="false"/>
          <w:i w:val="false"/>
          <w:color w:val="000000"/>
          <w:sz w:val="28"/>
        </w:rPr>
        <w:t xml:space="preserve"> цифры «163» заменить цифрами «161-2, 163»;</w:t>
      </w:r>
      <w:r>
        <w:br/>
      </w:r>
      <w:r>
        <w:rPr>
          <w:rFonts w:ascii="Times New Roman"/>
          <w:b w:val="false"/>
          <w:i w:val="false"/>
          <w:color w:val="000000"/>
          <w:sz w:val="28"/>
        </w:rPr>
        <w:t>
</w:t>
      </w:r>
      <w:r>
        <w:rPr>
          <w:rFonts w:ascii="Times New Roman"/>
          <w:b w:val="false"/>
          <w:i w:val="false"/>
          <w:color w:val="000000"/>
          <w:sz w:val="28"/>
        </w:rPr>
        <w:t>
      7) абзац тридцать шестой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после цифр «168-1,» дополнить цифрами «203,».</w:t>
      </w:r>
    </w:p>
    <w:bookmarkEnd w:id="5"/>
    <w:bookmarkStart w:name="z25" w:id="6"/>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257:</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товаров, работ, услуг, используемых не в целях облагаемого оборота, если иное не предусмотрено настоящим подпунктом.</w:t>
      </w:r>
      <w:r>
        <w:br/>
      </w:r>
      <w:r>
        <w:rPr>
          <w:rFonts w:ascii="Times New Roman"/>
          <w:b w:val="false"/>
          <w:i w:val="false"/>
          <w:color w:val="000000"/>
          <w:sz w:val="28"/>
        </w:rPr>
        <w:t>
      Налог на добавленную стоимость относится в зачет, если подлежит уплате в связи с получением товаров, работ, услуг, предназначенных для использования (использованных) для целей необлагаемого оборота, в связи с наличием которого налогоплательщиком применен (будет применен) пропорциональный метод в соответствии со </w:t>
      </w:r>
      <w:r>
        <w:rPr>
          <w:rFonts w:ascii="Times New Roman"/>
          <w:b w:val="false"/>
          <w:i w:val="false"/>
          <w:color w:val="000000"/>
          <w:sz w:val="28"/>
        </w:rPr>
        <w:t>статьями 260</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товаров, работ, услуг, указанных в счете-фактуре, оплата за наличный расчет которых с учетом налога на добавленную стоимость независимо от периодичности платежа превышает 1 000-кратный размер месячного расчетного показателя, установленного законом о республиканском бюджете и действующего на дату выписки счета-фактуры.»;</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260 после слова «второй» дополнить словами «подпункта 1)»;</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15-1) следующего содержания:</w:t>
      </w:r>
      <w:r>
        <w:br/>
      </w:r>
      <w:r>
        <w:rPr>
          <w:rFonts w:ascii="Times New Roman"/>
          <w:b w:val="false"/>
          <w:i w:val="false"/>
          <w:color w:val="000000"/>
          <w:sz w:val="28"/>
        </w:rPr>
        <w:t>
      «15-1)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ff0000"/>
          <w:sz w:val="28"/>
        </w:rPr>
        <w:t xml:space="preserve">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p>
    <w:bookmarkEnd w:id="6"/>
    <w:bookmarkStart w:name="z43"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в абзаце первом и подпункте 2) </w:t>
      </w:r>
      <w:r>
        <w:rPr>
          <w:rFonts w:ascii="Times New Roman"/>
          <w:b w:val="false"/>
          <w:i w:val="false"/>
          <w:color w:val="000000"/>
          <w:sz w:val="28"/>
        </w:rPr>
        <w:t>пункта 1-3</w:t>
      </w:r>
      <w:r>
        <w:rPr>
          <w:rFonts w:ascii="Times New Roman"/>
          <w:b w:val="false"/>
          <w:i w:val="false"/>
          <w:color w:val="000000"/>
          <w:sz w:val="28"/>
        </w:rPr>
        <w:t xml:space="preserve"> слова «законодательства Республики Казахстан о противодействии легализации (отмыванию) доходов, полученных незаконным путем, и финансированию терроризма» и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соответственно словами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и «Законом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w:t>
      </w:r>
      <w:r>
        <w:br/>
      </w:r>
      <w:r>
        <w:rPr>
          <w:rFonts w:ascii="Times New Roman"/>
          <w:b w:val="false"/>
          <w:i w:val="false"/>
          <w:color w:val="000000"/>
          <w:sz w:val="28"/>
        </w:rPr>
        <w:t>
</w:t>
      </w:r>
      <w:r>
        <w:rPr>
          <w:rFonts w:ascii="Times New Roman"/>
          <w:b w:val="false"/>
          <w:i w:val="false"/>
          <w:color w:val="000000"/>
          <w:sz w:val="28"/>
        </w:rPr>
        <w:t>
      в абзаце первом слово «раскрытием» заменить словом «разглашением»;</w:t>
      </w:r>
      <w:r>
        <w:br/>
      </w:r>
      <w:r>
        <w:rPr>
          <w:rFonts w:ascii="Times New Roman"/>
          <w:b w:val="false"/>
          <w:i w:val="false"/>
          <w:color w:val="000000"/>
          <w:sz w:val="28"/>
        </w:rPr>
        <w:t>
</w:t>
      </w:r>
      <w:r>
        <w:rPr>
          <w:rFonts w:ascii="Times New Roman"/>
          <w:b w:val="false"/>
          <w:i w:val="false"/>
          <w:color w:val="000000"/>
          <w:sz w:val="28"/>
        </w:rPr>
        <w:t>
      в подпункте 1-1)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3) в части третьей пункта 1 </w:t>
      </w:r>
      <w:r>
        <w:rPr>
          <w:rFonts w:ascii="Times New Roman"/>
          <w:b w:val="false"/>
          <w:i w:val="false"/>
          <w:color w:val="000000"/>
          <w:sz w:val="28"/>
        </w:rPr>
        <w:t>статьи 51</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7"/>
    <w:bookmarkStart w:name="z51"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5-1)</w:t>
      </w:r>
      <w:r>
        <w:rPr>
          <w:rFonts w:ascii="Times New Roman"/>
          <w:b w:val="false"/>
          <w:i w:val="false"/>
          <w:color w:val="000000"/>
          <w:sz w:val="28"/>
        </w:rPr>
        <w:t xml:space="preserve"> пункта 4 статьи 50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8"/>
    <w:bookmarkStart w:name="z53"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18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9"/>
    <w:bookmarkStart w:name="z55"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Действие лицензии на занятие адвокатской деятельностью приостанавливается на срок шесть месяцев в случаях систематического (три и более раза в течение двенадцати последовательных календарных месяцев)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w:t>
      </w:r>
      <w:r>
        <w:br/>
      </w:r>
      <w:r>
        <w:rPr>
          <w:rFonts w:ascii="Times New Roman"/>
          <w:b w:val="false"/>
          <w:i w:val="false"/>
          <w:color w:val="000000"/>
          <w:sz w:val="28"/>
        </w:rPr>
        <w:t>
      В указанном случае действие лицензии приостанавливается лицензиаром. О принятом решении уведомляются адвокат, суды, правоохранительные органы и коллегия адвокатов.»;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4</w:t>
      </w:r>
      <w:r>
        <w:rPr>
          <w:rFonts w:ascii="Times New Roman"/>
          <w:b w:val="false"/>
          <w:i w:val="false"/>
          <w:color w:val="000000"/>
          <w:sz w:val="28"/>
        </w:rPr>
        <w:t xml:space="preserve"> статьи 18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10"/>
    <w:bookmarkStart w:name="z58"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11. Платежная карточка </w:t>
      </w:r>
      <w:r>
        <w:br/>
      </w:r>
      <w:r>
        <w:rPr>
          <w:rFonts w:ascii="Times New Roman"/>
          <w:b w:val="false"/>
          <w:i w:val="false"/>
          <w:color w:val="000000"/>
          <w:sz w:val="28"/>
        </w:rPr>
        <w:t>
      1. Платежная карточка применяется ее держателем в целях осуществления платежа, а также для получения наличных денег, обмена валют и других операций на условиях, определенных ее эмитентом.</w:t>
      </w:r>
      <w:r>
        <w:br/>
      </w:r>
      <w:r>
        <w:rPr>
          <w:rFonts w:ascii="Times New Roman"/>
          <w:b w:val="false"/>
          <w:i w:val="false"/>
          <w:color w:val="000000"/>
          <w:sz w:val="28"/>
        </w:rPr>
        <w:t>
      2. Платежная карточка может использоваться при операциях с индивидуальными предпринимателями или юридическими лицами, которые заключили соответствующее соглашение с банком, являющимся эмитентом платежной карточки, или банком, заключившим договор с таким эмитентом, либо банком, обслуживающим платежные карточки без договора с эмитентом.</w:t>
      </w:r>
      <w:r>
        <w:br/>
      </w:r>
      <w:r>
        <w:rPr>
          <w:rFonts w:ascii="Times New Roman"/>
          <w:b w:val="false"/>
          <w:i w:val="false"/>
          <w:color w:val="000000"/>
          <w:sz w:val="28"/>
        </w:rPr>
        <w:t>
      3. При осуществлении на территории Республики Казахстан отдельных видов деятельности, установленных Правительством Республики Казахстан, индивидуальные предприниматели или юридические лица, за исключением лиц, применяющих в соответствии с налоговым законодательством Республики Казахстан специальный налоговый режим и (или) находящихся в местах отсутствия сети телекоммуникаций общего пользования, обязаны обеспечить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w:t>
      </w:r>
      <w:r>
        <w:br/>
      </w:r>
      <w:r>
        <w:rPr>
          <w:rFonts w:ascii="Times New Roman"/>
          <w:b w:val="false"/>
          <w:i w:val="false"/>
          <w:color w:val="000000"/>
          <w:sz w:val="28"/>
        </w:rPr>
        <w:t>
      4. При осуществлении на территории Республики Казахстан отдельных видов деятельности, установленных Правительством Республики Казахстан, индивидуальные предприниматели или юридические лица, за исключением лиц, находящихся в местах отсутствия сети телекоммуникаций общего пользования, обязаны обеспечить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w:t>
      </w:r>
      <w:r>
        <w:br/>
      </w:r>
      <w:r>
        <w:rPr>
          <w:rFonts w:ascii="Times New Roman"/>
          <w:b w:val="false"/>
          <w:i w:val="false"/>
          <w:color w:val="000000"/>
          <w:sz w:val="28"/>
        </w:rPr>
        <w:t>
      5. Права и обязанности участников платежа, связанные с использованием платежных карточек, возникают с момента дачи согласия индивидуальным предпринимателем или юридическим лицом о принятии платежа, осуществляемого с использованием предъявленной платежной карточки.</w:t>
      </w:r>
      <w:r>
        <w:br/>
      </w: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индивидуальным предпринимателем или юридическим лицом соглашение об обслуживании платежных карточек, в сумме принятого индивидуальным предпринимателем или юридическим лицом платежа. У указанного банка возникает обязанность исполнения денежного требования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000000"/>
          <w:sz w:val="28"/>
        </w:rPr>
        <w:t>
      2) в подпункте 4) пункта 1 </w:t>
      </w:r>
      <w:r>
        <w:rPr>
          <w:rFonts w:ascii="Times New Roman"/>
          <w:b w:val="false"/>
          <w:i w:val="false"/>
          <w:color w:val="000000"/>
          <w:sz w:val="28"/>
        </w:rPr>
        <w:t>статьи 18</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3) в пункте 4-1 </w:t>
      </w:r>
      <w:r>
        <w:rPr>
          <w:rFonts w:ascii="Times New Roman"/>
          <w:b w:val="false"/>
          <w:i w:val="false"/>
          <w:color w:val="000000"/>
          <w:sz w:val="28"/>
        </w:rPr>
        <w:t>статьи 21</w:t>
      </w:r>
      <w:r>
        <w:rPr>
          <w:rFonts w:ascii="Times New Roman"/>
          <w:b w:val="false"/>
          <w:i w:val="false"/>
          <w:color w:val="000000"/>
          <w:sz w:val="28"/>
        </w:rPr>
        <w:t xml:space="preserve"> слова «4 000 месячных расчетных показателей» заменить словами «1 000-кратный размер месячного расчетного показателя, установленного законом о республиканском бюджете и действующего на дату совершения платежа»;</w:t>
      </w:r>
      <w:r>
        <w:br/>
      </w:r>
      <w:r>
        <w:rPr>
          <w:rFonts w:ascii="Times New Roman"/>
          <w:b w:val="false"/>
          <w:i w:val="false"/>
          <w:color w:val="000000"/>
          <w:sz w:val="28"/>
        </w:rPr>
        <w:t>
</w:t>
      </w:r>
      <w:r>
        <w:rPr>
          <w:rFonts w:ascii="Times New Roman"/>
          <w:b w:val="false"/>
          <w:i w:val="false"/>
          <w:color w:val="000000"/>
          <w:sz w:val="28"/>
        </w:rPr>
        <w:t>
      4) в пункте 5 </w:t>
      </w:r>
      <w:r>
        <w:rPr>
          <w:rFonts w:ascii="Times New Roman"/>
          <w:b w:val="false"/>
          <w:i w:val="false"/>
          <w:color w:val="000000"/>
          <w:sz w:val="28"/>
        </w:rPr>
        <w:t>статьи 35</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11"/>
    <w:bookmarkStart w:name="z62"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w:t>
      </w:r>
      <w:r>
        <w:br/>
      </w:r>
      <w:r>
        <w:rPr>
          <w:rFonts w:ascii="Times New Roman"/>
          <w:b w:val="false"/>
          <w:i w:val="false"/>
          <w:color w:val="000000"/>
          <w:sz w:val="28"/>
        </w:rPr>
        <w:t>
</w:t>
      </w:r>
      <w:r>
        <w:rPr>
          <w:rFonts w:ascii="Times New Roman"/>
          <w:b w:val="false"/>
          <w:i w:val="false"/>
          <w:color w:val="000000"/>
          <w:sz w:val="28"/>
        </w:rPr>
        <w:t>
      в подпункте 10) пункта 2 </w:t>
      </w:r>
      <w:r>
        <w:rPr>
          <w:rFonts w:ascii="Times New Roman"/>
          <w:b w:val="false"/>
          <w:i w:val="false"/>
          <w:color w:val="000000"/>
          <w:sz w:val="28"/>
        </w:rPr>
        <w:t>статьи 21</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«Законом Республики Казахстан «О противодействии легализации (отмыванию) доходов, полученных незаконным путем, и финансированию терроризма».</w:t>
      </w:r>
    </w:p>
    <w:bookmarkEnd w:id="12"/>
    <w:bookmarkStart w:name="z64"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w:t>
      </w:r>
      <w:r>
        <w:br/>
      </w:r>
      <w:r>
        <w:rPr>
          <w:rFonts w:ascii="Times New Roman"/>
          <w:b w:val="false"/>
          <w:i w:val="false"/>
          <w:color w:val="000000"/>
          <w:sz w:val="28"/>
        </w:rPr>
        <w:t>
</w:t>
      </w:r>
      <w:r>
        <w:rPr>
          <w:rFonts w:ascii="Times New Roman"/>
          <w:b w:val="false"/>
          <w:i w:val="false"/>
          <w:color w:val="000000"/>
          <w:sz w:val="28"/>
        </w:rPr>
        <w:t>
      в подпункте 3-1) пункта 3 </w:t>
      </w:r>
      <w:r>
        <w:rPr>
          <w:rFonts w:ascii="Times New Roman"/>
          <w:b w:val="false"/>
          <w:i w:val="false"/>
          <w:color w:val="000000"/>
          <w:sz w:val="28"/>
        </w:rPr>
        <w:t>статьи 43</w:t>
      </w:r>
      <w:r>
        <w:rPr>
          <w:rFonts w:ascii="Times New Roman"/>
          <w:b w:val="false"/>
          <w:i w:val="false"/>
          <w:color w:val="000000"/>
          <w:sz w:val="28"/>
        </w:rPr>
        <w:t>, в подпункте 11) пункта 1 и в подпункте 3-1) пункта 4 </w:t>
      </w:r>
      <w:r>
        <w:rPr>
          <w:rFonts w:ascii="Times New Roman"/>
          <w:b w:val="false"/>
          <w:i w:val="false"/>
          <w:color w:val="000000"/>
          <w:sz w:val="28"/>
        </w:rPr>
        <w:t>статьи 51</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p>
    <w:bookmarkEnd w:id="13"/>
    <w:bookmarkStart w:name="z66"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w:t>
      </w:r>
      <w:r>
        <w:br/>
      </w:r>
      <w:r>
        <w:rPr>
          <w:rFonts w:ascii="Times New Roman"/>
          <w:b w:val="false"/>
          <w:i w:val="false"/>
          <w:color w:val="000000"/>
          <w:sz w:val="28"/>
        </w:rPr>
        <w:t>
</w:t>
      </w:r>
      <w:r>
        <w:rPr>
          <w:rFonts w:ascii="Times New Roman"/>
          <w:b w:val="false"/>
          <w:i w:val="false"/>
          <w:color w:val="000000"/>
          <w:sz w:val="28"/>
        </w:rPr>
        <w:t>
      в подпункте 2-1) пункта 1 </w:t>
      </w:r>
      <w:r>
        <w:rPr>
          <w:rFonts w:ascii="Times New Roman"/>
          <w:b w:val="false"/>
          <w:i w:val="false"/>
          <w:color w:val="000000"/>
          <w:sz w:val="28"/>
        </w:rPr>
        <w:t>статьи 27</w:t>
      </w:r>
      <w:r>
        <w:rPr>
          <w:rFonts w:ascii="Times New Roman"/>
          <w:b w:val="false"/>
          <w:i w:val="false"/>
          <w:color w:val="000000"/>
          <w:sz w:val="28"/>
        </w:rPr>
        <w:t xml:space="preserve">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p>
    <w:bookmarkEnd w:id="14"/>
    <w:bookmarkStart w:name="z68"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24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p>
    <w:bookmarkEnd w:id="15"/>
    <w:bookmarkStart w:name="z70"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обналичивание денег, полученных незаконным путем, – действия, совершаемые физическими или юридическими лицами с целью получения наличных денег путем использования документов при совершении мнимой сделки, направленной на легализацию (отмывание) денег;»;</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пункта 1 статьи 3 изложить в следующей редакции:</w:t>
      </w:r>
      <w:r>
        <w:br/>
      </w:r>
      <w:r>
        <w:rPr>
          <w:rFonts w:ascii="Times New Roman"/>
          <w:b w:val="false"/>
          <w:i w:val="false"/>
          <w:color w:val="000000"/>
          <w:sz w:val="28"/>
        </w:rPr>
        <w:t>
      «7) адвокаты,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r>
        <w:br/>
      </w:r>
      <w:r>
        <w:rPr>
          <w:rFonts w:ascii="Times New Roman"/>
          <w:b w:val="false"/>
          <w:i w:val="false"/>
          <w:color w:val="000000"/>
          <w:sz w:val="28"/>
        </w:rPr>
        <w:t>
      купли-продажи недвижимости;</w:t>
      </w:r>
      <w:r>
        <w:br/>
      </w:r>
      <w:r>
        <w:rPr>
          <w:rFonts w:ascii="Times New Roman"/>
          <w:b w:val="false"/>
          <w:i w:val="false"/>
          <w:color w:val="000000"/>
          <w:sz w:val="28"/>
        </w:rPr>
        <w:t>
      управления деньгами, ценными бумагами или иным имуществом клиента;</w:t>
      </w:r>
      <w:r>
        <w:br/>
      </w:r>
      <w:r>
        <w:rPr>
          <w:rFonts w:ascii="Times New Roman"/>
          <w:b w:val="false"/>
          <w:i w:val="false"/>
          <w:color w:val="000000"/>
          <w:sz w:val="28"/>
        </w:rPr>
        <w:t>
      управления банковскими счетами или счетами ценных бумаг;</w:t>
      </w:r>
      <w:r>
        <w:br/>
      </w: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r>
        <w:br/>
      </w:r>
      <w:r>
        <w:rPr>
          <w:rFonts w:ascii="Times New Roman"/>
          <w:b w:val="false"/>
          <w:i w:val="false"/>
          <w:color w:val="000000"/>
          <w:sz w:val="28"/>
        </w:rPr>
        <w:t>
      создания, купли-продажи, функционирования юридического лица или управления им;»;</w:t>
      </w:r>
      <w:r>
        <w:br/>
      </w:r>
      <w:r>
        <w:rPr>
          <w:rFonts w:ascii="Times New Roman"/>
          <w:b w:val="false"/>
          <w:i w:val="false"/>
          <w:color w:val="000000"/>
          <w:sz w:val="28"/>
        </w:rPr>
        <w:t>
</w:t>
      </w:r>
      <w:r>
        <w:rPr>
          <w:rFonts w:ascii="Times New Roman"/>
          <w:b w:val="false"/>
          <w:i w:val="false"/>
          <w:color w:val="000000"/>
          <w:sz w:val="28"/>
        </w:rPr>
        <w:t>
      3) в</w:t>
      </w:r>
      <w:r>
        <w:rPr>
          <w:rFonts w:ascii="Times New Roman"/>
          <w:b w:val="false"/>
          <w:i w:val="false"/>
          <w:color w:val="000000"/>
          <w:sz w:val="28"/>
        </w:rPr>
        <w:t xml:space="preserve"> 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слова «6), 7) и 9)» заменить словами «6) и 7)»;</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«для операции, указанной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 в сумме, равной или превышающей 6 000 000 тенге либо равной сумме в иностранной валюте, эквивалентной 6 000 000 тенге или превышающей ее;»;</w:t>
      </w:r>
      <w:r>
        <w:br/>
      </w:r>
      <w:r>
        <w:rPr>
          <w:rFonts w:ascii="Times New Roman"/>
          <w:b w:val="false"/>
          <w:i w:val="false"/>
          <w:color w:val="000000"/>
          <w:sz w:val="28"/>
        </w:rPr>
        <w:t>
</w:t>
      </w:r>
      <w:r>
        <w:rPr>
          <w:rFonts w:ascii="Times New Roman"/>
          <w:b w:val="false"/>
          <w:i w:val="false"/>
          <w:color w:val="000000"/>
          <w:sz w:val="28"/>
        </w:rPr>
        <w:t>
      в абзаце четвертом цифры «2) – 5), 8), 10) – 17)» заменить словами «2), 3), 5), 11) – 14), 16) и 17)»;</w:t>
      </w:r>
      <w:r>
        <w:br/>
      </w:r>
      <w:r>
        <w:rPr>
          <w:rFonts w:ascii="Times New Roman"/>
          <w:b w:val="false"/>
          <w:i w:val="false"/>
          <w:color w:val="000000"/>
          <w:sz w:val="28"/>
        </w:rPr>
        <w:t>
</w:t>
      </w:r>
      <w:r>
        <w:rPr>
          <w:rFonts w:ascii="Times New Roman"/>
          <w:b w:val="false"/>
          <w:i w:val="false"/>
          <w:color w:val="000000"/>
          <w:sz w:val="28"/>
        </w:rPr>
        <w:t>
      дополнить абзацами пятым и шестым следующего содержания:</w:t>
      </w:r>
      <w:r>
        <w:br/>
      </w:r>
      <w:r>
        <w:rPr>
          <w:rFonts w:ascii="Times New Roman"/>
          <w:b w:val="false"/>
          <w:i w:val="false"/>
          <w:color w:val="000000"/>
          <w:sz w:val="28"/>
        </w:rPr>
        <w:t>
      «для операций, указанных в </w:t>
      </w:r>
      <w:r>
        <w:rPr>
          <w:rFonts w:ascii="Times New Roman"/>
          <w:b w:val="false"/>
          <w:i w:val="false"/>
          <w:color w:val="000000"/>
          <w:sz w:val="28"/>
        </w:rPr>
        <w:t>подпунктах 10)</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2 настоящей статьи, – в сумме, равной или превышающей 30 000 000 тенге либо равной сумме в иностранной валюте, эквивалентной 30 000 000 тенге или превышающей ее;</w:t>
      </w:r>
      <w:r>
        <w:br/>
      </w:r>
      <w:r>
        <w:rPr>
          <w:rFonts w:ascii="Times New Roman"/>
          <w:b w:val="false"/>
          <w:i w:val="false"/>
          <w:color w:val="000000"/>
          <w:sz w:val="28"/>
        </w:rPr>
        <w:t>
      для операции, указанной в </w:t>
      </w:r>
      <w:r>
        <w:rPr>
          <w:rFonts w:ascii="Times New Roman"/>
          <w:b w:val="false"/>
          <w:i w:val="false"/>
          <w:color w:val="000000"/>
          <w:sz w:val="28"/>
        </w:rPr>
        <w:t>подпункте 18)</w:t>
      </w:r>
      <w:r>
        <w:rPr>
          <w:rFonts w:ascii="Times New Roman"/>
          <w:b w:val="false"/>
          <w:i w:val="false"/>
          <w:color w:val="000000"/>
          <w:sz w:val="28"/>
        </w:rPr>
        <w:t xml:space="preserve"> пункта 2 настоящей статьи, – в сумме, равной или превышающей 150 000 000 тенге либо равной сумме в иностранной валюте, эквивалентной 150 000 000 тенге или превышающей ее;»;</w:t>
      </w:r>
      <w:r>
        <w:br/>
      </w:r>
      <w:r>
        <w:rPr>
          <w:rFonts w:ascii="Times New Roman"/>
          <w:b w:val="false"/>
          <w:i w:val="false"/>
          <w:color w:val="000000"/>
          <w:sz w:val="28"/>
        </w:rPr>
        <w:t>
</w:t>
      </w:r>
      <w:r>
        <w:rPr>
          <w:rFonts w:ascii="Times New Roman"/>
          <w:b w:val="false"/>
          <w:i w:val="false"/>
          <w:color w:val="000000"/>
          <w:sz w:val="28"/>
        </w:rPr>
        <w:t>
      в абзаце пятом слова «для операций, указанных в подпунктах 18) и 19)» заменить словами «для операции, указанной в подпункте 19)»;</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получение выигрыша по результатам проведения пари, азартной игры в игорных заведениях и лотереи, в том числе в электронной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после слов «наличной валюты» дополнить словами «, документарных ценных бумаг на предъявителя, векселей, чеков»;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дополнить словами «, за исключением сейфовых услуг по имущественному найму (аренде) сейфовых ячеек»;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4) – 6) следующего содержания:</w:t>
      </w:r>
      <w:r>
        <w:br/>
      </w:r>
      <w:r>
        <w:rPr>
          <w:rFonts w:ascii="Times New Roman"/>
          <w:b w:val="false"/>
          <w:i w:val="false"/>
          <w:color w:val="000000"/>
          <w:sz w:val="28"/>
        </w:rPr>
        <w:t>
      «4) совершение операции, по которой имеются основания полагать, что она направлена на обналичивание денег, полученных незаконным путем;</w:t>
      </w:r>
      <w:r>
        <w:br/>
      </w:r>
      <w:r>
        <w:rPr>
          <w:rFonts w:ascii="Times New Roman"/>
          <w:b w:val="false"/>
          <w:i w:val="false"/>
          <w:color w:val="000000"/>
          <w:sz w:val="28"/>
        </w:rPr>
        <w:t>
      5) операции, по которой получателем денег либо товаров (работ, услуг, охраняемой информации, исключительных прав на результаты интеллектуальной деятельности, имущества, переданного в имущественный найм (аренду) является нерезидент, не являющийся стороной по договору, предусматривающему импорт (экспорт) резидентом товаров (работ, услуг, охраняемой информации, исключительных прав на результаты интеллектуальной деятельности, имущества, переданного в имущественный найм (аренду);</w:t>
      </w:r>
      <w:r>
        <w:br/>
      </w:r>
      <w:r>
        <w:rPr>
          <w:rFonts w:ascii="Times New Roman"/>
          <w:b w:val="false"/>
          <w:i w:val="false"/>
          <w:color w:val="000000"/>
          <w:sz w:val="28"/>
        </w:rPr>
        <w:t>
      6) операции, одной из сторон которой являются физические и (или) юридические лица, включенные в перечень организаций и лиц, связанных с финансированием терроризма и экстремизма.»;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«Правительство Республики Казахстан утверждает признаки критериев определения подозрительной операции.»;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3 статьи 5 дополнить словами «, а также юридический адрес»;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Сбор сведений и документальное подтверждение</w:t>
      </w:r>
      <w:r>
        <w:br/>
      </w:r>
      <w:r>
        <w:rPr>
          <w:rFonts w:ascii="Times New Roman"/>
          <w:b w:val="false"/>
          <w:i w:val="false"/>
          <w:color w:val="000000"/>
          <w:sz w:val="28"/>
        </w:rPr>
        <w:t>
                  при проведении надлежащей проверки</w:t>
      </w:r>
      <w:r>
        <w:br/>
      </w:r>
      <w:r>
        <w:rPr>
          <w:rFonts w:ascii="Times New Roman"/>
          <w:b w:val="false"/>
          <w:i w:val="false"/>
          <w:color w:val="000000"/>
          <w:sz w:val="28"/>
        </w:rPr>
        <w:t>
      1. Субъекты финансового мониторинга при проведении надлежащей проверки клиента обязаны документально фиксировать сведения о клиенте на основании перечня документов, необходимых для надлежащей проверки клиента по видам субъектов финансового мониторинга, который определяется уполномоченным органом по согласованию с соответствующими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2. Сведения и информация об операциях, подлежащих финансовому мониторингу, предоставляются субъектами финансового мониторинга в уполномоченный орган по форме, которая должна содержать следующие разделы: вводную информацию, сведения о субъекте финансового мониторинга, сведения об операции и участниках операции, дополнительную информацию по операции, подлежащей финансовому мониторингу. Данная форма определяется правилами, утверждаемыми Правительством Республики Казахстан.</w:t>
      </w:r>
      <w:r>
        <w:br/>
      </w:r>
      <w:r>
        <w:rPr>
          <w:rFonts w:ascii="Times New Roman"/>
          <w:b w:val="false"/>
          <w:i w:val="false"/>
          <w:color w:val="000000"/>
          <w:sz w:val="28"/>
        </w:rPr>
        <w:t>
      Сведения и информация об операциях, подлежащих финансовому мониторингу,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настоящего Закона, документально фиксируются и предоставляются в уполномоченный орган субъектами финансового мониторинга на казахском или русском языке:</w:t>
      </w:r>
      <w:r>
        <w:br/>
      </w:r>
      <w:r>
        <w:rPr>
          <w:rFonts w:ascii="Times New Roman"/>
          <w:b w:val="false"/>
          <w:i w:val="false"/>
          <w:color w:val="000000"/>
          <w:sz w:val="28"/>
        </w:rPr>
        <w:t>
      1)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3 настоящего Закона, – электронным способом не позднее рабочего дня, следующего за днем совершения операции посредством выделенных каналов связи, за исключением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2) юридическими лицами, исключительным видом деятельности которых является организация обменных операций с иностранной валютой, – электронным способом или на бумажном носителе не позднее рабочего дня, следующего за днем совершения операции;</w:t>
      </w:r>
      <w:r>
        <w:br/>
      </w:r>
      <w:r>
        <w:rPr>
          <w:rFonts w:ascii="Times New Roman"/>
          <w:b w:val="false"/>
          <w:i w:val="false"/>
          <w:color w:val="000000"/>
          <w:sz w:val="28"/>
        </w:rPr>
        <w:t>
      3) указанными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пункта 1 статьи 3 настоящего Закона, – электронным способом или на бумажном носителе не позднее рабочего дня, следующего за днем совершения операции.</w:t>
      </w:r>
      <w:r>
        <w:br/>
      </w:r>
      <w:r>
        <w:rPr>
          <w:rFonts w:ascii="Times New Roman"/>
          <w:b w:val="false"/>
          <w:i w:val="false"/>
          <w:color w:val="000000"/>
          <w:sz w:val="28"/>
        </w:rPr>
        <w:t>
      Сведения и информация по подозрительным операциям документально фиксируются и предоставляются в уполномоченный орган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r>
        <w:br/>
      </w:r>
      <w:r>
        <w:rPr>
          <w:rFonts w:ascii="Times New Roman"/>
          <w:b w:val="false"/>
          <w:i w:val="false"/>
          <w:color w:val="000000"/>
          <w:sz w:val="28"/>
        </w:rPr>
        <w:t>
      3. Сведения и информация об операции, подлежащей финансовому мониторингу, не предоставляются:</w:t>
      </w:r>
      <w:r>
        <w:br/>
      </w:r>
      <w:r>
        <w:rPr>
          <w:rFonts w:ascii="Times New Roman"/>
          <w:b w:val="false"/>
          <w:i w:val="false"/>
          <w:color w:val="000000"/>
          <w:sz w:val="28"/>
        </w:rPr>
        <w:t>
      1) адвокатами в случае, если эти сведения и информация получены в связи с оказанием юридической помощи по вопросам представительства и защиты физических 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r>
        <w:br/>
      </w:r>
      <w:r>
        <w:rPr>
          <w:rFonts w:ascii="Times New Roman"/>
          <w:b w:val="false"/>
          <w:i w:val="false"/>
          <w:color w:val="000000"/>
          <w:sz w:val="28"/>
        </w:rPr>
        <w:t>
      2) нотариусами при оказании ими юридической помощи в виде консультаций, разъяснений по вопросам, разрешение которых требует профессиональных юридических знаний.</w:t>
      </w:r>
      <w:r>
        <w:br/>
      </w: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«3. Правила внутреннего контроля разрабатываются, принимаются и исполняются субъектами финансового мониторинга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r>
        <w:br/>
      </w:r>
      <w:r>
        <w:rPr>
          <w:rFonts w:ascii="Times New Roman"/>
          <w:b w:val="false"/>
          <w:i w:val="false"/>
          <w:color w:val="000000"/>
          <w:sz w:val="28"/>
        </w:rPr>
        <w:t>
      условия,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перечень операций с деньгами и (или) иным имуществом, подлежащих финансовому мониторингу,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критерии определения подозрительных операций;</w:t>
      </w:r>
      <w:r>
        <w:br/>
      </w:r>
      <w:r>
        <w:rPr>
          <w:rFonts w:ascii="Times New Roman"/>
          <w:b w:val="false"/>
          <w:i w:val="false"/>
          <w:color w:val="000000"/>
          <w:sz w:val="28"/>
        </w:rPr>
        <w:t>
      перечень документов, необходимых для надлежащей проверки своих клиентов;</w:t>
      </w:r>
      <w:r>
        <w:br/>
      </w:r>
      <w:r>
        <w:rPr>
          <w:rFonts w:ascii="Times New Roman"/>
          <w:b w:val="false"/>
          <w:i w:val="false"/>
          <w:color w:val="000000"/>
          <w:sz w:val="28"/>
        </w:rPr>
        <w:t>
      меры надлежащей проверки своих клиентов;</w:t>
      </w:r>
      <w:r>
        <w:br/>
      </w:r>
      <w:r>
        <w:rPr>
          <w:rFonts w:ascii="Times New Roman"/>
          <w:b w:val="false"/>
          <w:i w:val="false"/>
          <w:color w:val="000000"/>
          <w:sz w:val="28"/>
        </w:rPr>
        <w:t>
      меры надлежащей проверки банков-корреспондентов субъектом финансового мониторинга, устанавливающим с ними корреспондентские отношения;</w:t>
      </w:r>
      <w:r>
        <w:br/>
      </w:r>
      <w:r>
        <w:rPr>
          <w:rFonts w:ascii="Times New Roman"/>
          <w:b w:val="false"/>
          <w:i w:val="false"/>
          <w:color w:val="000000"/>
          <w:sz w:val="28"/>
        </w:rPr>
        <w:t>
      основания для отказа от проведения операций клиента,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настоящего Закона;</w:t>
      </w:r>
      <w:r>
        <w:br/>
      </w:r>
      <w:r>
        <w:rPr>
          <w:rFonts w:ascii="Times New Roman"/>
          <w:b w:val="false"/>
          <w:i w:val="false"/>
          <w:color w:val="000000"/>
          <w:sz w:val="28"/>
        </w:rPr>
        <w:t>
      меры по обязательному информированию уполномоченного органа о подозрительных операциях клиента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r>
        <w:br/>
      </w:r>
      <w:r>
        <w:rPr>
          <w:rFonts w:ascii="Times New Roman"/>
          <w:b w:val="false"/>
          <w:i w:val="false"/>
          <w:color w:val="000000"/>
          <w:sz w:val="28"/>
        </w:rPr>
        <w:t>
      обеспечение доступа должностных лиц субъектов финансового мониторинга к идентификационным данным и иной информации по надлежащей проверке своих клиентов;</w:t>
      </w:r>
      <w:r>
        <w:br/>
      </w:r>
      <w:r>
        <w:rPr>
          <w:rFonts w:ascii="Times New Roman"/>
          <w:b w:val="false"/>
          <w:i w:val="false"/>
          <w:color w:val="000000"/>
          <w:sz w:val="28"/>
        </w:rPr>
        <w:t>
      меры по обеспечению порядка хранения и защиты информации, полученной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меры по организации системы подготовки и обучения сотрудников субъектов финансового мониторинга, задействованных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требования к назначению, квалификации и подготовке должностных лиц субъектов финансового мониторинга.»;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специальных государственных и правоохранительных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Исключение организации или физического лица из перечня организаций и лиц, связанных с финансированием терроризма и экстремизма, осуществляется на основании информации о прекращении действия обстоятельств, послуживших основаниями для включения их в указанный перечень.</w:t>
      </w:r>
      <w:r>
        <w:br/>
      </w:r>
      <w:r>
        <w:rPr>
          <w:rFonts w:ascii="Times New Roman"/>
          <w:b w:val="false"/>
          <w:i w:val="false"/>
          <w:color w:val="000000"/>
          <w:sz w:val="28"/>
        </w:rPr>
        <w:t>
      6.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 органом, осуществляющим в пределах своей компетенции статистическую деятельность в области правовой статистики и специальных учетов, а также другими компетентными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Уполномоченный орган, получив сообщение, предусмотренное частью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календарных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w:t>
      </w:r>
      <w:r>
        <w:br/>
      </w: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оформляется приказом уполномоченного органа и доводится до субъекта финансового мониторинга, предоставившего сообщение о подозрительной операции, электронным способом или на бумажном носителе.»;</w:t>
      </w:r>
      <w:r>
        <w:br/>
      </w: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Генеральную прокуратуру Республики Казахстан, которая в течение восьми часов с момента получения сообщения от уполномоченного органа о приостановлении подозрительной операции направляет информацию в специальные государственные и правоохранительные органы в соответствии с их компетенцией для принятия решения.</w:t>
      </w:r>
      <w:r>
        <w:br/>
      </w:r>
      <w:r>
        <w:rPr>
          <w:rFonts w:ascii="Times New Roman"/>
          <w:b w:val="false"/>
          <w:i w:val="false"/>
          <w:color w:val="000000"/>
          <w:sz w:val="28"/>
        </w:rPr>
        <w:t>
      Соответствующие специальные государственные и правоохранительные органы с момента получения информации обязаны в течение сорока восьми часов принять соответствующее решение и сообщить о нем в Генеральную прокуратуру Республики Казахстан и уполномоченный орган.</w:t>
      </w:r>
      <w:r>
        <w:br/>
      </w:r>
      <w:r>
        <w:rPr>
          <w:rFonts w:ascii="Times New Roman"/>
          <w:b w:val="false"/>
          <w:i w:val="false"/>
          <w:color w:val="000000"/>
          <w:sz w:val="28"/>
        </w:rPr>
        <w:t>
      Уполномоченный орган доводит до субъекта финансового мониторинга соответствующее решение специальных государственных и правоохранительных органов в течение трех часов с момента получения.»;</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предоставляет в установленном законодательством Республики Казахстан порядке по запросам специальных государственных и правоохранительных органов сведения и информацию об операции, подлежащей финансовому мониторингу;»;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«направляет информацию в правоохранительные органы» заменить словами «передает информацию в Генеральную прокуратуру Республики Казахстан для направления в специальные государственные и правоохранительные органы»;</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17 слова «признаков легализации (отмывания) доходов, полученных незаконным путем, и финансирования терроризма» заменить словами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 в порядке, определяемом Правительством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«в объеме и порядке, определяемых» заменить словами «и ресурсов в порядке, определяемом»;</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обеспечивать соответствующий режим хранения, защиты и сохранность полученной в процессе своей деятельности информации, составляющей служебную, коммерческую, банковскую или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дополнить пунктами 3, 4, 5 и 6 следующего содержания:</w:t>
      </w:r>
      <w:r>
        <w:br/>
      </w: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специальными государственными и правоохранительными органами осуществляется с санкции Генерального Прокурора Республики Казахстан и его заместителей.</w:t>
      </w:r>
      <w:r>
        <w:br/>
      </w:r>
      <w:r>
        <w:rPr>
          <w:rFonts w:ascii="Times New Roman"/>
          <w:b w:val="false"/>
          <w:i w:val="false"/>
          <w:color w:val="000000"/>
          <w:sz w:val="28"/>
        </w:rPr>
        <w:t>
      Специальные государственные и правоохранительные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r>
        <w:br/>
      </w: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6. Сбор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осуществляется таможенными органами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статьи 19 дополнить частями второй и третьей следующего содержания:</w:t>
      </w:r>
      <w:r>
        <w:br/>
      </w:r>
      <w:r>
        <w:rPr>
          <w:rFonts w:ascii="Times New Roman"/>
          <w:b w:val="false"/>
          <w:i w:val="false"/>
          <w:color w:val="000000"/>
          <w:sz w:val="28"/>
        </w:rPr>
        <w:t>
      «Передача информации о легализации (отмывании) доходов, полученных незаконным путем, и финансировании терроризма осуществляется по запросу компетентного органа иностранного государства при условии, что она не будет использована в целях, не указанных в запросе, либо передана третьим лицам без предварительного согласия уполномоченного органа.</w:t>
      </w:r>
      <w:r>
        <w:br/>
      </w:r>
      <w:r>
        <w:rPr>
          <w:rFonts w:ascii="Times New Roman"/>
          <w:b w:val="false"/>
          <w:i w:val="false"/>
          <w:color w:val="000000"/>
          <w:sz w:val="28"/>
        </w:rPr>
        <w:t>
      Передача компетентным органам иностранного государства информации о легализации (отмывании) доходов, полученных незаконным путем, и финансировании терроризма осуществляется в случае, если она не затрагивает конституционные права и свободы человека и гражданина и не наносит ущерба интересам национальной безопасности Республики Казахстан.».</w:t>
      </w:r>
    </w:p>
    <w:bookmarkEnd w:id="16"/>
    <w:bookmarkStart w:name="z113"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абзац первый после слов «за исключением» дополнить словом «налоговой»;</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наличия оборудования (устройства), предназначенного для осуществления платежей с использованием платежных карточек.».</w:t>
      </w:r>
    </w:p>
    <w:bookmarkEnd w:id="17"/>
    <w:bookmarkStart w:name="z11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20 в части запрета транзита через территорию Казахстана воздушными судами воинских формирований, вооружений и военной техники иностранных государств и (или) международных организаций.</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статьи 20 настоящего Закона в части запрета транзита через территорию Казахстана воздушными судами воинских формирований, вооружений и военной техники иностранных государств и (или) международных организаций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5, </w:t>
      </w:r>
      <w:r>
        <w:rPr>
          <w:rFonts w:ascii="Times New Roman"/>
          <w:b w:val="false"/>
          <w:i w:val="false"/>
          <w:color w:val="000000"/>
          <w:sz w:val="28"/>
        </w:rPr>
        <w:t>подпункта 3)</w:t>
      </w:r>
      <w:r>
        <w:rPr>
          <w:rFonts w:ascii="Times New Roman"/>
          <w:b w:val="false"/>
          <w:i w:val="false"/>
          <w:color w:val="000000"/>
          <w:sz w:val="28"/>
        </w:rPr>
        <w:t xml:space="preserve"> пункта 11, </w:t>
      </w:r>
      <w:r>
        <w:rPr>
          <w:rFonts w:ascii="Times New Roman"/>
          <w:b w:val="false"/>
          <w:i w:val="false"/>
          <w:color w:val="000000"/>
          <w:sz w:val="28"/>
        </w:rPr>
        <w:t>подпункта 3)</w:t>
      </w:r>
      <w:r>
        <w:rPr>
          <w:rFonts w:ascii="Times New Roman"/>
          <w:b w:val="false"/>
          <w:i w:val="false"/>
          <w:color w:val="000000"/>
          <w:sz w:val="28"/>
        </w:rPr>
        <w:t>, абзацев четвертого – девятого </w:t>
      </w:r>
      <w:r>
        <w:rPr>
          <w:rFonts w:ascii="Times New Roman"/>
          <w:b w:val="false"/>
          <w:i w:val="false"/>
          <w:color w:val="000000"/>
          <w:sz w:val="28"/>
        </w:rPr>
        <w:t>подпункта 5)</w:t>
      </w:r>
      <w:r>
        <w:rPr>
          <w:rFonts w:ascii="Times New Roman"/>
          <w:b w:val="false"/>
          <w:i w:val="false"/>
          <w:color w:val="000000"/>
          <w:sz w:val="28"/>
        </w:rPr>
        <w:t>, </w:t>
      </w:r>
      <w:r>
        <w:rPr>
          <w:rFonts w:ascii="Times New Roman"/>
          <w:b w:val="false"/>
          <w:i w:val="false"/>
          <w:color w:val="000000"/>
          <w:sz w:val="28"/>
        </w:rPr>
        <w:t>подпункта 6)</w:t>
      </w:r>
      <w:r>
        <w:rPr>
          <w:rFonts w:ascii="Times New Roman"/>
          <w:b w:val="false"/>
          <w:i w:val="false"/>
          <w:color w:val="000000"/>
          <w:sz w:val="28"/>
        </w:rPr>
        <w:t>, абзацев пятого и четырнадцатого </w:t>
      </w:r>
      <w:r>
        <w:rPr>
          <w:rFonts w:ascii="Times New Roman"/>
          <w:b w:val="false"/>
          <w:i w:val="false"/>
          <w:color w:val="000000"/>
          <w:sz w:val="28"/>
        </w:rPr>
        <w:t>подпункта 11)</w:t>
      </w:r>
      <w:r>
        <w:rPr>
          <w:rFonts w:ascii="Times New Roman"/>
          <w:b w:val="false"/>
          <w:i w:val="false"/>
          <w:color w:val="000000"/>
          <w:sz w:val="28"/>
        </w:rPr>
        <w:t xml:space="preserve"> пункта 16 статьи 1 настоящего Закона, которые вводятся в действие по истечении трех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абзацев первого – пятого, седьмого и восьмого </w:t>
      </w:r>
      <w:r>
        <w:rPr>
          <w:rFonts w:ascii="Times New Roman"/>
          <w:b w:val="false"/>
          <w:i w:val="false"/>
          <w:color w:val="000000"/>
          <w:sz w:val="28"/>
        </w:rPr>
        <w:t>подпункта 1)</w:t>
      </w:r>
      <w:r>
        <w:rPr>
          <w:rFonts w:ascii="Times New Roman"/>
          <w:b w:val="false"/>
          <w:i w:val="false"/>
          <w:color w:val="000000"/>
          <w:sz w:val="28"/>
        </w:rPr>
        <w:t xml:space="preserve"> пункта 11, </w:t>
      </w:r>
      <w:r>
        <w:rPr>
          <w:rFonts w:ascii="Times New Roman"/>
          <w:b w:val="false"/>
          <w:i w:val="false"/>
          <w:color w:val="000000"/>
          <w:sz w:val="28"/>
        </w:rPr>
        <w:t>пункта 17</w:t>
      </w:r>
      <w:r>
        <w:rPr>
          <w:rFonts w:ascii="Times New Roman"/>
          <w:b w:val="false"/>
          <w:i w:val="false"/>
          <w:color w:val="000000"/>
          <w:sz w:val="28"/>
        </w:rPr>
        <w:t xml:space="preserve"> статьи 1 настоящего Закона,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3) абзаца шестого </w:t>
      </w:r>
      <w:r>
        <w:rPr>
          <w:rFonts w:ascii="Times New Roman"/>
          <w:b w:val="false"/>
          <w:i w:val="false"/>
          <w:color w:val="000000"/>
          <w:sz w:val="28"/>
        </w:rPr>
        <w:t>подпункта 1)</w:t>
      </w:r>
      <w:r>
        <w:rPr>
          <w:rFonts w:ascii="Times New Roman"/>
          <w:b w:val="false"/>
          <w:i w:val="false"/>
          <w:color w:val="000000"/>
          <w:sz w:val="28"/>
        </w:rPr>
        <w:t xml:space="preserve"> пункта 11 статьи 1 настоящего Закона, который вводится в действие с 1 июля 2014 года.</w:t>
      </w:r>
      <w:r>
        <w:br/>
      </w:r>
      <w:r>
        <w:rPr>
          <w:rFonts w:ascii="Times New Roman"/>
          <w:b w:val="false"/>
          <w:i w:val="false"/>
          <w:color w:val="000000"/>
          <w:sz w:val="28"/>
        </w:rPr>
        <w:t>
</w:t>
      </w:r>
      <w:r>
        <w:rPr>
          <w:rFonts w:ascii="Times New Roman"/>
          <w:b w:val="false"/>
          <w:i w:val="false"/>
          <w:color w:val="000000"/>
          <w:sz w:val="28"/>
        </w:rPr>
        <w:t>
      2.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11 статьи 1 настоящего Закона действует до 1 июля 2014 года.</w:t>
      </w:r>
      <w:r>
        <w:br/>
      </w:r>
      <w:r>
        <w:rPr>
          <w:rFonts w:ascii="Times New Roman"/>
          <w:b w:val="false"/>
          <w:i w:val="false"/>
          <w:color w:val="000000"/>
          <w:sz w:val="28"/>
        </w:rPr>
        <w:t>
      </w:t>
      </w:r>
      <w:r>
        <w:rPr>
          <w:rFonts w:ascii="Times New Roman"/>
          <w:b w:val="false"/>
          <w:i w:val="false"/>
          <w:color w:val="ff0000"/>
          <w:sz w:val="28"/>
        </w:rPr>
        <w:t>Сноска. Статья 2 с изменениями, внесенными Законом РК от 05.12.2013 </w:t>
      </w:r>
      <w:r>
        <w:rPr>
          <w:rFonts w:ascii="Times New Roman"/>
          <w:b w:val="false"/>
          <w:i w:val="false"/>
          <w:color w:val="000000"/>
          <w:sz w:val="28"/>
        </w:rPr>
        <w:t>№ 152-V</w:t>
      </w:r>
      <w:r>
        <w:rPr>
          <w:rFonts w:ascii="Times New Roman"/>
          <w:b w:val="false"/>
          <w:i w:val="false"/>
          <w:color w:val="ff0000"/>
          <w:sz w:val="28"/>
        </w:rPr>
        <w:t> (вводятся в действие с 01.01.2014).</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