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e2da" w14:textId="c14e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государственных символов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июня 2012 года № 24-V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5; № 7, ст. 28, 32; № 11, ст. 59; № 15, ст. 71; № 20-21, ст. 119; № 22, ст. 130; № 24, ст. 149; 2011 г., № 1, ст. 9; № 2, ст. 19, 28; № 19, ст. 145; № 20, ст. 158; № 21, ст. 161; № 24, ст. 196; 2012 г., № 1, ст. 5; № 2, ст. 13; № 3, ст. 26, 27; № 4, ст. 30; № 5, ст. 35, 36):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317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317. Надругательство над государственными символами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317. Надругательство над государственными символами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Надругательство над государственными символами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одной тысячи до двух тысяч месячных расчетных показателей или ограничением свободы на срок до одного года либо лишением свободы на тот же срок.».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24;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317-3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317-3. Нарушение национальных стандартов при изготовлении Государственного Флага Республики Казахстан и Государственного Герба Республики Казахстан, а также материальных  объектов с их изображением»;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354-1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354-1. Нарушение порядка использования Государственного Флага Республики Казахстан, Государственного Герба Республики Казахстан, а также использования и исполнения Государственного Гимна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317-3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317-3. Нарушение национальных стандартов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изготовлении Государственного Флага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и Государственного Герба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Казахстан, а также материальных объектов с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изображением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Изготовление Государственного Флага Республики Казахстан и Государственного Герба Республики Казахстан, а также материальных объектов с их изображением, не соответствующих национальным стандартам,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– в размере ста пятидесяти,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восьмидесяти,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– в размере двухсот, на юридических лиц, являющихся субъектами крупного предпринимательства, – в размере пятисот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354-1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354-1. Нарушение порядка использования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Флага Республики Казахстан,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Герба Республики Казахстан,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использования и исполнения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Гимна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Незаконное использование Государственного Флага Республики Казахстан, Государственного Герба Республики Казахстан и их изображений, а также использование и исполнение Государственного Гимна Республики Казахстан с нарушением требований законодательства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Неиспользование государственных символов в случаях, когда их использование является обязательным,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 второй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четырехсот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566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«317 (частью первой),» дополнить цифрами «317-3,».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«О нотариате» (Ведомости Парламента Республики Казахстан, 1997 г., № 13-14, ст. 206; 1998 г., № 22, ст. 307; 2000 г., № 3-4, ст. 66; 2001 г., № 15-16, ст. 236; № 24, ст. 338; 2003 г., № 10, ст. 48; № 12, ст. 86; 2004 г., № 23, ст. 142; 2006 г., № 11, ст. 55; 2007 г., № 2, ст. 18; 2009 г., № 8, ст. 44; № 17, ст. 81; № 19, ст. 88; № 23, ст. 100; 2010 г., № 17-18, ст. 111; 2011 г., № 11, ст. 102; № 21, ст. 172; 2012 г.,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«личной печати», «личную печать», «личных печатей» заменить соответственно словами «печати», «печать», «печатей»;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после слова «печать» дополнить словами «, электронную цифровую подпись»;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22. Печать, штампы и бланки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Нотариус имеет печать с изображением Государственного Герба Республики Казахстан с указанием своей фамилии, имени, отчества (при наличии), а также наименования государственной нотариальной конторы (печать государственного нотариуса) либо номера и даты выдачи лицензии нотариуса (печать частного нотариуса), штампы удостоверительных надписей и личные бланки.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Оттиски печати и образцы подписи нотариусов хранятся в Министерстве юстиции Республики Казахстан, в территориальном органе юстиции, а также в нотариальной палате.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заказа и выдачи нотариусам печати для совершения нотариальных действий производится территориальным органом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печати частного нотариуса производится за счет его средств, а государственного нотариуса – за счет бюджетных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Государство не несет ответственности за причиненный ущерб физическим и юридическим лицам в результате совершения частным нотариусом нотариальных действий.».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«О физической культуре и спорте»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 18, ст. 84; № 23, ст. 111; 2010 г., № 5, ст. 23; № 24, ст. 149; 2011 г., № 1, ст. 2; № 11, ст. 102; № 12, ст. 111; 2012 г., № 3, ст. 25;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«19-1) обеспечивает соблюдение законодательства Республики Казахстан, регулирующего изготовление и использование государственных символов Республики Казахстан, при проведении спортивных мероприятий на территории Республики Казахстан и международных спортивных мероприятий в иностранных государствах;»;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Общественные объединения по видам спорта, главные тренеры обязаны обеспечить соблюдение организаторами спортивных мероприятий порядка использования государственных символов Республики Казахстан, а также знание спортсменами музыкальной редакции и текста Государственного Гимна Республики Казахстан.».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112; № 24, ст. 146, 149; 2011 г., № 1, ст. 2; № 2, ст. 21, 26; № 11, ст. 102; № 12, ст. 111; № 17, ст. 136; № 24, ст. 196; 2012 г., № 2, ст. 14; № 3, ст. 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на казахском языке,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«флага», «герба» заменить соответственно словами «Флага», «Герба».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