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c870" w14:textId="000c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2012 года № 26-V.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Казахстан, совершенное в Астане 11 мая 2012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Кыргызской Республики о порядке пребывания</w:t>
      </w:r>
      <w:r>
        <w:br/>
      </w:r>
      <w:r>
        <w:rPr>
          <w:rFonts w:ascii="Times New Roman"/>
          <w:b/>
          <w:i w:val="false"/>
          <w:color w:val="000000"/>
        </w:rPr>
        <w:t>граждан Республики Казахстан на территории Кыргызской</w:t>
      </w:r>
      <w:r>
        <w:br/>
      </w:r>
      <w:r>
        <w:rPr>
          <w:rFonts w:ascii="Times New Roman"/>
          <w:b/>
          <w:i w:val="false"/>
          <w:color w:val="000000"/>
        </w:rPr>
        <w:t>Республики и граждан Кыргызской Республики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(Вступило в силу 5 июля 2012 года - Бюллетень международных договоров 2012 г., № 4, ст. 67)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в дальнейшем именуемые "Сторонами",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государствами Сторон, правового урегулирования поездок их граждан,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и принципы Договора о вечной дружбе между Республикой Казахстан и Кыргызской Республикой от 8 апреля 1997 года,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государства одной Стороны на территории государства другой Стороны,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временно пребывающие на территории государства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календарных дней.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 пункте 1 настоящей статьи, исчисляется с даты въезда гражданина государства одной Стороны на территорию государства другой Стороны, подтвержденной миграционной картой и (или) отметкой органов пограничного контроля, проставленной при въезде на территорию государства Стороны пребывания.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государства одной Стороны на территории государства другой Стороны свыше 30 календарных дней,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граждан государства одной Стороны производится на срок, не превышающий 90 календарных дней с момента пересечения Государственной границы государства Стороны въезда, и может быть продлена на такой же срок.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23.06.2017 </w:t>
      </w:r>
      <w:r>
        <w:rPr>
          <w:rFonts w:ascii="Times New Roman"/>
          <w:b w:val="false"/>
          <w:i w:val="false"/>
          <w:color w:val="000000"/>
          <w:sz w:val="28"/>
        </w:rPr>
        <w:t>№ 79-VI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- Министерство внутренних дел Республики Казахстан,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Кыргызской Республики - Государственная регистрационная служба при Правительстве Кыргызской Республики.</w:t>
      </w:r>
    </w:p>
    <w:bookmarkEnd w:id="15"/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въезжают, выезжают и следуют транзитом по территории другой Стороны через пункты пропуска на границах государств Сторон, открытые для международного сообщения.</w:t>
      </w:r>
    </w:p>
    <w:bookmarkEnd w:id="17"/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 (выезжают) на территорию государства другой Стороны по следующим действительным документам.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Удостоверение личности гражданина Республики Казахстан.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гражданина Республики Казахстан.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Служебный паспорт.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Удостоверение личности моряка.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на возвращение в Республику Казахстан (только для возвращения в Республику Казахстан).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315-VІ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Дипломатический паспорт.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гражданина Кыргызской Республики (ID-карта).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Общегражданский паспорт гражданина Кыргызской Республики.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 моряка (при наличии судовой роли - выписка из нее).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Кыргызскую Республику (только для возвращения в Кыргызскую Республику).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315-VІ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17.04.2020 </w:t>
      </w:r>
      <w:r>
        <w:rPr>
          <w:rFonts w:ascii="Times New Roman"/>
          <w:b w:val="false"/>
          <w:i w:val="false"/>
          <w:color w:val="000000"/>
          <w:sz w:val="28"/>
        </w:rPr>
        <w:t>№ 315-VІ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во время пребывания на территории государства другой Стороны обязаны соблюдать его национальное законодательство.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государств каждой из Сторон отказать во въезде или сократить срок пребывания гражданам государства другой Стороны, чье присутствие на их территории считается нежелательным.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Сторон, в целях обеспечения национальной безопасности вправе приостановить действие настоящего Соглашения полностью или частично. Уведомление о приостановлении действия настоящего Соглашения направляется одной Стороной по дипломатическим каналам другой Стороне не позднее, чем за 72 часа до даты приостановления его действия.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возобновлении действия настоящего Соглашения, направляет уведомление по дипломатическим каналам другой Стороне о дате возобновления действия настоящего Соглашения не позднее, чем за 72 часа до даты возобновления его действия.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касающиеся толкования и выполнения настоящего Соглашения, регулируются путем консультаций и переговоров между Сторонами.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по дипломатическим каналам последнего письменного уведомления Сторон о выполнении внутригосударственных процедур, необходимых для вступления его в силу.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в одностороннем порядке может прекратить действие настоящего Соглашения, уведомив об этом другую Сторону в письменной форме по дипломатическим каналам. В данном случае настоящее Соглашение прекращает действие по истечении шести (6) месяцев с даты получения такого уведомления.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11 мая 2012 года в двух экземплярах на казахском, кыргызском и русском языках, причем все тексты имеют одинаковую силу.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35"/>
        <w:gridCol w:w="9565"/>
      </w:tblGrid>
      <w:tr>
        <w:trPr>
          <w:trHeight w:val="30" w:hRule="atLeast"/>
        </w:trPr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9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  <w:tr>
        <w:trPr>
          <w:trHeight w:val="30" w:hRule="atLeast"/>
        </w:trPr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РЦПИ!</w:t>
            </w:r>
          </w:p>
        </w:tc>
      </w:tr>
      <w:tr>
        <w:trPr>
          <w:trHeight w:val="30" w:hRule="atLeast"/>
        </w:trPr>
        <w:tc>
          <w:tcPr>
            <w:tcW w:w="2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следует текст Соглашения на кыргызском языке.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